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0A" w:rsidRPr="00B136E7" w:rsidRDefault="00B136E7" w:rsidP="005A7B0A">
      <w:pPr>
        <w:tabs>
          <w:tab w:val="right" w:pos="9180"/>
        </w:tabs>
        <w:jc w:val="center"/>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9-10-11</w:t>
      </w:r>
      <w:r w:rsidR="005A7B0A" w:rsidRPr="00B136E7">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juillet 201</w:t>
      </w:r>
      <w:r>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5A7B0A" w:rsidRPr="00B136E7">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- 9h00-16h</w:t>
      </w:r>
      <w:r w:rsidR="000D68F3" w:rsidRPr="00B136E7">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5A7B0A" w:rsidRPr="00B136E7">
        <w:rPr>
          <w:rFonts w:ascii="Liberation Sans" w:hAnsi="Liberation Sans"/>
          <w:b/>
          <w:color w:val="943634" w:themeColor="accent2" w:themeShade="BF"/>
          <w:sz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w:t>
      </w:r>
    </w:p>
    <w:p w:rsidR="005A7B0A" w:rsidRPr="00B136E7" w:rsidRDefault="005A7B0A" w:rsidP="005A7B0A">
      <w:pPr>
        <w:tabs>
          <w:tab w:val="right" w:pos="9180"/>
        </w:tabs>
        <w:jc w:val="center"/>
        <w:rPr>
          <w:rFonts w:ascii="Liberation Sans" w:hAnsi="Liberation Sans"/>
          <w:b/>
          <w:color w:val="800000"/>
          <w:lang w:val="fr-BE"/>
        </w:rPr>
      </w:pPr>
    </w:p>
    <w:p w:rsidR="005A7B0A" w:rsidRPr="00B136E7" w:rsidRDefault="005A7B0A" w:rsidP="005A7B0A">
      <w:pPr>
        <w:jc w:val="center"/>
        <w:rPr>
          <w:rFonts w:ascii="Liberation Sans" w:hAnsi="Liberation Sans"/>
          <w:b/>
          <w:color w:val="333399"/>
          <w:sz w:val="20"/>
          <w:szCs w:val="20"/>
          <w:lang w:val="fr-BE"/>
        </w:rPr>
      </w:pPr>
      <w:r w:rsidRPr="00B136E7">
        <w:rPr>
          <w:rFonts w:ascii="Liberation Sans" w:hAnsi="Liberation Sans"/>
          <w:b/>
          <w:color w:val="333399"/>
          <w:sz w:val="22"/>
          <w:szCs w:val="20"/>
          <w:lang w:val="fr-BE"/>
        </w:rPr>
        <w:t xml:space="preserve">Dans le cadre du </w:t>
      </w:r>
      <w:r w:rsidRPr="00B136E7">
        <w:rPr>
          <w:rFonts w:ascii="Liberation Sans" w:hAnsi="Liberation Sans"/>
          <w:b/>
          <w:i/>
          <w:color w:val="333399"/>
          <w:sz w:val="22"/>
          <w:szCs w:val="20"/>
          <w:lang w:val="fr-BE"/>
        </w:rPr>
        <w:t xml:space="preserve">« Stage </w:t>
      </w:r>
      <w:r w:rsidR="00B136E7">
        <w:rPr>
          <w:rFonts w:ascii="Liberation Sans" w:hAnsi="Liberation Sans"/>
          <w:b/>
          <w:i/>
          <w:color w:val="333399"/>
          <w:sz w:val="22"/>
          <w:szCs w:val="20"/>
          <w:lang w:val="fr-BE"/>
        </w:rPr>
        <w:t xml:space="preserve">méthodologique en </w:t>
      </w:r>
      <w:r w:rsidRPr="00B136E7">
        <w:rPr>
          <w:rFonts w:ascii="Liberation Sans" w:hAnsi="Liberation Sans"/>
          <w:b/>
          <w:i/>
          <w:color w:val="333399"/>
          <w:sz w:val="22"/>
          <w:szCs w:val="20"/>
          <w:lang w:val="fr-BE"/>
        </w:rPr>
        <w:t xml:space="preserve">conception de projets </w:t>
      </w:r>
      <w:r w:rsidR="00B136E7">
        <w:rPr>
          <w:rFonts w:ascii="Liberation Sans" w:hAnsi="Liberation Sans"/>
          <w:b/>
          <w:i/>
          <w:color w:val="333399"/>
          <w:sz w:val="22"/>
          <w:szCs w:val="20"/>
          <w:lang w:val="fr-BE"/>
        </w:rPr>
        <w:t xml:space="preserve">d’adaptation </w:t>
      </w:r>
      <w:r w:rsidR="00B136E7" w:rsidRPr="00B136E7">
        <w:rPr>
          <w:rFonts w:ascii="Liberation Sans" w:hAnsi="Liberation Sans"/>
          <w:b/>
          <w:i/>
          <w:color w:val="333399"/>
          <w:sz w:val="22"/>
          <w:szCs w:val="20"/>
          <w:lang w:val="fr-BE"/>
        </w:rPr>
        <w:t>aux changements climatiques</w:t>
      </w:r>
      <w:r w:rsidR="00B136E7">
        <w:rPr>
          <w:rFonts w:ascii="Liberation Sans" w:hAnsi="Liberation Sans"/>
          <w:b/>
          <w:i/>
          <w:color w:val="333399"/>
          <w:sz w:val="22"/>
          <w:szCs w:val="20"/>
          <w:lang w:val="fr-BE"/>
        </w:rPr>
        <w:t xml:space="preserve"> et d’atténuation de leurs effets »</w:t>
      </w:r>
      <w:r w:rsidR="00157A1C">
        <w:rPr>
          <w:rFonts w:ascii="Liberation Sans" w:hAnsi="Liberation Sans"/>
          <w:b/>
          <w:i/>
          <w:color w:val="333399"/>
          <w:sz w:val="22"/>
          <w:szCs w:val="20"/>
          <w:lang w:val="fr-BE"/>
        </w:rPr>
        <w:t xml:space="preserve"> </w:t>
      </w:r>
      <w:r w:rsidRPr="00B136E7">
        <w:rPr>
          <w:rFonts w:ascii="Liberation Sans" w:hAnsi="Liberation Sans"/>
          <w:b/>
          <w:color w:val="333399"/>
          <w:sz w:val="22"/>
          <w:szCs w:val="20"/>
          <w:lang w:val="fr-BE"/>
        </w:rPr>
        <w:t xml:space="preserve">organisé par </w:t>
      </w:r>
      <w:r w:rsidR="00B136E7">
        <w:rPr>
          <w:rFonts w:ascii="Liberation Sans" w:hAnsi="Liberation Sans"/>
          <w:b/>
          <w:color w:val="333399"/>
          <w:sz w:val="22"/>
          <w:szCs w:val="20"/>
          <w:lang w:val="fr-BE"/>
        </w:rPr>
        <w:t xml:space="preserve">l’ONG </w:t>
      </w:r>
      <w:r w:rsidRPr="00B136E7">
        <w:rPr>
          <w:rFonts w:ascii="Liberation Sans" w:hAnsi="Liberation Sans"/>
          <w:b/>
          <w:color w:val="333399"/>
          <w:sz w:val="22"/>
          <w:szCs w:val="20"/>
          <w:lang w:val="fr-BE"/>
        </w:rPr>
        <w:t>A</w:t>
      </w:r>
      <w:r w:rsidR="00B136E7">
        <w:rPr>
          <w:rFonts w:ascii="Liberation Sans" w:hAnsi="Liberation Sans"/>
          <w:b/>
          <w:color w:val="333399"/>
          <w:sz w:val="22"/>
          <w:szCs w:val="20"/>
          <w:lang w:val="fr-BE"/>
        </w:rPr>
        <w:t xml:space="preserve">ide au </w:t>
      </w:r>
      <w:r w:rsidR="0011373D">
        <w:rPr>
          <w:rFonts w:ascii="Liberation Sans" w:hAnsi="Liberation Sans"/>
          <w:b/>
          <w:color w:val="333399"/>
          <w:sz w:val="22"/>
          <w:szCs w:val="20"/>
          <w:lang w:val="fr-BE"/>
        </w:rPr>
        <w:t>D</w:t>
      </w:r>
      <w:r w:rsidR="00B136E7">
        <w:rPr>
          <w:rFonts w:ascii="Liberation Sans" w:hAnsi="Liberation Sans"/>
          <w:b/>
          <w:color w:val="333399"/>
          <w:sz w:val="22"/>
          <w:szCs w:val="20"/>
          <w:lang w:val="fr-BE"/>
        </w:rPr>
        <w:t>éveloppement Gembloux (ADG)</w:t>
      </w:r>
      <w:r w:rsidRPr="00B136E7">
        <w:rPr>
          <w:rFonts w:ascii="Liberation Sans" w:hAnsi="Liberation Sans"/>
          <w:b/>
          <w:color w:val="333399"/>
          <w:sz w:val="22"/>
          <w:szCs w:val="20"/>
          <w:lang w:val="fr-BE"/>
        </w:rPr>
        <w:t xml:space="preserve"> e</w:t>
      </w:r>
      <w:r w:rsidR="00157A1C">
        <w:rPr>
          <w:rFonts w:ascii="Liberation Sans" w:hAnsi="Liberation Sans"/>
          <w:b/>
          <w:color w:val="333399"/>
          <w:sz w:val="22"/>
          <w:szCs w:val="20"/>
          <w:lang w:val="fr-BE"/>
        </w:rPr>
        <w:t xml:space="preserve">n collaboration avec </w:t>
      </w:r>
      <w:r w:rsidRPr="00B136E7">
        <w:rPr>
          <w:rFonts w:ascii="Liberation Sans" w:hAnsi="Liberation Sans"/>
          <w:b/>
          <w:color w:val="333399"/>
          <w:sz w:val="22"/>
          <w:szCs w:val="20"/>
          <w:lang w:val="fr-BE"/>
        </w:rPr>
        <w:t>G</w:t>
      </w:r>
      <w:r w:rsidR="00B136E7">
        <w:rPr>
          <w:rFonts w:ascii="Liberation Sans" w:hAnsi="Liberation Sans"/>
          <w:b/>
          <w:color w:val="333399"/>
          <w:sz w:val="22"/>
          <w:szCs w:val="20"/>
          <w:lang w:val="fr-BE"/>
        </w:rPr>
        <w:t>emblo</w:t>
      </w:r>
      <w:r w:rsidR="00157A1C">
        <w:rPr>
          <w:rFonts w:ascii="Liberation Sans" w:hAnsi="Liberation Sans"/>
          <w:b/>
          <w:color w:val="333399"/>
          <w:sz w:val="22"/>
          <w:szCs w:val="20"/>
          <w:lang w:val="fr-BE"/>
        </w:rPr>
        <w:t>ux Agro-Bio T</w:t>
      </w:r>
      <w:r w:rsidR="00B136E7">
        <w:rPr>
          <w:rFonts w:ascii="Liberation Sans" w:hAnsi="Liberation Sans"/>
          <w:b/>
          <w:color w:val="333399"/>
          <w:sz w:val="22"/>
          <w:szCs w:val="20"/>
          <w:lang w:val="fr-BE"/>
        </w:rPr>
        <w:t>ech Université de Liège</w:t>
      </w:r>
    </w:p>
    <w:p w:rsidR="005A7B0A" w:rsidRPr="00157A1C" w:rsidRDefault="005A7B0A" w:rsidP="005A7B0A">
      <w:pPr>
        <w:jc w:val="center"/>
        <w:rPr>
          <w:rFonts w:ascii="Liberation Sans" w:hAnsi="Liberation Sans"/>
          <w:b/>
          <w:color w:val="C00000"/>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B0A" w:rsidRPr="00B136E7" w:rsidRDefault="005A7B0A" w:rsidP="005A7B0A">
      <w:pPr>
        <w:jc w:val="center"/>
        <w:rPr>
          <w:rFonts w:ascii="Liberation Sans" w:hAnsi="Liberation Sans"/>
          <w:b/>
          <w:color w:val="943634" w:themeColor="accent2" w:themeShade="BF"/>
          <w:sz w:val="40"/>
          <w:szCs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Liberation Sans" w:hAnsi="Liberation Sans"/>
          <w:b/>
          <w:color w:val="943634" w:themeColor="accent2" w:themeShade="BF"/>
          <w:sz w:val="40"/>
          <w:szCs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Présentation finale des projets élaborés</w:t>
      </w:r>
      <w:r w:rsidR="000D68F3" w:rsidRPr="00B136E7">
        <w:rPr>
          <w:rFonts w:ascii="Liberation Sans" w:hAnsi="Liberation Sans"/>
          <w:b/>
          <w:color w:val="943634" w:themeColor="accent2" w:themeShade="BF"/>
          <w:sz w:val="40"/>
          <w:szCs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B136E7">
        <w:rPr>
          <w:rFonts w:ascii="Liberation Sans" w:hAnsi="Liberation Sans"/>
          <w:b/>
          <w:color w:val="943634" w:themeColor="accent2" w:themeShade="BF"/>
          <w:sz w:val="40"/>
          <w:szCs w:val="3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 les stagiaires</w:t>
      </w:r>
    </w:p>
    <w:p w:rsidR="005A7B0A" w:rsidRDefault="005A7B0A" w:rsidP="005A7B0A">
      <w:pPr>
        <w:jc w:val="center"/>
        <w:rPr>
          <w:rFonts w:ascii="Liberation Sans" w:hAnsi="Liberation Sans"/>
          <w:b/>
          <w:color w:val="800000"/>
          <w:sz w:val="20"/>
          <w:szCs w:val="20"/>
          <w:lang w:val="fr-BE"/>
        </w:rPr>
      </w:pPr>
    </w:p>
    <w:p w:rsidR="005A7B0A" w:rsidRDefault="005A7B0A" w:rsidP="005A7B0A">
      <w:pPr>
        <w:spacing w:before="28" w:after="28"/>
        <w:jc w:val="both"/>
        <w:rPr>
          <w:rFonts w:ascii="Liberation Sans" w:hAnsi="Liberation Sans"/>
          <w:color w:val="333399"/>
          <w:sz w:val="22"/>
          <w:szCs w:val="18"/>
          <w:lang w:val="fr-BE"/>
        </w:rPr>
      </w:pPr>
      <w:r w:rsidRPr="00B136E7">
        <w:rPr>
          <w:rFonts w:ascii="Liberation Sans" w:hAnsi="Liberation Sans"/>
          <w:color w:val="333399"/>
          <w:sz w:val="22"/>
          <w:szCs w:val="18"/>
          <w:lang w:val="fr-BE"/>
        </w:rPr>
        <w:t>Cette année, nous avons accueilli 1</w:t>
      </w:r>
      <w:r w:rsidR="00B136E7">
        <w:rPr>
          <w:rFonts w:ascii="Liberation Sans" w:hAnsi="Liberation Sans"/>
          <w:color w:val="333399"/>
          <w:sz w:val="22"/>
          <w:szCs w:val="18"/>
          <w:lang w:val="fr-BE"/>
        </w:rPr>
        <w:t>4</w:t>
      </w:r>
      <w:r w:rsidRPr="00B136E7">
        <w:rPr>
          <w:rFonts w:ascii="Liberation Sans" w:hAnsi="Liberation Sans"/>
          <w:color w:val="333399"/>
          <w:sz w:val="22"/>
          <w:szCs w:val="18"/>
          <w:lang w:val="fr-BE"/>
        </w:rPr>
        <w:t xml:space="preserve"> participant-e-s (</w:t>
      </w:r>
      <w:r w:rsidR="00B136E7">
        <w:rPr>
          <w:rFonts w:ascii="Liberation Sans" w:hAnsi="Liberation Sans"/>
          <w:color w:val="333399"/>
          <w:sz w:val="22"/>
          <w:szCs w:val="18"/>
          <w:lang w:val="fr-BE"/>
        </w:rPr>
        <w:t xml:space="preserve">3 femmes, </w:t>
      </w:r>
      <w:r w:rsidRPr="00B136E7">
        <w:rPr>
          <w:rFonts w:ascii="Liberation Sans" w:hAnsi="Liberation Sans"/>
          <w:color w:val="333399"/>
          <w:sz w:val="22"/>
          <w:szCs w:val="18"/>
          <w:lang w:val="fr-BE"/>
        </w:rPr>
        <w:t>1</w:t>
      </w:r>
      <w:r w:rsidR="00B136E7">
        <w:rPr>
          <w:rFonts w:ascii="Liberation Sans" w:hAnsi="Liberation Sans"/>
          <w:color w:val="333399"/>
          <w:sz w:val="22"/>
          <w:szCs w:val="18"/>
          <w:lang w:val="fr-BE"/>
        </w:rPr>
        <w:t>1</w:t>
      </w:r>
      <w:r w:rsidRPr="00B136E7">
        <w:rPr>
          <w:rFonts w:ascii="Liberation Sans" w:hAnsi="Liberation Sans"/>
          <w:color w:val="333399"/>
          <w:sz w:val="22"/>
          <w:szCs w:val="18"/>
          <w:lang w:val="fr-BE"/>
        </w:rPr>
        <w:t xml:space="preserve"> hommes), tou</w:t>
      </w:r>
      <w:r w:rsidR="0011373D">
        <w:rPr>
          <w:rFonts w:ascii="Liberation Sans" w:hAnsi="Liberation Sans"/>
          <w:color w:val="333399"/>
          <w:sz w:val="22"/>
          <w:szCs w:val="18"/>
          <w:lang w:val="fr-BE"/>
        </w:rPr>
        <w:t>te</w:t>
      </w:r>
      <w:r w:rsidRPr="00B136E7">
        <w:rPr>
          <w:rFonts w:ascii="Liberation Sans" w:hAnsi="Liberation Sans"/>
          <w:color w:val="333399"/>
          <w:sz w:val="22"/>
          <w:szCs w:val="18"/>
          <w:lang w:val="fr-BE"/>
        </w:rPr>
        <w:t xml:space="preserve">s et tous professionnel-le-s dans leur pays respectif, le Bénin, le Burkina Faso, </w:t>
      </w:r>
      <w:r w:rsidR="00B136E7">
        <w:rPr>
          <w:rFonts w:ascii="Liberation Sans" w:hAnsi="Liberation Sans"/>
          <w:color w:val="333399"/>
          <w:sz w:val="22"/>
          <w:szCs w:val="18"/>
          <w:lang w:val="fr-BE"/>
        </w:rPr>
        <w:t xml:space="preserve">la Guinée, </w:t>
      </w:r>
      <w:r w:rsidRPr="00B136E7">
        <w:rPr>
          <w:rFonts w:ascii="Liberation Sans" w:hAnsi="Liberation Sans"/>
          <w:color w:val="333399"/>
          <w:sz w:val="22"/>
          <w:szCs w:val="18"/>
          <w:lang w:val="fr-BE"/>
        </w:rPr>
        <w:t>Haïti, la République Démocratique du Congo</w:t>
      </w:r>
      <w:r w:rsidR="00B136E7">
        <w:rPr>
          <w:rFonts w:ascii="Liberation Sans" w:hAnsi="Liberation Sans"/>
          <w:color w:val="333399"/>
          <w:sz w:val="22"/>
          <w:szCs w:val="18"/>
          <w:lang w:val="fr-BE"/>
        </w:rPr>
        <w:t>, le Rwanda</w:t>
      </w:r>
      <w:r w:rsidRPr="00B136E7">
        <w:rPr>
          <w:rFonts w:ascii="Liberation Sans" w:hAnsi="Liberation Sans"/>
          <w:color w:val="333399"/>
          <w:sz w:val="22"/>
          <w:szCs w:val="18"/>
          <w:lang w:val="fr-BE"/>
        </w:rPr>
        <w:t xml:space="preserve"> et le Sénégal. </w:t>
      </w:r>
    </w:p>
    <w:p w:rsidR="00157A1C" w:rsidRPr="00B136E7" w:rsidRDefault="00157A1C" w:rsidP="005A7B0A">
      <w:pPr>
        <w:spacing w:before="28" w:after="28"/>
        <w:jc w:val="both"/>
        <w:rPr>
          <w:rFonts w:ascii="Liberation Sans" w:hAnsi="Liberation Sans"/>
          <w:color w:val="333399"/>
          <w:sz w:val="22"/>
          <w:szCs w:val="18"/>
          <w:lang w:val="fr-BE"/>
        </w:rPr>
      </w:pPr>
    </w:p>
    <w:p w:rsidR="005A7B0A" w:rsidRPr="00B136E7" w:rsidRDefault="005A7B0A" w:rsidP="005A7B0A">
      <w:pPr>
        <w:spacing w:before="28" w:after="28"/>
        <w:jc w:val="both"/>
        <w:rPr>
          <w:rFonts w:ascii="Liberation Sans" w:hAnsi="Liberation Sans"/>
          <w:color w:val="333399"/>
          <w:sz w:val="22"/>
          <w:szCs w:val="18"/>
          <w:lang w:val="fr-BE"/>
        </w:rPr>
      </w:pPr>
      <w:r w:rsidRPr="00B136E7">
        <w:rPr>
          <w:rFonts w:ascii="Liberation Sans" w:hAnsi="Liberation Sans"/>
          <w:color w:val="333399"/>
          <w:sz w:val="22"/>
          <w:szCs w:val="18"/>
          <w:lang w:val="fr-BE"/>
        </w:rPr>
        <w:t xml:space="preserve">Tout au long du stage, les participant-e-s ont approfondi leur avant-projet, en développant un diagnostic approfondi des situations et des acteurs rencontrés sur place, puis en identifiant un projet d’adaptation et/ou d’atténuation face aux changements climatiques, selon la méthodologie du cadre logique et la gestion axée résultats, en s’appuyant sur de nombreux échanges entre eux et avec les encadreurs, et en valorisant au mieux les connaissances acquises et les réflexions menées dans le cadre des cours et des activités du stage depuis le </w:t>
      </w:r>
      <w:r w:rsidR="00B136E7">
        <w:rPr>
          <w:rFonts w:ascii="Liberation Sans" w:hAnsi="Liberation Sans"/>
          <w:color w:val="333399"/>
          <w:sz w:val="22"/>
          <w:szCs w:val="18"/>
          <w:lang w:val="fr-BE"/>
        </w:rPr>
        <w:t>23 avril</w:t>
      </w:r>
      <w:r w:rsidRPr="00B136E7">
        <w:rPr>
          <w:rFonts w:ascii="Liberation Sans" w:hAnsi="Liberation Sans"/>
          <w:color w:val="333399"/>
          <w:sz w:val="22"/>
          <w:szCs w:val="18"/>
          <w:lang w:val="fr-BE"/>
        </w:rPr>
        <w:t xml:space="preserve"> dernier.</w:t>
      </w:r>
    </w:p>
    <w:p w:rsidR="005A7B0A" w:rsidRPr="00157A1C" w:rsidRDefault="005A7B0A" w:rsidP="00157A1C">
      <w:pPr>
        <w:rPr>
          <w:rFonts w:ascii="Liberation Sans" w:hAnsi="Liberation Sans"/>
          <w:b/>
          <w:color w:val="333399"/>
          <w:sz w:val="22"/>
          <w:szCs w:val="20"/>
          <w:lang w:val="fr-BE"/>
        </w:rPr>
      </w:pPr>
    </w:p>
    <w:p w:rsidR="005A7B0A" w:rsidRPr="00B136E7" w:rsidRDefault="005A7B0A" w:rsidP="005A7B0A">
      <w:pPr>
        <w:jc w:val="both"/>
        <w:rPr>
          <w:rFonts w:ascii="Liberation Sans" w:hAnsi="Liberation Sans"/>
          <w:color w:val="333399"/>
          <w:sz w:val="22"/>
          <w:szCs w:val="18"/>
          <w:lang w:val="fr-BE"/>
        </w:rPr>
      </w:pPr>
      <w:r w:rsidRPr="00B136E7">
        <w:rPr>
          <w:rFonts w:ascii="Liberation Sans" w:hAnsi="Liberation Sans"/>
          <w:color w:val="333399"/>
          <w:sz w:val="22"/>
          <w:szCs w:val="18"/>
          <w:lang w:val="fr-BE"/>
        </w:rPr>
        <w:t xml:space="preserve">Les stagiaires auront le plaisir de vous présenter et de débattre de ces projets. L’adaptation de divers systèmes d’agriculture familiale aux changements climatiques, </w:t>
      </w:r>
      <w:r w:rsidR="00B136E7">
        <w:rPr>
          <w:rFonts w:ascii="Liberation Sans" w:hAnsi="Liberation Sans"/>
          <w:color w:val="333399"/>
          <w:sz w:val="22"/>
          <w:szCs w:val="18"/>
          <w:lang w:val="fr-BE"/>
        </w:rPr>
        <w:t xml:space="preserve">le renforcement de la résilience des femmes rurales, </w:t>
      </w:r>
      <w:r w:rsidRPr="00B136E7">
        <w:rPr>
          <w:rFonts w:ascii="Liberation Sans" w:hAnsi="Liberation Sans"/>
          <w:color w:val="333399"/>
          <w:sz w:val="22"/>
          <w:szCs w:val="18"/>
          <w:lang w:val="fr-BE"/>
        </w:rPr>
        <w:t xml:space="preserve">la gestion </w:t>
      </w:r>
      <w:r w:rsidR="00B136E7">
        <w:rPr>
          <w:rFonts w:ascii="Liberation Sans" w:hAnsi="Liberation Sans"/>
          <w:color w:val="333399"/>
          <w:sz w:val="22"/>
          <w:szCs w:val="18"/>
          <w:lang w:val="fr-BE"/>
        </w:rPr>
        <w:t>durable des ressources naturelles (eau, forêts, sols, pâturages)</w:t>
      </w:r>
      <w:r w:rsidRPr="00B136E7">
        <w:rPr>
          <w:rFonts w:ascii="Liberation Sans" w:hAnsi="Liberation Sans"/>
          <w:color w:val="333399"/>
          <w:sz w:val="22"/>
          <w:szCs w:val="18"/>
          <w:lang w:val="fr-BE"/>
        </w:rPr>
        <w:t xml:space="preserve">, </w:t>
      </w:r>
      <w:r w:rsidR="00B136E7">
        <w:rPr>
          <w:rFonts w:ascii="Liberation Sans" w:hAnsi="Liberation Sans"/>
          <w:color w:val="333399"/>
          <w:sz w:val="22"/>
          <w:szCs w:val="18"/>
          <w:lang w:val="fr-BE"/>
        </w:rPr>
        <w:t xml:space="preserve">la mise en place d’une assurance agricole, </w:t>
      </w:r>
      <w:r w:rsidRPr="00B136E7">
        <w:rPr>
          <w:rFonts w:ascii="Liberation Sans" w:hAnsi="Liberation Sans"/>
          <w:color w:val="333399"/>
          <w:sz w:val="22"/>
          <w:szCs w:val="18"/>
          <w:lang w:val="fr-BE"/>
        </w:rPr>
        <w:t>la gestion de déchets ménagers en milieu urbain... sont les thèmes principaux qui seront abordés lors de ces journées de présentation.</w:t>
      </w:r>
    </w:p>
    <w:p w:rsidR="005A7B0A" w:rsidRPr="00B136E7" w:rsidRDefault="005A7B0A" w:rsidP="005A7B0A">
      <w:pPr>
        <w:rPr>
          <w:rFonts w:ascii="Liberation Sans" w:hAnsi="Liberation Sans"/>
          <w:b/>
          <w:color w:val="333399"/>
          <w:sz w:val="22"/>
          <w:szCs w:val="20"/>
          <w:lang w:val="fr-BE"/>
        </w:rPr>
      </w:pPr>
    </w:p>
    <w:p w:rsidR="005A7B0A" w:rsidRPr="00B136E7" w:rsidRDefault="005A7B0A" w:rsidP="005A7B0A">
      <w:pPr>
        <w:jc w:val="center"/>
        <w:rPr>
          <w:rFonts w:ascii="Liberation Sans" w:hAnsi="Liberation Sans"/>
          <w:b/>
          <w:color w:val="943634" w:themeColor="accent2" w:themeShade="BF"/>
          <w:sz w:val="28"/>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Liberation Sans" w:hAnsi="Liberation Sans"/>
          <w:b/>
          <w:color w:val="943634" w:themeColor="accent2" w:themeShade="BF"/>
          <w:sz w:val="28"/>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Nous vous invitons à assister à ces présentations et à interpeller les stagiaires sur leurs projets. </w:t>
      </w:r>
      <w:r w:rsidR="0011373D">
        <w:rPr>
          <w:rFonts w:ascii="Liberation Sans" w:hAnsi="Liberation Sans"/>
          <w:b/>
          <w:color w:val="943634" w:themeColor="accent2" w:themeShade="BF"/>
          <w:sz w:val="28"/>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bookmarkStart w:id="0" w:name="_GoBack"/>
      <w:bookmarkEnd w:id="0"/>
      <w:r w:rsidRPr="00B136E7">
        <w:rPr>
          <w:rFonts w:ascii="Liberation Sans" w:hAnsi="Liberation Sans"/>
          <w:b/>
          <w:color w:val="943634" w:themeColor="accent2" w:themeShade="BF"/>
          <w:sz w:val="28"/>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Nous vous y attendons pendant une demi-journée ou plus !</w:t>
      </w:r>
    </w:p>
    <w:p w:rsidR="005A7B0A" w:rsidRPr="0011373D" w:rsidRDefault="005A7B0A" w:rsidP="005A7B0A">
      <w:pPr>
        <w:jc w:val="center"/>
        <w:rPr>
          <w:rFonts w:ascii="Liberation Sans" w:hAnsi="Liberation Sans"/>
          <w:b/>
          <w:color w:val="943634" w:themeColor="accent2" w:themeShade="BF"/>
          <w:sz w:val="2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373D">
        <w:rPr>
          <w:rFonts w:ascii="Liberation Sans" w:hAnsi="Liberation Sans"/>
          <w:b/>
          <w:color w:val="943634" w:themeColor="accent2" w:themeShade="BF"/>
          <w:sz w:val="22"/>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 sandwiches seront offerts pendant l’interruption de la mi-journée.</w:t>
      </w:r>
    </w:p>
    <w:p w:rsidR="005A7B0A" w:rsidRPr="00B136E7" w:rsidRDefault="005A7B0A" w:rsidP="005A7B0A">
      <w:pPr>
        <w:jc w:val="center"/>
        <w:rPr>
          <w:rFonts w:ascii="Liberation Sans" w:hAnsi="Liberation Sans"/>
          <w:b/>
          <w:i/>
          <w:color w:val="333399"/>
          <w:sz w:val="22"/>
          <w:szCs w:val="20"/>
          <w:lang w:val="fr-BE"/>
        </w:rPr>
      </w:pPr>
    </w:p>
    <w:p w:rsidR="005A7B0A" w:rsidRPr="00B136E7" w:rsidRDefault="005A7B0A" w:rsidP="005A7B0A">
      <w:pPr>
        <w:jc w:val="center"/>
        <w:rPr>
          <w:rStyle w:val="lev"/>
          <w:rFonts w:ascii="Liberation Sans" w:hAnsi="Liberation Sans" w:cs="Arial"/>
          <w:b w:val="0"/>
          <w:color w:val="333399"/>
          <w:sz w:val="16"/>
          <w:szCs w:val="16"/>
          <w:lang w:val="fr-BE"/>
        </w:rPr>
      </w:pPr>
    </w:p>
    <w:p w:rsidR="005A7B0A" w:rsidRPr="00B136E7" w:rsidRDefault="005A7B0A" w:rsidP="005A7B0A">
      <w:pPr>
        <w:jc w:val="center"/>
        <w:rPr>
          <w:rStyle w:val="lev"/>
          <w:rFonts w:ascii="Liberation Sans" w:hAnsi="Liberation Sans" w:cs="Arial"/>
          <w:color w:val="333399"/>
          <w:sz w:val="22"/>
          <w:szCs w:val="20"/>
          <w:lang w:val="fr-BE"/>
        </w:rPr>
      </w:pPr>
      <w:r w:rsidRPr="00B136E7">
        <w:rPr>
          <w:rStyle w:val="lev"/>
          <w:rFonts w:ascii="Liberation Sans" w:hAnsi="Liberation Sans" w:cs="Arial"/>
          <w:color w:val="333399"/>
          <w:sz w:val="22"/>
          <w:szCs w:val="20"/>
          <w:lang w:val="fr-BE"/>
        </w:rPr>
        <w:t xml:space="preserve">Lieu : </w:t>
      </w:r>
      <w:r w:rsidRPr="00B136E7">
        <w:rPr>
          <w:rFonts w:ascii="Liberation Sans" w:hAnsi="Liberation Sans"/>
          <w:color w:val="333399"/>
          <w:sz w:val="22"/>
          <w:szCs w:val="20"/>
          <w:lang w:val="fr-BE"/>
        </w:rPr>
        <w:t>salle SIMA A (Statistiques) de la Faculté</w:t>
      </w:r>
      <w:r w:rsidRPr="00B136E7">
        <w:rPr>
          <w:rFonts w:ascii="Liberation Sans" w:hAnsi="Liberation Sans"/>
          <w:color w:val="333399"/>
          <w:sz w:val="22"/>
          <w:szCs w:val="20"/>
          <w:lang w:val="fr-BE"/>
        </w:rPr>
        <w:br/>
        <w:t>Avenue de la Faculté d’Agronomie, drapeau flottant n°10, à 5030 Gembloux</w:t>
      </w:r>
    </w:p>
    <w:p w:rsidR="005A7B0A" w:rsidRPr="00B136E7" w:rsidRDefault="005A7B0A" w:rsidP="005A7B0A">
      <w:pPr>
        <w:jc w:val="center"/>
        <w:rPr>
          <w:rStyle w:val="lev"/>
          <w:rFonts w:ascii="Liberation Sans" w:hAnsi="Liberation Sans" w:cs="Arial"/>
          <w:b w:val="0"/>
          <w:color w:val="333399"/>
          <w:sz w:val="20"/>
          <w:szCs w:val="18"/>
          <w:lang w:val="fr-BE"/>
        </w:rPr>
      </w:pPr>
      <w:r w:rsidRPr="00B136E7">
        <w:rPr>
          <w:rFonts w:ascii="Liberation Sans" w:hAnsi="Liberation Sans"/>
          <w:color w:val="333399"/>
          <w:sz w:val="20"/>
          <w:szCs w:val="18"/>
          <w:lang w:val="fr-BE"/>
        </w:rPr>
        <w:t>(bâtiment 80 sur le plan</w:t>
      </w:r>
      <w:r w:rsidR="000D68F3" w:rsidRPr="00B136E7">
        <w:rPr>
          <w:rFonts w:ascii="Liberation Sans" w:hAnsi="Liberation Sans"/>
          <w:color w:val="333399"/>
          <w:sz w:val="20"/>
          <w:szCs w:val="18"/>
          <w:lang w:val="fr-BE"/>
        </w:rPr>
        <w:t xml:space="preserve"> annexé</w:t>
      </w:r>
      <w:r w:rsidRPr="00B136E7">
        <w:rPr>
          <w:rFonts w:ascii="Liberation Sans" w:hAnsi="Liberation Sans"/>
          <w:color w:val="333399"/>
          <w:sz w:val="20"/>
          <w:szCs w:val="18"/>
          <w:lang w:val="fr-BE"/>
        </w:rPr>
        <w:t>, salle située au bout du couloir du rez-de-chaussée)</w:t>
      </w:r>
    </w:p>
    <w:p w:rsidR="005A7B0A" w:rsidRPr="00B136E7" w:rsidRDefault="005A7B0A" w:rsidP="005A7B0A">
      <w:pPr>
        <w:jc w:val="center"/>
        <w:rPr>
          <w:rFonts w:ascii="Liberation Sans" w:hAnsi="Liberation Sans"/>
          <w:b/>
          <w:color w:val="333399"/>
          <w:sz w:val="20"/>
          <w:szCs w:val="18"/>
          <w:lang w:val="fr-BE"/>
        </w:rPr>
      </w:pPr>
    </w:p>
    <w:p w:rsidR="005A7B0A" w:rsidRPr="00B136E7" w:rsidRDefault="005A7B0A" w:rsidP="005A7B0A">
      <w:pPr>
        <w:jc w:val="center"/>
        <w:rPr>
          <w:rFonts w:ascii="Liberation Sans" w:hAnsi="Liberation Sans"/>
          <w:b/>
          <w:color w:val="943634" w:themeColor="accent2" w:themeShade="BF"/>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Liberation Sans" w:hAnsi="Liberation Sans"/>
          <w:b/>
          <w:color w:val="943634" w:themeColor="accent2" w:themeShade="BF"/>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Réservation si possible avant le </w:t>
      </w:r>
      <w:r w:rsidR="00B136E7">
        <w:rPr>
          <w:rFonts w:ascii="Liberation Sans" w:hAnsi="Liberation Sans"/>
          <w:b/>
          <w:color w:val="943634" w:themeColor="accent2" w:themeShade="BF"/>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B136E7">
        <w:rPr>
          <w:rFonts w:ascii="Liberation Sans" w:hAnsi="Liberation Sans"/>
          <w:b/>
          <w:color w:val="943634" w:themeColor="accent2" w:themeShade="BF"/>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juillet via : </w:t>
      </w:r>
      <w:hyperlink r:id="rId7" w:history="1">
        <w:r w:rsidRPr="00B136E7">
          <w:rPr>
            <w:rStyle w:val="Lienhypertexte"/>
            <w:rFonts w:ascii="Liberation Sans" w:hAnsi="Liberation Sans"/>
            <w:b/>
            <w:color w:val="943634" w:themeColor="accent2" w:themeShade="BF"/>
            <w:sz w:val="22"/>
            <w:szCs w:val="20"/>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info@ong-adg.be</w:t>
        </w:r>
      </w:hyperlink>
    </w:p>
    <w:p w:rsidR="005A7B0A" w:rsidRPr="00B136E7" w:rsidRDefault="005A7B0A" w:rsidP="005A7B0A">
      <w:pPr>
        <w:jc w:val="center"/>
        <w:rPr>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Aide au Développement Gembloux (ADG) I </w:t>
      </w:r>
      <w:hyperlink r:id="rId8" w:history="1">
        <w:r w:rsidRPr="00B136E7">
          <w:rPr>
            <w:rStyle w:val="Lienhypertexte"/>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www.ong-adg.be</w:t>
        </w:r>
      </w:hyperlink>
    </w:p>
    <w:p w:rsidR="005A7B0A" w:rsidRPr="00B136E7" w:rsidRDefault="00B136E7" w:rsidP="00B136E7">
      <w:pPr>
        <w:ind w:left="1560"/>
        <w:jc w:val="center"/>
        <w:rPr>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36E7">
        <w:rPr>
          <w:rFonts w:ascii="Trebuchet MS" w:hAnsi="Trebuchet MS"/>
          <w:noProof/>
          <w:color w:val="800000"/>
          <w:sz w:val="14"/>
          <w:szCs w:val="14"/>
          <w:lang w:eastAsia="fr-FR"/>
        </w:rPr>
        <w:drawing>
          <wp:anchor distT="0" distB="0" distL="114300" distR="114300" simplePos="0" relativeHeight="251660800" behindDoc="0" locked="0" layoutInCell="1" allowOverlap="1" wp14:anchorId="6F671382" wp14:editId="606464C0">
            <wp:simplePos x="0" y="0"/>
            <wp:positionH relativeFrom="column">
              <wp:posOffset>4577080</wp:posOffset>
            </wp:positionH>
            <wp:positionV relativeFrom="paragraph">
              <wp:posOffset>78740</wp:posOffset>
            </wp:positionV>
            <wp:extent cx="1133475" cy="1453515"/>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llonie soutien_v_fr.jpg"/>
                    <pic:cNvPicPr/>
                  </pic:nvPicPr>
                  <pic:blipFill rotWithShape="1">
                    <a:blip r:embed="rId9" cstate="print">
                      <a:extLst>
                        <a:ext uri="{28A0092B-C50C-407E-A947-70E740481C1C}">
                          <a14:useLocalDpi xmlns:a14="http://schemas.microsoft.com/office/drawing/2010/main" val="0"/>
                        </a:ext>
                      </a:extLst>
                    </a:blip>
                    <a:srcRect t="5418" b="7209"/>
                    <a:stretch/>
                  </pic:blipFill>
                  <pic:spPr bwMode="auto">
                    <a:xfrm>
                      <a:off x="0" y="0"/>
                      <a:ext cx="1133475" cy="145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Tél. : </w:t>
      </w:r>
      <w:r w:rsidR="005A7B0A" w:rsidRPr="00B136E7">
        <w:rPr>
          <w:rFonts w:ascii="Liberation Sans" w:hAnsi="Liberation Sans"/>
          <w:b/>
          <w:color w:val="943634" w:themeColor="accent2" w:themeShade="BF"/>
          <w:sz w:val="18"/>
          <w:szCs w:val="16"/>
          <w:lang w:val="fr-B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+32 (0) 81 62 25 75 </w:t>
      </w:r>
    </w:p>
    <w:p w:rsidR="005A7B0A" w:rsidRPr="00B136E7" w:rsidRDefault="005A7B0A" w:rsidP="005A7B0A">
      <w:pPr>
        <w:jc w:val="center"/>
        <w:rPr>
          <w:rFonts w:ascii="Liberation Sans" w:hAnsi="Liberation Sans"/>
          <w:color w:val="800000"/>
          <w:sz w:val="16"/>
          <w:szCs w:val="16"/>
          <w:lang w:val="fr-BE"/>
        </w:rPr>
      </w:pPr>
    </w:p>
    <w:p w:rsidR="005A7B0A" w:rsidRPr="00B136E7" w:rsidRDefault="00B136E7" w:rsidP="00C60809">
      <w:pPr>
        <w:jc w:val="center"/>
        <w:rPr>
          <w:rFonts w:ascii="Liberation Sans" w:hAnsi="Liberation Sans"/>
          <w:b/>
          <w:color w:val="333399"/>
          <w:sz w:val="16"/>
          <w:szCs w:val="14"/>
          <w:lang w:val="fr-BE"/>
        </w:rPr>
      </w:pPr>
      <w:r w:rsidRPr="00B136E7">
        <w:rPr>
          <w:noProof/>
          <w:lang w:eastAsia="fr-FR"/>
        </w:rPr>
        <w:drawing>
          <wp:anchor distT="0" distB="0" distL="114300" distR="114300" simplePos="0" relativeHeight="251667968" behindDoc="0" locked="0" layoutInCell="1" allowOverlap="1" wp14:anchorId="2504309D" wp14:editId="2CC9B1B5">
            <wp:simplePos x="0" y="0"/>
            <wp:positionH relativeFrom="column">
              <wp:posOffset>2786380</wp:posOffset>
            </wp:positionH>
            <wp:positionV relativeFrom="paragraph">
              <wp:posOffset>62865</wp:posOffset>
            </wp:positionV>
            <wp:extent cx="449580" cy="975360"/>
            <wp:effectExtent l="0" t="0" r="7620" b="0"/>
            <wp:wrapSquare wrapText="bothSides"/>
            <wp:docPr id="16" name="Image 4" descr="Logo adg 20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adg 20 K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975360"/>
                    </a:xfrm>
                    <a:prstGeom prst="rect">
                      <a:avLst/>
                    </a:prstGeom>
                    <a:noFill/>
                  </pic:spPr>
                </pic:pic>
              </a:graphicData>
            </a:graphic>
            <wp14:sizeRelH relativeFrom="margin">
              <wp14:pctWidth>0</wp14:pctWidth>
            </wp14:sizeRelH>
            <wp14:sizeRelV relativeFrom="margin">
              <wp14:pctHeight>0</wp14:pctHeight>
            </wp14:sizeRelV>
          </wp:anchor>
        </w:drawing>
      </w:r>
      <w:r w:rsidR="005A7B0A" w:rsidRPr="00B136E7">
        <w:rPr>
          <w:rFonts w:ascii="Trebuchet MS" w:hAnsi="Trebuchet MS"/>
          <w:color w:val="800000"/>
          <w:sz w:val="14"/>
          <w:szCs w:val="14"/>
          <w:lang w:val="fr-BE"/>
        </w:rPr>
        <w:tab/>
      </w: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157A1C" w:rsidP="005A7B0A">
      <w:pPr>
        <w:widowControl w:val="0"/>
        <w:jc w:val="center"/>
        <w:rPr>
          <w:rFonts w:ascii="Liberation Sans" w:hAnsi="Liberation Sans"/>
          <w:b/>
          <w:color w:val="333399"/>
          <w:sz w:val="16"/>
          <w:szCs w:val="14"/>
          <w:lang w:val="fr-BE"/>
        </w:rPr>
      </w:pPr>
      <w:r w:rsidRPr="00B136E7">
        <w:rPr>
          <w:rFonts w:ascii="Liberation Sans" w:hAnsi="Liberation Sans"/>
          <w:b/>
          <w:noProof/>
          <w:color w:val="333399"/>
          <w:sz w:val="18"/>
          <w:szCs w:val="18"/>
          <w:lang w:eastAsia="fr-FR"/>
        </w:rPr>
        <w:drawing>
          <wp:anchor distT="0" distB="0" distL="114300" distR="114300" simplePos="0" relativeHeight="251654656" behindDoc="0" locked="0" layoutInCell="1" allowOverlap="1" wp14:anchorId="12A4150F" wp14:editId="3BC89C51">
            <wp:simplePos x="0" y="0"/>
            <wp:positionH relativeFrom="column">
              <wp:posOffset>-13970</wp:posOffset>
            </wp:positionH>
            <wp:positionV relativeFrom="paragraph">
              <wp:posOffset>45085</wp:posOffset>
            </wp:positionV>
            <wp:extent cx="1536065" cy="63690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CMJN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065" cy="636905"/>
                    </a:xfrm>
                    <a:prstGeom prst="rect">
                      <a:avLst/>
                    </a:prstGeom>
                  </pic:spPr>
                </pic:pic>
              </a:graphicData>
            </a:graphic>
            <wp14:sizeRelH relativeFrom="margin">
              <wp14:pctWidth>0</wp14:pctWidth>
            </wp14:sizeRelH>
            <wp14:sizeRelV relativeFrom="margin">
              <wp14:pctHeight>0</wp14:pctHeight>
            </wp14:sizeRelV>
          </wp:anchor>
        </w:drawing>
      </w: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5A7B0A" w:rsidP="005A7B0A">
      <w:pPr>
        <w:widowControl w:val="0"/>
        <w:jc w:val="center"/>
        <w:rPr>
          <w:rFonts w:ascii="Liberation Sans" w:hAnsi="Liberation Sans"/>
          <w:b/>
          <w:color w:val="333399"/>
          <w:sz w:val="16"/>
          <w:szCs w:val="14"/>
          <w:lang w:val="fr-BE"/>
        </w:rPr>
      </w:pPr>
    </w:p>
    <w:p w:rsidR="005A7B0A" w:rsidRPr="00B136E7" w:rsidRDefault="005A7B0A" w:rsidP="005A7B0A">
      <w:pPr>
        <w:widowControl w:val="0"/>
        <w:jc w:val="center"/>
        <w:rPr>
          <w:rFonts w:ascii="Liberation Sans" w:hAnsi="Liberation Sans"/>
          <w:b/>
          <w:color w:val="333399"/>
          <w:sz w:val="16"/>
          <w:szCs w:val="14"/>
          <w:lang w:val="fr-BE"/>
        </w:rPr>
      </w:pPr>
    </w:p>
    <w:p w:rsidR="005A7B0A" w:rsidRDefault="005A7B0A" w:rsidP="005A7B0A">
      <w:pPr>
        <w:widowControl w:val="0"/>
        <w:jc w:val="center"/>
        <w:rPr>
          <w:rFonts w:ascii="Liberation Sans" w:hAnsi="Liberation Sans"/>
          <w:b/>
          <w:color w:val="333399"/>
          <w:sz w:val="18"/>
          <w:szCs w:val="14"/>
          <w:lang w:val="fr-BE"/>
        </w:rPr>
      </w:pPr>
    </w:p>
    <w:p w:rsidR="0011373D" w:rsidRDefault="0011373D" w:rsidP="005A7B0A">
      <w:pPr>
        <w:widowControl w:val="0"/>
        <w:jc w:val="center"/>
        <w:rPr>
          <w:rFonts w:ascii="Liberation Sans" w:hAnsi="Liberation Sans"/>
          <w:b/>
          <w:color w:val="333399"/>
          <w:sz w:val="18"/>
          <w:szCs w:val="14"/>
          <w:lang w:val="fr-BE"/>
        </w:rPr>
      </w:pPr>
    </w:p>
    <w:p w:rsidR="00157A1C" w:rsidRPr="00B136E7" w:rsidRDefault="00157A1C" w:rsidP="005A7B0A">
      <w:pPr>
        <w:widowControl w:val="0"/>
        <w:jc w:val="center"/>
        <w:rPr>
          <w:rFonts w:ascii="Liberation Sans" w:hAnsi="Liberation Sans"/>
          <w:b/>
          <w:color w:val="333399"/>
          <w:sz w:val="18"/>
          <w:szCs w:val="14"/>
          <w:lang w:val="fr-BE"/>
        </w:rPr>
      </w:pPr>
    </w:p>
    <w:p w:rsidR="007D3637" w:rsidRPr="00B136E7" w:rsidRDefault="005A7B0A" w:rsidP="005A7B0A">
      <w:pPr>
        <w:widowControl w:val="0"/>
        <w:jc w:val="center"/>
        <w:rPr>
          <w:lang w:val="fr-BE"/>
        </w:rPr>
      </w:pPr>
      <w:r w:rsidRPr="00B136E7">
        <w:rPr>
          <w:rFonts w:ascii="Liberation Sans" w:hAnsi="Liberation Sans"/>
          <w:b/>
          <w:color w:val="333399"/>
          <w:sz w:val="18"/>
          <w:szCs w:val="14"/>
          <w:lang w:val="fr-BE"/>
        </w:rPr>
        <w:t>Un événement co-organisé par ADG et GxABT-UL</w:t>
      </w:r>
      <w:r w:rsidR="00B136E7">
        <w:rPr>
          <w:rFonts w:ascii="Liberation Sans" w:hAnsi="Liberation Sans"/>
          <w:b/>
          <w:color w:val="333399"/>
          <w:sz w:val="18"/>
          <w:szCs w:val="14"/>
          <w:lang w:val="fr-BE"/>
        </w:rPr>
        <w:t>iège</w:t>
      </w:r>
      <w:r w:rsidR="00157A1C">
        <w:rPr>
          <w:rFonts w:ascii="Liberation Sans" w:hAnsi="Liberation Sans"/>
          <w:b/>
          <w:color w:val="333399"/>
          <w:sz w:val="18"/>
          <w:szCs w:val="14"/>
          <w:lang w:val="fr-BE"/>
        </w:rPr>
        <w:t xml:space="preserve"> </w:t>
      </w:r>
      <w:r w:rsidRPr="00B136E7">
        <w:rPr>
          <w:rFonts w:ascii="Liberation Sans" w:hAnsi="Liberation Sans"/>
          <w:b/>
          <w:color w:val="333399"/>
          <w:sz w:val="18"/>
          <w:szCs w:val="14"/>
          <w:lang w:val="fr-BE"/>
        </w:rPr>
        <w:t>avec le soutien de la Wallonie</w:t>
      </w:r>
    </w:p>
    <w:sectPr w:rsidR="007D3637" w:rsidRPr="00B136E7" w:rsidSect="005A7B0A">
      <w:pgSz w:w="11906" w:h="16838"/>
      <w:pgMar w:top="1417" w:right="1417" w:bottom="1417" w:left="1417" w:header="708" w:footer="708" w:gutter="0"/>
      <w:pgBorders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52" w:rsidRDefault="00726952" w:rsidP="005A7B0A">
      <w:r>
        <w:separator/>
      </w:r>
    </w:p>
  </w:endnote>
  <w:endnote w:type="continuationSeparator" w:id="0">
    <w:p w:rsidR="00726952" w:rsidRDefault="00726952" w:rsidP="005A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52" w:rsidRDefault="00726952" w:rsidP="005A7B0A">
      <w:r>
        <w:separator/>
      </w:r>
    </w:p>
  </w:footnote>
  <w:footnote w:type="continuationSeparator" w:id="0">
    <w:p w:rsidR="00726952" w:rsidRDefault="00726952" w:rsidP="005A7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0A"/>
    <w:rsid w:val="000D68F3"/>
    <w:rsid w:val="0011373D"/>
    <w:rsid w:val="00157A1C"/>
    <w:rsid w:val="005A7B0A"/>
    <w:rsid w:val="005C681F"/>
    <w:rsid w:val="0072459D"/>
    <w:rsid w:val="00726952"/>
    <w:rsid w:val="008E14D2"/>
    <w:rsid w:val="00B136E7"/>
    <w:rsid w:val="00C60809"/>
    <w:rsid w:val="00C947AD"/>
    <w:rsid w:val="00DF6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eaeaea,#9fc,#fcc,#ccecff,#f8f8f8,#ddd"/>
    </o:shapedefaults>
    <o:shapelayout v:ext="edit">
      <o:idmap v:ext="edit" data="1"/>
    </o:shapelayout>
  </w:shapeDefaults>
  <w:decimalSymbol w:val=","/>
  <w:listSeparator w:val=";"/>
  <w14:docId w14:val="5D402FC6"/>
  <w15:docId w15:val="{803342A2-FDDB-402B-9643-EEB7A43E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A"/>
    <w:pPr>
      <w:suppressAutoHyphens/>
      <w:spacing w:after="0" w:line="240" w:lineRule="auto"/>
    </w:pPr>
    <w:rPr>
      <w:rFonts w:ascii="Times New Roman" w:hAnsi="Times New Roman" w:cs="Times New Roman"/>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7B0A"/>
    <w:rPr>
      <w:color w:val="0000FF"/>
      <w:u w:val="single"/>
    </w:rPr>
  </w:style>
  <w:style w:type="character" w:styleId="lev">
    <w:name w:val="Strong"/>
    <w:qFormat/>
    <w:rsid w:val="005A7B0A"/>
    <w:rPr>
      <w:b/>
      <w:bCs/>
    </w:rPr>
  </w:style>
  <w:style w:type="paragraph" w:styleId="Textedebulles">
    <w:name w:val="Balloon Text"/>
    <w:basedOn w:val="Normal"/>
    <w:link w:val="TextedebullesCar"/>
    <w:uiPriority w:val="99"/>
    <w:semiHidden/>
    <w:unhideWhenUsed/>
    <w:rsid w:val="005A7B0A"/>
    <w:rPr>
      <w:rFonts w:ascii="Tahoma" w:hAnsi="Tahoma" w:cs="Tahoma"/>
      <w:sz w:val="16"/>
      <w:szCs w:val="16"/>
    </w:rPr>
  </w:style>
  <w:style w:type="character" w:customStyle="1" w:styleId="TextedebullesCar">
    <w:name w:val="Texte de bulles Car"/>
    <w:basedOn w:val="Policepardfaut"/>
    <w:link w:val="Textedebulles"/>
    <w:uiPriority w:val="99"/>
    <w:semiHidden/>
    <w:rsid w:val="005A7B0A"/>
    <w:rPr>
      <w:rFonts w:ascii="Tahoma" w:hAnsi="Tahoma" w:cs="Tahoma"/>
      <w:sz w:val="16"/>
      <w:szCs w:val="16"/>
      <w:lang w:val="fr-FR" w:eastAsia="ar-SA"/>
    </w:rPr>
  </w:style>
  <w:style w:type="paragraph" w:styleId="En-tte">
    <w:name w:val="header"/>
    <w:basedOn w:val="Normal"/>
    <w:link w:val="En-tteCar"/>
    <w:uiPriority w:val="99"/>
    <w:unhideWhenUsed/>
    <w:rsid w:val="005A7B0A"/>
    <w:pPr>
      <w:tabs>
        <w:tab w:val="center" w:pos="4536"/>
        <w:tab w:val="right" w:pos="9072"/>
      </w:tabs>
    </w:pPr>
  </w:style>
  <w:style w:type="character" w:customStyle="1" w:styleId="En-tteCar">
    <w:name w:val="En-tête Car"/>
    <w:basedOn w:val="Policepardfaut"/>
    <w:link w:val="En-tte"/>
    <w:uiPriority w:val="99"/>
    <w:rsid w:val="005A7B0A"/>
    <w:rPr>
      <w:rFonts w:ascii="Times New Roman" w:hAnsi="Times New Roman" w:cs="Times New Roman"/>
      <w:sz w:val="24"/>
      <w:szCs w:val="24"/>
      <w:lang w:val="fr-FR" w:eastAsia="ar-SA"/>
    </w:rPr>
  </w:style>
  <w:style w:type="paragraph" w:styleId="Pieddepage">
    <w:name w:val="footer"/>
    <w:basedOn w:val="Normal"/>
    <w:link w:val="PieddepageCar"/>
    <w:uiPriority w:val="99"/>
    <w:unhideWhenUsed/>
    <w:rsid w:val="005A7B0A"/>
    <w:pPr>
      <w:tabs>
        <w:tab w:val="center" w:pos="4536"/>
        <w:tab w:val="right" w:pos="9072"/>
      </w:tabs>
    </w:pPr>
  </w:style>
  <w:style w:type="character" w:customStyle="1" w:styleId="PieddepageCar">
    <w:name w:val="Pied de page Car"/>
    <w:basedOn w:val="Policepardfaut"/>
    <w:link w:val="Pieddepage"/>
    <w:uiPriority w:val="99"/>
    <w:rsid w:val="005A7B0A"/>
    <w:rPr>
      <w:rFonts w:ascii="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g-adg.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ng-adg.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EEB4-703A-4A23-A137-BB424C96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dc:creator>
  <cp:lastModifiedBy>Sonet Michel</cp:lastModifiedBy>
  <cp:revision>2</cp:revision>
  <dcterms:created xsi:type="dcterms:W3CDTF">2018-06-22T09:17:00Z</dcterms:created>
  <dcterms:modified xsi:type="dcterms:W3CDTF">2018-06-22T09:17:00Z</dcterms:modified>
</cp:coreProperties>
</file>