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5E5A8" w14:textId="77777777" w:rsidR="00B27F79" w:rsidRDefault="00B27F79" w:rsidP="00B27F79">
      <w:pPr>
        <w:pStyle w:val="Sansinterligne"/>
        <w:jc w:val="center"/>
        <w:rPr>
          <w:rFonts w:ascii="Verdana" w:hAnsi="Verdana"/>
          <w:b/>
          <w:color w:val="002060"/>
          <w:sz w:val="36"/>
          <w:szCs w:val="36"/>
        </w:rPr>
      </w:pPr>
      <w:r w:rsidRPr="00455A50">
        <w:rPr>
          <w:rFonts w:ascii="Verdana" w:hAnsi="Verdana"/>
          <w:b/>
          <w:color w:val="002060"/>
          <w:sz w:val="36"/>
          <w:szCs w:val="36"/>
        </w:rPr>
        <w:t xml:space="preserve">Télé-permanence et télé-atelier n° 2 </w:t>
      </w:r>
    </w:p>
    <w:p w14:paraId="6CD82237" w14:textId="77777777" w:rsidR="00B27F79" w:rsidRPr="00455A50" w:rsidRDefault="00B27F79" w:rsidP="00B27F79">
      <w:pPr>
        <w:pStyle w:val="Sansinterligne"/>
        <w:jc w:val="center"/>
        <w:rPr>
          <w:rFonts w:ascii="Verdana" w:hAnsi="Verdana"/>
          <w:b/>
          <w:color w:val="002060"/>
          <w:sz w:val="36"/>
          <w:szCs w:val="36"/>
        </w:rPr>
      </w:pPr>
      <w:r w:rsidRPr="00455A50">
        <w:rPr>
          <w:rFonts w:ascii="Verdana" w:hAnsi="Verdana"/>
          <w:b/>
          <w:color w:val="002060"/>
          <w:sz w:val="36"/>
          <w:szCs w:val="36"/>
        </w:rPr>
        <w:t>du 7 novembre 2020</w:t>
      </w:r>
    </w:p>
    <w:p w14:paraId="3AA57D0F" w14:textId="77777777" w:rsidR="00B27F79" w:rsidRPr="00F94B40" w:rsidRDefault="00B27F79" w:rsidP="00B27F79">
      <w:pPr>
        <w:pStyle w:val="Sansinterligne"/>
        <w:jc w:val="both"/>
        <w:rPr>
          <w:rFonts w:ascii="Verdana" w:hAnsi="Verdana"/>
        </w:rPr>
      </w:pPr>
    </w:p>
    <w:p w14:paraId="79BB83A2" w14:textId="77777777" w:rsidR="00B27F79" w:rsidRPr="00942471" w:rsidRDefault="00B27F79" w:rsidP="00B27F79">
      <w:pPr>
        <w:pStyle w:val="Sansinterligne"/>
        <w:rPr>
          <w:rFonts w:ascii="Verdana" w:hAnsi="Verdana"/>
          <w:b/>
          <w:color w:val="002060"/>
          <w:sz w:val="28"/>
          <w:szCs w:val="28"/>
        </w:rPr>
      </w:pPr>
      <w:r w:rsidRPr="00942471">
        <w:rPr>
          <w:rFonts w:ascii="Verdana" w:hAnsi="Verdana"/>
          <w:b/>
          <w:color w:val="002060"/>
          <w:sz w:val="28"/>
          <w:szCs w:val="28"/>
        </w:rPr>
        <w:t>Informations</w:t>
      </w:r>
    </w:p>
    <w:p w14:paraId="6279B89F" w14:textId="77777777" w:rsidR="00F94B40" w:rsidRDefault="00F94B40" w:rsidP="00D03639">
      <w:pPr>
        <w:pStyle w:val="Sansinterligne"/>
        <w:jc w:val="both"/>
        <w:rPr>
          <w:rFonts w:ascii="Verdana" w:hAnsi="Verdana"/>
        </w:rPr>
      </w:pPr>
    </w:p>
    <w:p w14:paraId="72AC9F26" w14:textId="79921420" w:rsidR="00FC0424" w:rsidRDefault="00FC0424" w:rsidP="00D03639">
      <w:pPr>
        <w:pStyle w:val="Sansinterligne"/>
        <w:jc w:val="both"/>
        <w:rPr>
          <w:rFonts w:ascii="Verdana" w:hAnsi="Verdana"/>
        </w:rPr>
      </w:pPr>
      <w:r>
        <w:rPr>
          <w:rFonts w:ascii="Verdana" w:hAnsi="Verdana"/>
        </w:rPr>
        <w:t xml:space="preserve">Comme vous pouvez le constater, nous essayons de vous fournir des informations aussi précises, </w:t>
      </w:r>
      <w:r w:rsidR="00177307">
        <w:rPr>
          <w:rFonts w:ascii="Verdana" w:hAnsi="Verdana"/>
        </w:rPr>
        <w:t>les plus</w:t>
      </w:r>
      <w:r w:rsidR="002505B8">
        <w:rPr>
          <w:rFonts w:ascii="Verdana" w:hAnsi="Verdana"/>
        </w:rPr>
        <w:t xml:space="preserve"> </w:t>
      </w:r>
      <w:r w:rsidR="00177307">
        <w:rPr>
          <w:rFonts w:ascii="Verdana" w:hAnsi="Verdana"/>
        </w:rPr>
        <w:t xml:space="preserve">lisibles et </w:t>
      </w:r>
      <w:r>
        <w:rPr>
          <w:rFonts w:ascii="Verdana" w:hAnsi="Verdana"/>
        </w:rPr>
        <w:t>les plus compréhensibles que possible.</w:t>
      </w:r>
    </w:p>
    <w:p w14:paraId="63626A84" w14:textId="302BE533" w:rsidR="00FC0424" w:rsidRDefault="00FC0424" w:rsidP="00D03639">
      <w:pPr>
        <w:pStyle w:val="Sansinterligne"/>
        <w:jc w:val="both"/>
        <w:rPr>
          <w:rFonts w:ascii="Verdana" w:hAnsi="Verdana"/>
        </w:rPr>
      </w:pPr>
      <w:r>
        <w:rPr>
          <w:rFonts w:ascii="Verdana" w:hAnsi="Verdana"/>
        </w:rPr>
        <w:t xml:space="preserve">De plus, nous souhaitons être le plus réactif possible et ce que nous vous proposons n’est réalisable que par la créativité, la réactivité et la disponibilité de chacun des membres de l’équipe de conception </w:t>
      </w:r>
      <w:r w:rsidR="00177307">
        <w:rPr>
          <w:rFonts w:ascii="Verdana" w:hAnsi="Verdana"/>
        </w:rPr>
        <w:t>et de</w:t>
      </w:r>
      <w:r>
        <w:rPr>
          <w:rFonts w:ascii="Verdana" w:hAnsi="Verdana"/>
        </w:rPr>
        <w:t xml:space="preserve"> rédaction des </w:t>
      </w:r>
      <w:proofErr w:type="spellStart"/>
      <w:r>
        <w:rPr>
          <w:rFonts w:ascii="Verdana" w:hAnsi="Verdana"/>
        </w:rPr>
        <w:t>télépermanences</w:t>
      </w:r>
      <w:proofErr w:type="spellEnd"/>
      <w:r>
        <w:rPr>
          <w:rFonts w:ascii="Verdana" w:hAnsi="Verdana"/>
        </w:rPr>
        <w:t xml:space="preserve"> et des télé-ateliers à savoir Jean-Luc Briault, Jean-Pierre Durand</w:t>
      </w:r>
      <w:r w:rsidR="00FC59B8">
        <w:rPr>
          <w:rFonts w:ascii="Verdana" w:hAnsi="Verdana"/>
        </w:rPr>
        <w:t>, Pascal Le Naour</w:t>
      </w:r>
      <w:r>
        <w:rPr>
          <w:rFonts w:ascii="Verdana" w:hAnsi="Verdana"/>
        </w:rPr>
        <w:t xml:space="preserve"> qui m’accompagne</w:t>
      </w:r>
      <w:r w:rsidR="00FC59B8">
        <w:rPr>
          <w:rFonts w:ascii="Verdana" w:hAnsi="Verdana"/>
        </w:rPr>
        <w:t>nt</w:t>
      </w:r>
      <w:r>
        <w:rPr>
          <w:rFonts w:ascii="Verdana" w:hAnsi="Verdana"/>
        </w:rPr>
        <w:t xml:space="preserve"> dans cette belle aventure.</w:t>
      </w:r>
    </w:p>
    <w:p w14:paraId="61EA8E68" w14:textId="77777777" w:rsidR="007C0A2E" w:rsidRDefault="007C0A2E" w:rsidP="00D03639">
      <w:pPr>
        <w:pStyle w:val="Sansinterligne"/>
        <w:jc w:val="both"/>
        <w:rPr>
          <w:rFonts w:ascii="Verdana" w:hAnsi="Verdana"/>
        </w:rPr>
      </w:pPr>
    </w:p>
    <w:p w14:paraId="519D3194" w14:textId="77777777" w:rsidR="00FC0424" w:rsidRPr="00FC59B8" w:rsidRDefault="00FC0424" w:rsidP="00D03639">
      <w:pPr>
        <w:pStyle w:val="Sansinterligne"/>
        <w:jc w:val="both"/>
        <w:rPr>
          <w:rFonts w:ascii="Verdana" w:hAnsi="Verdana"/>
          <w:i/>
          <w:iCs/>
        </w:rPr>
      </w:pPr>
      <w:r w:rsidRPr="00FC59B8">
        <w:rPr>
          <w:rFonts w:ascii="Verdana" w:hAnsi="Verdana"/>
          <w:i/>
          <w:iCs/>
        </w:rPr>
        <w:t>Patrick Alves</w:t>
      </w:r>
    </w:p>
    <w:p w14:paraId="3C422B5F" w14:textId="77777777" w:rsidR="00D47076" w:rsidRDefault="00D47076" w:rsidP="00D03639">
      <w:pPr>
        <w:pStyle w:val="Sansinterligne"/>
        <w:jc w:val="both"/>
        <w:rPr>
          <w:rFonts w:ascii="Verdana" w:hAnsi="Verdana"/>
        </w:rPr>
      </w:pPr>
    </w:p>
    <w:p w14:paraId="5186ABE9" w14:textId="77777777" w:rsidR="00D47076" w:rsidRPr="00B27F79" w:rsidRDefault="00D47076" w:rsidP="00B27F79">
      <w:pPr>
        <w:pStyle w:val="Sansinterligne"/>
        <w:rPr>
          <w:rFonts w:ascii="Verdana" w:hAnsi="Verdana"/>
          <w:b/>
          <w:color w:val="002060"/>
          <w:sz w:val="28"/>
          <w:szCs w:val="28"/>
        </w:rPr>
      </w:pPr>
      <w:r w:rsidRPr="00B27F79">
        <w:rPr>
          <w:rFonts w:ascii="Verdana" w:hAnsi="Verdana"/>
          <w:b/>
          <w:color w:val="002060"/>
          <w:sz w:val="28"/>
          <w:szCs w:val="28"/>
        </w:rPr>
        <w:t>Organisation</w:t>
      </w:r>
    </w:p>
    <w:p w14:paraId="367DDFAA" w14:textId="77777777" w:rsidR="00D47076" w:rsidRPr="00B27F79" w:rsidRDefault="00D47076" w:rsidP="00B27F79">
      <w:pPr>
        <w:pStyle w:val="Sansinterligne"/>
        <w:rPr>
          <w:rFonts w:ascii="Verdana" w:hAnsi="Verdana"/>
          <w:b/>
          <w:color w:val="002060"/>
          <w:sz w:val="28"/>
          <w:szCs w:val="28"/>
        </w:rPr>
      </w:pPr>
    </w:p>
    <w:p w14:paraId="15FA4451" w14:textId="2B6E10E0" w:rsidR="000A1AAD" w:rsidRDefault="00C9299F" w:rsidP="00D03639">
      <w:pPr>
        <w:pStyle w:val="Sansinterligne"/>
        <w:jc w:val="both"/>
        <w:rPr>
          <w:rFonts w:ascii="Verdana" w:hAnsi="Verdana"/>
        </w:rPr>
      </w:pPr>
      <w:r>
        <w:rPr>
          <w:rFonts w:ascii="Verdana" w:hAnsi="Verdana"/>
        </w:rPr>
        <w:t>Nous vous rappelo</w:t>
      </w:r>
      <w:r w:rsidR="007C0A2E">
        <w:rPr>
          <w:rFonts w:ascii="Verdana" w:hAnsi="Verdana"/>
        </w:rPr>
        <w:t>ns que l’adhésion au CPAG court</w:t>
      </w:r>
      <w:r>
        <w:rPr>
          <w:rFonts w:ascii="Verdana" w:hAnsi="Verdana"/>
        </w:rPr>
        <w:t xml:space="preserve"> du 1</w:t>
      </w:r>
      <w:r w:rsidRPr="00C9299F">
        <w:rPr>
          <w:rFonts w:ascii="Verdana" w:hAnsi="Verdana"/>
          <w:vertAlign w:val="superscript"/>
        </w:rPr>
        <w:t>er</w:t>
      </w:r>
      <w:r>
        <w:rPr>
          <w:rFonts w:ascii="Verdana" w:hAnsi="Verdana"/>
        </w:rPr>
        <w:t xml:space="preserve"> octobre au 30 septembre de l’année suivante. Actuellement nous avons enregistré </w:t>
      </w:r>
      <w:r w:rsidR="005B7E5C">
        <w:rPr>
          <w:rFonts w:ascii="Verdana" w:hAnsi="Verdana"/>
        </w:rPr>
        <w:t>94</w:t>
      </w:r>
      <w:r>
        <w:rPr>
          <w:rFonts w:ascii="Verdana" w:hAnsi="Verdana"/>
        </w:rPr>
        <w:t xml:space="preserve"> adhésions.</w:t>
      </w:r>
    </w:p>
    <w:p w14:paraId="7295524B" w14:textId="77777777" w:rsidR="00C9299F" w:rsidRDefault="00C9299F" w:rsidP="00C9299F">
      <w:pPr>
        <w:pStyle w:val="Sansinterligne"/>
        <w:jc w:val="both"/>
        <w:rPr>
          <w:rFonts w:ascii="Verdana" w:hAnsi="Verdana"/>
        </w:rPr>
      </w:pPr>
    </w:p>
    <w:tbl>
      <w:tblPr>
        <w:tblStyle w:val="Grilledutableau"/>
        <w:tblW w:w="0" w:type="auto"/>
        <w:shd w:val="clear" w:color="auto" w:fill="00B0F0"/>
        <w:tblLook w:val="04A0" w:firstRow="1" w:lastRow="0" w:firstColumn="1" w:lastColumn="0" w:noHBand="0" w:noVBand="1"/>
      </w:tblPr>
      <w:tblGrid>
        <w:gridCol w:w="9060"/>
      </w:tblGrid>
      <w:tr w:rsidR="00C9299F" w14:paraId="1C4D30C8" w14:textId="77777777" w:rsidTr="0037672C">
        <w:tc>
          <w:tcPr>
            <w:tcW w:w="9212" w:type="dxa"/>
            <w:shd w:val="clear" w:color="auto" w:fill="C6D9F1" w:themeFill="text2" w:themeFillTint="33"/>
          </w:tcPr>
          <w:p w14:paraId="658305A6" w14:textId="2670E84C" w:rsidR="00C9299F" w:rsidRPr="00E41EBE" w:rsidRDefault="00C9299F" w:rsidP="0037672C">
            <w:pPr>
              <w:pStyle w:val="Sansinterligne"/>
              <w:jc w:val="both"/>
              <w:rPr>
                <w:rFonts w:ascii="Verdana" w:hAnsi="Verdana"/>
                <w:b/>
              </w:rPr>
            </w:pPr>
            <w:r w:rsidRPr="00E41EBE">
              <w:rPr>
                <w:rFonts w:ascii="Verdana" w:hAnsi="Verdana"/>
                <w:b/>
              </w:rPr>
              <w:t>Si</w:t>
            </w:r>
            <w:r w:rsidR="007C0A2E">
              <w:rPr>
                <w:rFonts w:ascii="Verdana" w:hAnsi="Verdana"/>
                <w:b/>
              </w:rPr>
              <w:t xml:space="preserve"> vous ne l’avez pas encore fait</w:t>
            </w:r>
            <w:r w:rsidRPr="00E41EBE">
              <w:rPr>
                <w:rFonts w:ascii="Verdana" w:hAnsi="Verdana"/>
                <w:b/>
              </w:rPr>
              <w:t>, profitez de cette période de confinement pour renouveler votre adhésion au CPAG.</w:t>
            </w:r>
          </w:p>
          <w:p w14:paraId="6E7C9BA0" w14:textId="77777777" w:rsidR="00C9299F" w:rsidRDefault="00C9299F" w:rsidP="0037672C">
            <w:pPr>
              <w:pStyle w:val="Sansinterligne"/>
              <w:jc w:val="both"/>
              <w:rPr>
                <w:rFonts w:ascii="Verdana" w:hAnsi="Verdana"/>
                <w:b/>
              </w:rPr>
            </w:pPr>
            <w:r w:rsidRPr="00E41EBE">
              <w:rPr>
                <w:rFonts w:ascii="Verdana" w:hAnsi="Verdana"/>
                <w:b/>
              </w:rPr>
              <w:t>Vous pouvez la faire par courrier.</w:t>
            </w:r>
            <w:r>
              <w:rPr>
                <w:rFonts w:ascii="Verdana" w:hAnsi="Verdana"/>
                <w:b/>
              </w:rPr>
              <w:t xml:space="preserve"> Pour cela, </w:t>
            </w:r>
          </w:p>
          <w:p w14:paraId="3D6B3FA9" w14:textId="77777777" w:rsidR="00C9299F" w:rsidRDefault="00C9299F" w:rsidP="0037672C">
            <w:pPr>
              <w:pStyle w:val="Sansinterligne"/>
              <w:jc w:val="both"/>
              <w:rPr>
                <w:rFonts w:ascii="Verdana" w:hAnsi="Verdana"/>
                <w:b/>
              </w:rPr>
            </w:pPr>
          </w:p>
          <w:p w14:paraId="56761E05" w14:textId="77777777" w:rsidR="00C9299F" w:rsidRDefault="00C9299F" w:rsidP="0037672C">
            <w:pPr>
              <w:pStyle w:val="Sansinterligne"/>
              <w:jc w:val="both"/>
              <w:rPr>
                <w:rFonts w:ascii="Verdana" w:hAnsi="Verdana"/>
                <w:b/>
              </w:rPr>
            </w:pPr>
            <w:r>
              <w:rPr>
                <w:rFonts w:ascii="Verdana" w:hAnsi="Verdana"/>
                <w:b/>
              </w:rPr>
              <w:t>Rendez-vous sur notre site Internet : cpagranville.fr</w:t>
            </w:r>
          </w:p>
          <w:p w14:paraId="0C6A87AD" w14:textId="77777777" w:rsidR="00C9299F" w:rsidRDefault="00C9299F" w:rsidP="0037672C">
            <w:pPr>
              <w:pStyle w:val="Sansinterligne"/>
              <w:jc w:val="both"/>
              <w:rPr>
                <w:rFonts w:ascii="Verdana" w:hAnsi="Verdana"/>
                <w:b/>
              </w:rPr>
            </w:pPr>
            <w:r>
              <w:rPr>
                <w:rFonts w:ascii="Verdana" w:hAnsi="Verdana"/>
                <w:b/>
              </w:rPr>
              <w:t>Cliquez sur : CPAG</w:t>
            </w:r>
          </w:p>
          <w:p w14:paraId="6DE3B3DD" w14:textId="77777777" w:rsidR="00C9299F" w:rsidRDefault="00C9299F" w:rsidP="0037672C">
            <w:pPr>
              <w:pStyle w:val="Sansinterligne"/>
              <w:jc w:val="both"/>
              <w:rPr>
                <w:rFonts w:ascii="Verdana" w:hAnsi="Verdana"/>
                <w:b/>
              </w:rPr>
            </w:pPr>
            <w:r>
              <w:rPr>
                <w:rFonts w:ascii="Verdana" w:hAnsi="Verdana"/>
                <w:b/>
              </w:rPr>
              <w:t>Puis cliquez sur : Nous rejoindre, se renseigner</w:t>
            </w:r>
          </w:p>
          <w:p w14:paraId="53781215" w14:textId="77777777" w:rsidR="00C9299F" w:rsidRPr="00E41EBE" w:rsidRDefault="00C9299F" w:rsidP="0037672C">
            <w:pPr>
              <w:pStyle w:val="Sansinterligne"/>
              <w:jc w:val="both"/>
              <w:rPr>
                <w:rFonts w:ascii="Verdana" w:hAnsi="Verdana"/>
                <w:b/>
              </w:rPr>
            </w:pPr>
            <w:r>
              <w:rPr>
                <w:rFonts w:ascii="Verdana" w:hAnsi="Verdana"/>
                <w:b/>
              </w:rPr>
              <w:t xml:space="preserve">Et enfin, en bas de la page cliquez sur : </w:t>
            </w:r>
            <w:r>
              <w:rPr>
                <w:noProof/>
                <w:lang w:eastAsia="fr-FR"/>
              </w:rPr>
              <w:drawing>
                <wp:inline distT="0" distB="0" distL="0" distR="0" wp14:anchorId="5635FE3A" wp14:editId="7066D973">
                  <wp:extent cx="180975" cy="180975"/>
                  <wp:effectExtent l="19050" t="0" r="9525" b="0"/>
                  <wp:docPr id="4" name="Image 4" descr="Trombone. Source : http://data.abuledu.org/URI/53aeeb91-trom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ombone. Source : http://data.abuledu.org/URI/53aeeb91-trombone"/>
                          <pic:cNvPicPr>
                            <a:picLocks noChangeAspect="1" noChangeArrowheads="1"/>
                          </pic:cNvPicPr>
                        </pic:nvPicPr>
                        <pic:blipFill>
                          <a:blip r:embed="rId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noProof/>
                <w:lang w:eastAsia="fr-FR"/>
              </w:rPr>
              <w:t xml:space="preserve"> </w:t>
            </w:r>
            <w:r>
              <w:rPr>
                <w:rFonts w:ascii="Verdana" w:hAnsi="Verdana"/>
                <w:b/>
              </w:rPr>
              <w:t>Bulletin d’adhésion</w:t>
            </w:r>
          </w:p>
          <w:p w14:paraId="03D0ABE7" w14:textId="77777777" w:rsidR="00B27F79" w:rsidRDefault="00B27F79" w:rsidP="00B27F79">
            <w:pPr>
              <w:pStyle w:val="Sansinterligne"/>
              <w:rPr>
                <w:rFonts w:ascii="Verdana" w:hAnsi="Verdana"/>
                <w:b/>
              </w:rPr>
            </w:pPr>
            <w:hyperlink r:id="rId6" w:history="1">
              <w:r w:rsidRPr="00BB798E">
                <w:rPr>
                  <w:rStyle w:val="Lienhypertexte"/>
                  <w:rFonts w:ascii="Verdana" w:hAnsi="Verdana"/>
                  <w:b/>
                </w:rPr>
                <w:t>https://www.cpagranville.fr/page/929043-nous-rejoindre-se-renseigner</w:t>
              </w:r>
            </w:hyperlink>
          </w:p>
          <w:p w14:paraId="405A7F94" w14:textId="77777777" w:rsidR="00C9299F" w:rsidRPr="00E41EBE" w:rsidRDefault="00C9299F" w:rsidP="0037672C">
            <w:pPr>
              <w:pStyle w:val="Sansinterligne"/>
              <w:jc w:val="both"/>
              <w:rPr>
                <w:rFonts w:ascii="Verdana" w:hAnsi="Verdana"/>
                <w:b/>
              </w:rPr>
            </w:pPr>
          </w:p>
          <w:p w14:paraId="6ADD2356" w14:textId="77777777" w:rsidR="00C9299F" w:rsidRPr="00E41EBE" w:rsidRDefault="00C9299F" w:rsidP="0037672C">
            <w:pPr>
              <w:pStyle w:val="Sansinterligne"/>
              <w:jc w:val="both"/>
              <w:rPr>
                <w:rFonts w:ascii="Verdana" w:hAnsi="Verdana"/>
                <w:b/>
              </w:rPr>
            </w:pPr>
            <w:r w:rsidRPr="00E41EBE">
              <w:rPr>
                <w:rFonts w:ascii="Verdana" w:hAnsi="Verdana"/>
                <w:b/>
              </w:rPr>
              <w:t>Votre soutien est important pour que nous poursuivions no</w:t>
            </w:r>
            <w:r>
              <w:rPr>
                <w:rFonts w:ascii="Verdana" w:hAnsi="Verdana"/>
                <w:b/>
              </w:rPr>
              <w:t>s</w:t>
            </w:r>
            <w:r w:rsidRPr="00E41EBE">
              <w:rPr>
                <w:rFonts w:ascii="Verdana" w:hAnsi="Verdana"/>
                <w:b/>
              </w:rPr>
              <w:t xml:space="preserve"> action</w:t>
            </w:r>
            <w:r>
              <w:rPr>
                <w:rFonts w:ascii="Verdana" w:hAnsi="Verdana"/>
                <w:b/>
              </w:rPr>
              <w:t>s</w:t>
            </w:r>
            <w:r w:rsidRPr="00E41EBE">
              <w:rPr>
                <w:rFonts w:ascii="Verdana" w:hAnsi="Verdana"/>
                <w:b/>
              </w:rPr>
              <w:t xml:space="preserve"> et notre développement.</w:t>
            </w:r>
          </w:p>
          <w:p w14:paraId="40A17A86" w14:textId="77777777" w:rsidR="00C9299F" w:rsidRPr="00E41EBE" w:rsidRDefault="00C9299F" w:rsidP="0037672C">
            <w:pPr>
              <w:pStyle w:val="Sansinterligne"/>
              <w:jc w:val="both"/>
              <w:rPr>
                <w:rFonts w:ascii="Verdana" w:hAnsi="Verdana"/>
                <w:b/>
              </w:rPr>
            </w:pPr>
          </w:p>
          <w:p w14:paraId="0DE65042" w14:textId="77777777" w:rsidR="00C9299F" w:rsidRPr="00E41EBE" w:rsidRDefault="00C9299F" w:rsidP="0037672C">
            <w:pPr>
              <w:pStyle w:val="Sansinterligne"/>
              <w:jc w:val="both"/>
              <w:rPr>
                <w:rFonts w:ascii="Verdana" w:hAnsi="Verdana"/>
                <w:b/>
              </w:rPr>
            </w:pPr>
            <w:r w:rsidRPr="00E41EBE">
              <w:rPr>
                <w:rFonts w:ascii="Verdana" w:hAnsi="Verdana"/>
                <w:b/>
              </w:rPr>
              <w:t>A très bientôt</w:t>
            </w:r>
          </w:p>
          <w:p w14:paraId="57A1A4D4" w14:textId="77777777" w:rsidR="00C9299F" w:rsidRPr="00E41EBE" w:rsidRDefault="00C9299F" w:rsidP="0037672C">
            <w:pPr>
              <w:pStyle w:val="Sansinterligne"/>
              <w:jc w:val="both"/>
              <w:rPr>
                <w:rFonts w:ascii="Verdana" w:hAnsi="Verdana"/>
                <w:b/>
              </w:rPr>
            </w:pPr>
          </w:p>
          <w:p w14:paraId="6F3D4356" w14:textId="77777777" w:rsidR="00C9299F" w:rsidRDefault="00C9299F" w:rsidP="0037672C">
            <w:pPr>
              <w:pStyle w:val="Sansinterligne"/>
              <w:jc w:val="both"/>
              <w:rPr>
                <w:rFonts w:ascii="Verdana" w:hAnsi="Verdana"/>
              </w:rPr>
            </w:pPr>
            <w:r w:rsidRPr="00E41EBE">
              <w:rPr>
                <w:rFonts w:ascii="Verdana" w:hAnsi="Verdana"/>
                <w:b/>
              </w:rPr>
              <w:t>L’équipe du CPAG</w:t>
            </w:r>
          </w:p>
        </w:tc>
      </w:tr>
    </w:tbl>
    <w:p w14:paraId="585529EB" w14:textId="77777777" w:rsidR="00C9299F" w:rsidRDefault="00C9299F" w:rsidP="00C9299F">
      <w:pPr>
        <w:pStyle w:val="Sansinterligne"/>
        <w:jc w:val="both"/>
        <w:rPr>
          <w:rFonts w:ascii="Verdana" w:hAnsi="Verdana"/>
        </w:rPr>
      </w:pPr>
    </w:p>
    <w:p w14:paraId="675B92AE" w14:textId="38E66441" w:rsidR="000A1AAD" w:rsidRPr="00B27F79" w:rsidRDefault="00D03639" w:rsidP="00B27F79">
      <w:pPr>
        <w:pStyle w:val="Sansinterligne"/>
        <w:rPr>
          <w:rFonts w:ascii="Verdana" w:hAnsi="Verdana"/>
          <w:b/>
          <w:color w:val="002060"/>
          <w:sz w:val="28"/>
          <w:szCs w:val="28"/>
        </w:rPr>
      </w:pPr>
      <w:proofErr w:type="spellStart"/>
      <w:r w:rsidRPr="00B27F79">
        <w:rPr>
          <w:rFonts w:ascii="Verdana" w:hAnsi="Verdana"/>
          <w:b/>
          <w:color w:val="002060"/>
          <w:sz w:val="28"/>
          <w:szCs w:val="28"/>
        </w:rPr>
        <w:t>Remue méninges</w:t>
      </w:r>
      <w:proofErr w:type="spellEnd"/>
      <w:r w:rsidR="00B27F79">
        <w:rPr>
          <w:rFonts w:ascii="Verdana" w:hAnsi="Verdana"/>
          <w:b/>
          <w:color w:val="002060"/>
          <w:sz w:val="28"/>
          <w:szCs w:val="28"/>
        </w:rPr>
        <w:t xml:space="preserve"> : </w:t>
      </w:r>
      <w:r w:rsidR="000A1AAD" w:rsidRPr="00B27F79">
        <w:rPr>
          <w:rFonts w:ascii="Verdana" w:hAnsi="Verdana"/>
          <w:b/>
          <w:color w:val="002060"/>
          <w:sz w:val="28"/>
          <w:szCs w:val="28"/>
        </w:rPr>
        <w:t>Les animaux marins</w:t>
      </w:r>
    </w:p>
    <w:p w14:paraId="3F17031D" w14:textId="77777777" w:rsidR="000A1AAD" w:rsidRDefault="000A1AAD" w:rsidP="00D03639">
      <w:pPr>
        <w:pStyle w:val="Sansinterligne"/>
        <w:jc w:val="both"/>
        <w:rPr>
          <w:rFonts w:ascii="Verdana" w:hAnsi="Verdana"/>
        </w:rPr>
      </w:pPr>
    </w:p>
    <w:p w14:paraId="70DF4A92" w14:textId="77777777" w:rsidR="000A1AAD" w:rsidRDefault="000A1AAD" w:rsidP="00D03639">
      <w:pPr>
        <w:pStyle w:val="Sansinterligne"/>
        <w:jc w:val="both"/>
        <w:rPr>
          <w:rFonts w:ascii="Verdana" w:hAnsi="Verdana"/>
        </w:rPr>
      </w:pPr>
      <w:r>
        <w:rPr>
          <w:rFonts w:ascii="Verdana" w:hAnsi="Verdana"/>
        </w:rPr>
        <w:t>Pourriez-vous retrouver à quelle famille appartient chacune des espèces de poissons de cette liste :</w:t>
      </w:r>
    </w:p>
    <w:p w14:paraId="413CB77A" w14:textId="77777777" w:rsidR="000A1AAD" w:rsidRPr="003C021C" w:rsidRDefault="000A1AAD" w:rsidP="00D03639">
      <w:pPr>
        <w:pStyle w:val="Sansinterligne"/>
        <w:jc w:val="both"/>
        <w:rPr>
          <w:rFonts w:ascii="Verdana" w:hAnsi="Verdana"/>
        </w:rPr>
      </w:pPr>
    </w:p>
    <w:tbl>
      <w:tblPr>
        <w:tblW w:w="9804" w:type="dxa"/>
        <w:tblInd w:w="-21" w:type="dxa"/>
        <w:tblLayout w:type="fixed"/>
        <w:tblLook w:val="0000" w:firstRow="0" w:lastRow="0" w:firstColumn="0" w:lastColumn="0" w:noHBand="0" w:noVBand="0"/>
      </w:tblPr>
      <w:tblGrid>
        <w:gridCol w:w="3815"/>
        <w:gridCol w:w="5989"/>
      </w:tblGrid>
      <w:tr w:rsidR="000A1AAD" w:rsidRPr="00654196" w14:paraId="3FBF1FC2" w14:textId="77777777" w:rsidTr="002A3A8F">
        <w:tc>
          <w:tcPr>
            <w:tcW w:w="3815" w:type="dxa"/>
            <w:tcBorders>
              <w:top w:val="single" w:sz="4" w:space="0" w:color="000000"/>
              <w:left w:val="single" w:sz="4" w:space="0" w:color="000000"/>
              <w:bottom w:val="single" w:sz="4" w:space="0" w:color="000000"/>
            </w:tcBorders>
            <w:shd w:val="clear" w:color="auto" w:fill="auto"/>
            <w:vAlign w:val="center"/>
          </w:tcPr>
          <w:p w14:paraId="5157A7A6" w14:textId="77777777" w:rsidR="000A1AAD" w:rsidRPr="00654196" w:rsidRDefault="000A1AAD" w:rsidP="00654196">
            <w:pPr>
              <w:autoSpaceDE w:val="0"/>
              <w:jc w:val="center"/>
              <w:rPr>
                <w:rFonts w:ascii="Verdana" w:hAnsi="Verdana" w:cs="Calibri"/>
                <w:b/>
                <w:color w:val="002060"/>
                <w:sz w:val="18"/>
                <w:szCs w:val="18"/>
              </w:rPr>
            </w:pPr>
            <w:r w:rsidRPr="00654196">
              <w:rPr>
                <w:rFonts w:ascii="Verdana" w:hAnsi="Verdana" w:cs="Calibri"/>
                <w:b/>
                <w:color w:val="002060"/>
                <w:sz w:val="18"/>
                <w:szCs w:val="18"/>
              </w:rPr>
              <w:t>Espèces</w:t>
            </w:r>
          </w:p>
        </w:tc>
        <w:tc>
          <w:tcPr>
            <w:tcW w:w="5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76D76" w14:textId="77777777" w:rsidR="000A1AAD" w:rsidRPr="00654196" w:rsidRDefault="000A1AAD" w:rsidP="00654196">
            <w:pPr>
              <w:autoSpaceDE w:val="0"/>
              <w:jc w:val="center"/>
              <w:rPr>
                <w:rFonts w:ascii="Verdana" w:hAnsi="Verdana" w:cs="Calibri"/>
                <w:b/>
                <w:color w:val="002060"/>
                <w:sz w:val="18"/>
                <w:szCs w:val="18"/>
                <w:lang w:val="en-US"/>
              </w:rPr>
            </w:pPr>
            <w:r w:rsidRPr="00654196">
              <w:rPr>
                <w:rFonts w:ascii="Verdana" w:hAnsi="Verdana" w:cs="Calibri"/>
                <w:b/>
                <w:color w:val="002060"/>
                <w:sz w:val="18"/>
                <w:szCs w:val="18"/>
                <w:lang w:val="en-US"/>
              </w:rPr>
              <w:t>FAMILLES</w:t>
            </w:r>
          </w:p>
        </w:tc>
      </w:tr>
      <w:tr w:rsidR="000A1AAD" w:rsidRPr="000855CB" w14:paraId="55AD26DD" w14:textId="77777777" w:rsidTr="000A1AAD">
        <w:tc>
          <w:tcPr>
            <w:tcW w:w="3815" w:type="dxa"/>
            <w:tcBorders>
              <w:top w:val="single" w:sz="4" w:space="0" w:color="000000"/>
              <w:left w:val="single" w:sz="4" w:space="0" w:color="000000"/>
              <w:bottom w:val="single" w:sz="4" w:space="0" w:color="000000"/>
            </w:tcBorders>
            <w:shd w:val="clear" w:color="auto" w:fill="auto"/>
            <w:vAlign w:val="center"/>
          </w:tcPr>
          <w:p w14:paraId="223231CA" w14:textId="77777777" w:rsidR="000A1AAD" w:rsidRPr="000A1AAD" w:rsidRDefault="000A1AAD" w:rsidP="00D03639">
            <w:pPr>
              <w:autoSpaceDE w:val="0"/>
              <w:jc w:val="both"/>
              <w:rPr>
                <w:rFonts w:ascii="Verdana" w:hAnsi="Verdana" w:cs="Calibri"/>
                <w:color w:val="000000"/>
                <w:sz w:val="18"/>
                <w:szCs w:val="18"/>
              </w:rPr>
            </w:pPr>
            <w:r w:rsidRPr="000A1AAD">
              <w:rPr>
                <w:rFonts w:ascii="Verdana" w:hAnsi="Verdana" w:cs="Calibri"/>
                <w:color w:val="000000"/>
                <w:sz w:val="18"/>
                <w:szCs w:val="18"/>
              </w:rPr>
              <w:t>CHINCHARD</w:t>
            </w:r>
          </w:p>
        </w:tc>
        <w:tc>
          <w:tcPr>
            <w:tcW w:w="5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CE3D4" w14:textId="77777777" w:rsidR="000A1AAD" w:rsidRPr="000A1AAD" w:rsidRDefault="000A1AAD" w:rsidP="00D03639">
            <w:pPr>
              <w:autoSpaceDE w:val="0"/>
              <w:jc w:val="both"/>
              <w:rPr>
                <w:rFonts w:ascii="Verdana" w:hAnsi="Verdana" w:cs="Calibri"/>
                <w:sz w:val="18"/>
                <w:szCs w:val="18"/>
                <w:lang w:val="en-US"/>
              </w:rPr>
            </w:pPr>
          </w:p>
        </w:tc>
      </w:tr>
      <w:tr w:rsidR="000A1AAD" w:rsidRPr="000855CB" w14:paraId="4C5AB2D6" w14:textId="77777777" w:rsidTr="000A1AAD">
        <w:tc>
          <w:tcPr>
            <w:tcW w:w="3815" w:type="dxa"/>
            <w:tcBorders>
              <w:top w:val="single" w:sz="4" w:space="0" w:color="000000"/>
              <w:left w:val="single" w:sz="4" w:space="0" w:color="000000"/>
              <w:bottom w:val="single" w:sz="4" w:space="0" w:color="000000"/>
            </w:tcBorders>
            <w:shd w:val="clear" w:color="auto" w:fill="auto"/>
            <w:vAlign w:val="center"/>
          </w:tcPr>
          <w:p w14:paraId="6EB8C705" w14:textId="77777777" w:rsidR="000A1AAD" w:rsidRPr="000A1AAD" w:rsidRDefault="000A1AAD" w:rsidP="00D03639">
            <w:pPr>
              <w:autoSpaceDE w:val="0"/>
              <w:jc w:val="both"/>
              <w:rPr>
                <w:rFonts w:ascii="Verdana" w:hAnsi="Verdana" w:cs="Calibri"/>
                <w:color w:val="000000"/>
                <w:sz w:val="18"/>
                <w:szCs w:val="18"/>
              </w:rPr>
            </w:pPr>
            <w:r w:rsidRPr="000A1AAD">
              <w:rPr>
                <w:rFonts w:ascii="Verdana" w:hAnsi="Verdana" w:cs="Calibri"/>
                <w:color w:val="000000"/>
                <w:sz w:val="18"/>
                <w:szCs w:val="18"/>
              </w:rPr>
              <w:t>CONGRE</w:t>
            </w:r>
          </w:p>
        </w:tc>
        <w:tc>
          <w:tcPr>
            <w:tcW w:w="5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809BF" w14:textId="77777777" w:rsidR="000A1AAD" w:rsidRPr="000A1AAD" w:rsidRDefault="000A1AAD" w:rsidP="00D03639">
            <w:pPr>
              <w:autoSpaceDE w:val="0"/>
              <w:jc w:val="both"/>
              <w:rPr>
                <w:rFonts w:ascii="Verdana" w:hAnsi="Verdana" w:cs="Calibri"/>
                <w:sz w:val="18"/>
                <w:szCs w:val="18"/>
                <w:lang w:val="en-US"/>
              </w:rPr>
            </w:pPr>
          </w:p>
        </w:tc>
      </w:tr>
      <w:tr w:rsidR="000A1AAD" w:rsidRPr="000855CB" w14:paraId="450EA3EA" w14:textId="77777777" w:rsidTr="000A1AAD">
        <w:tc>
          <w:tcPr>
            <w:tcW w:w="3815" w:type="dxa"/>
            <w:tcBorders>
              <w:top w:val="single" w:sz="4" w:space="0" w:color="000000"/>
              <w:left w:val="single" w:sz="4" w:space="0" w:color="000000"/>
              <w:bottom w:val="single" w:sz="4" w:space="0" w:color="000000"/>
            </w:tcBorders>
            <w:shd w:val="clear" w:color="auto" w:fill="auto"/>
            <w:vAlign w:val="center"/>
          </w:tcPr>
          <w:p w14:paraId="4E8B9C66" w14:textId="77777777" w:rsidR="000A1AAD" w:rsidRPr="000A1AAD" w:rsidRDefault="000A1AAD" w:rsidP="00D03639">
            <w:pPr>
              <w:autoSpaceDE w:val="0"/>
              <w:jc w:val="both"/>
              <w:rPr>
                <w:rFonts w:ascii="Verdana" w:hAnsi="Verdana" w:cs="Calibri"/>
                <w:color w:val="000000"/>
                <w:sz w:val="18"/>
                <w:szCs w:val="18"/>
              </w:rPr>
            </w:pPr>
            <w:r w:rsidRPr="000A1AAD">
              <w:rPr>
                <w:rFonts w:ascii="Verdana" w:hAnsi="Verdana" w:cs="Calibri"/>
                <w:color w:val="000000"/>
                <w:sz w:val="18"/>
                <w:szCs w:val="18"/>
              </w:rPr>
              <w:t>COQUETTE/LABRE</w:t>
            </w:r>
          </w:p>
        </w:tc>
        <w:tc>
          <w:tcPr>
            <w:tcW w:w="5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BDB08" w14:textId="77777777" w:rsidR="000A1AAD" w:rsidRPr="000A1AAD" w:rsidRDefault="000A1AAD" w:rsidP="00D03639">
            <w:pPr>
              <w:autoSpaceDE w:val="0"/>
              <w:jc w:val="both"/>
              <w:rPr>
                <w:rFonts w:ascii="Verdana" w:hAnsi="Verdana" w:cs="Calibri"/>
                <w:sz w:val="18"/>
                <w:szCs w:val="18"/>
                <w:lang w:val="en-US"/>
              </w:rPr>
            </w:pPr>
          </w:p>
        </w:tc>
      </w:tr>
      <w:tr w:rsidR="000A1AAD" w:rsidRPr="002D63C6" w14:paraId="530EA46E" w14:textId="77777777" w:rsidTr="000A1AAD">
        <w:tc>
          <w:tcPr>
            <w:tcW w:w="3815" w:type="dxa"/>
            <w:tcBorders>
              <w:top w:val="single" w:sz="4" w:space="0" w:color="000000"/>
              <w:left w:val="single" w:sz="4" w:space="0" w:color="000000"/>
              <w:bottom w:val="single" w:sz="4" w:space="0" w:color="000000"/>
            </w:tcBorders>
            <w:shd w:val="clear" w:color="auto" w:fill="auto"/>
            <w:vAlign w:val="center"/>
          </w:tcPr>
          <w:p w14:paraId="5DB311F6" w14:textId="77777777" w:rsidR="000A1AAD" w:rsidRPr="000A1AAD" w:rsidRDefault="000A1AAD" w:rsidP="00D03639">
            <w:pPr>
              <w:autoSpaceDE w:val="0"/>
              <w:jc w:val="both"/>
              <w:rPr>
                <w:rFonts w:ascii="Verdana" w:hAnsi="Verdana" w:cs="Calibri"/>
                <w:color w:val="000000"/>
                <w:sz w:val="18"/>
                <w:szCs w:val="18"/>
              </w:rPr>
            </w:pPr>
            <w:r w:rsidRPr="000A1AAD">
              <w:rPr>
                <w:rFonts w:ascii="Verdana" w:hAnsi="Verdana" w:cs="Calibri"/>
                <w:color w:val="000000"/>
                <w:sz w:val="18"/>
                <w:szCs w:val="18"/>
              </w:rPr>
              <w:t>DAURADE ROYALE</w:t>
            </w:r>
          </w:p>
        </w:tc>
        <w:tc>
          <w:tcPr>
            <w:tcW w:w="5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4EEEC" w14:textId="77777777" w:rsidR="000A1AAD" w:rsidRPr="000A1AAD" w:rsidRDefault="000A1AAD" w:rsidP="00D03639">
            <w:pPr>
              <w:autoSpaceDE w:val="0"/>
              <w:jc w:val="both"/>
              <w:rPr>
                <w:rFonts w:ascii="Verdana" w:hAnsi="Verdana" w:cs="Calibri"/>
                <w:sz w:val="18"/>
                <w:szCs w:val="18"/>
                <w:lang w:val="en-US"/>
              </w:rPr>
            </w:pPr>
          </w:p>
        </w:tc>
      </w:tr>
      <w:tr w:rsidR="000A1AAD" w:rsidRPr="002D63C6" w14:paraId="4EDC3ECF" w14:textId="77777777" w:rsidTr="000A1AAD">
        <w:tc>
          <w:tcPr>
            <w:tcW w:w="3815" w:type="dxa"/>
            <w:tcBorders>
              <w:top w:val="single" w:sz="4" w:space="0" w:color="000000"/>
              <w:left w:val="single" w:sz="4" w:space="0" w:color="000000"/>
              <w:bottom w:val="single" w:sz="4" w:space="0" w:color="000000"/>
            </w:tcBorders>
            <w:shd w:val="clear" w:color="auto" w:fill="auto"/>
            <w:vAlign w:val="center"/>
          </w:tcPr>
          <w:p w14:paraId="73C701D9" w14:textId="77777777" w:rsidR="000A1AAD" w:rsidRPr="000A1AAD" w:rsidRDefault="000A1AAD" w:rsidP="00D03639">
            <w:pPr>
              <w:autoSpaceDE w:val="0"/>
              <w:jc w:val="both"/>
              <w:rPr>
                <w:rFonts w:ascii="Verdana" w:hAnsi="Verdana" w:cs="Calibri"/>
                <w:color w:val="000000"/>
                <w:sz w:val="18"/>
                <w:szCs w:val="18"/>
              </w:rPr>
            </w:pPr>
            <w:r w:rsidRPr="000A1AAD">
              <w:rPr>
                <w:rFonts w:ascii="Verdana" w:hAnsi="Verdana" w:cs="Calibri"/>
                <w:color w:val="000000"/>
                <w:sz w:val="18"/>
                <w:szCs w:val="18"/>
              </w:rPr>
              <w:t>DORADE GRISE</w:t>
            </w:r>
          </w:p>
        </w:tc>
        <w:tc>
          <w:tcPr>
            <w:tcW w:w="5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EE5A2" w14:textId="77777777" w:rsidR="000A1AAD" w:rsidRPr="000A1AAD" w:rsidRDefault="000A1AAD" w:rsidP="00D03639">
            <w:pPr>
              <w:autoSpaceDE w:val="0"/>
              <w:jc w:val="both"/>
              <w:rPr>
                <w:rFonts w:ascii="Verdana" w:hAnsi="Verdana" w:cs="Calibri"/>
                <w:sz w:val="18"/>
                <w:szCs w:val="18"/>
                <w:lang w:val="en-US"/>
              </w:rPr>
            </w:pPr>
          </w:p>
        </w:tc>
      </w:tr>
      <w:tr w:rsidR="000A1AAD" w:rsidRPr="002D63C6" w14:paraId="62112909" w14:textId="77777777" w:rsidTr="000A1AAD">
        <w:tc>
          <w:tcPr>
            <w:tcW w:w="3815" w:type="dxa"/>
            <w:tcBorders>
              <w:top w:val="single" w:sz="4" w:space="0" w:color="000000"/>
              <w:left w:val="single" w:sz="4" w:space="0" w:color="000000"/>
              <w:bottom w:val="single" w:sz="4" w:space="0" w:color="000000"/>
            </w:tcBorders>
            <w:shd w:val="clear" w:color="auto" w:fill="auto"/>
            <w:vAlign w:val="center"/>
          </w:tcPr>
          <w:p w14:paraId="7262658F" w14:textId="77777777" w:rsidR="000A1AAD" w:rsidRPr="000A1AAD" w:rsidRDefault="000A1AAD" w:rsidP="00D03639">
            <w:pPr>
              <w:autoSpaceDE w:val="0"/>
              <w:jc w:val="both"/>
              <w:rPr>
                <w:rFonts w:ascii="Verdana" w:hAnsi="Verdana" w:cs="Calibri"/>
                <w:color w:val="000000"/>
                <w:sz w:val="18"/>
                <w:szCs w:val="18"/>
              </w:rPr>
            </w:pPr>
            <w:r w:rsidRPr="000A1AAD">
              <w:rPr>
                <w:rFonts w:ascii="Verdana" w:hAnsi="Verdana" w:cs="Calibri"/>
                <w:color w:val="000000"/>
                <w:sz w:val="18"/>
                <w:szCs w:val="18"/>
              </w:rPr>
              <w:t>DORADE ROSE</w:t>
            </w:r>
          </w:p>
        </w:tc>
        <w:tc>
          <w:tcPr>
            <w:tcW w:w="5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F2166" w14:textId="77777777" w:rsidR="000A1AAD" w:rsidRPr="000A1AAD" w:rsidRDefault="000A1AAD" w:rsidP="00D03639">
            <w:pPr>
              <w:autoSpaceDE w:val="0"/>
              <w:jc w:val="both"/>
              <w:rPr>
                <w:rFonts w:ascii="Verdana" w:hAnsi="Verdana" w:cs="Calibri"/>
                <w:sz w:val="18"/>
                <w:szCs w:val="18"/>
                <w:lang w:val="en-US"/>
              </w:rPr>
            </w:pPr>
          </w:p>
        </w:tc>
      </w:tr>
      <w:tr w:rsidR="000A1AAD" w:rsidRPr="000855CB" w14:paraId="398AFBD0" w14:textId="77777777" w:rsidTr="000A1AAD">
        <w:tc>
          <w:tcPr>
            <w:tcW w:w="3815" w:type="dxa"/>
            <w:tcBorders>
              <w:top w:val="single" w:sz="4" w:space="0" w:color="000000"/>
              <w:left w:val="single" w:sz="4" w:space="0" w:color="000000"/>
              <w:bottom w:val="single" w:sz="4" w:space="0" w:color="000000"/>
            </w:tcBorders>
            <w:shd w:val="clear" w:color="auto" w:fill="auto"/>
            <w:vAlign w:val="center"/>
          </w:tcPr>
          <w:p w14:paraId="47601616" w14:textId="77777777" w:rsidR="000A1AAD" w:rsidRPr="000A1AAD" w:rsidRDefault="000A1AAD" w:rsidP="00D03639">
            <w:pPr>
              <w:autoSpaceDE w:val="0"/>
              <w:jc w:val="both"/>
              <w:rPr>
                <w:rFonts w:ascii="Verdana" w:hAnsi="Verdana" w:cs="Calibri"/>
                <w:color w:val="000000"/>
                <w:sz w:val="18"/>
                <w:szCs w:val="18"/>
              </w:rPr>
            </w:pPr>
            <w:r w:rsidRPr="000A1AAD">
              <w:rPr>
                <w:rFonts w:ascii="Verdana" w:hAnsi="Verdana" w:cs="Calibri"/>
                <w:color w:val="000000"/>
                <w:sz w:val="18"/>
                <w:szCs w:val="18"/>
              </w:rPr>
              <w:t>EMISSOLE</w:t>
            </w:r>
          </w:p>
        </w:tc>
        <w:tc>
          <w:tcPr>
            <w:tcW w:w="5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C1F56" w14:textId="77777777" w:rsidR="000A1AAD" w:rsidRPr="000A1AAD" w:rsidRDefault="000A1AAD" w:rsidP="00D03639">
            <w:pPr>
              <w:autoSpaceDE w:val="0"/>
              <w:jc w:val="both"/>
              <w:rPr>
                <w:rFonts w:ascii="Verdana" w:hAnsi="Verdana" w:cs="Calibri"/>
                <w:sz w:val="18"/>
                <w:szCs w:val="18"/>
                <w:lang w:val="en-US"/>
              </w:rPr>
            </w:pPr>
          </w:p>
        </w:tc>
      </w:tr>
    </w:tbl>
    <w:p w14:paraId="23EB1EAD" w14:textId="77777777" w:rsidR="000A1AAD" w:rsidRDefault="000A1AAD" w:rsidP="00D03639">
      <w:pPr>
        <w:pStyle w:val="Sansinterligne"/>
        <w:jc w:val="both"/>
        <w:rPr>
          <w:rFonts w:ascii="Verdana" w:hAnsi="Verdana"/>
        </w:rPr>
      </w:pPr>
    </w:p>
    <w:p w14:paraId="0E048A99" w14:textId="77777777" w:rsidR="000A1AAD" w:rsidRDefault="000A1AAD" w:rsidP="00D03639">
      <w:pPr>
        <w:pStyle w:val="Sansinterligne"/>
        <w:jc w:val="both"/>
        <w:rPr>
          <w:rFonts w:ascii="Verdana" w:hAnsi="Verdana"/>
        </w:rPr>
      </w:pPr>
      <w:r>
        <w:rPr>
          <w:rFonts w:ascii="Verdana" w:hAnsi="Verdana"/>
        </w:rPr>
        <w:lastRenderedPageBreak/>
        <w:t>Les familles de poissons :</w:t>
      </w:r>
    </w:p>
    <w:p w14:paraId="5F45C873" w14:textId="77777777" w:rsidR="000A1AAD" w:rsidRDefault="000A1AAD" w:rsidP="00D03639">
      <w:pPr>
        <w:pStyle w:val="Sansinterligne"/>
        <w:jc w:val="both"/>
        <w:rPr>
          <w:rFonts w:ascii="Verdana" w:hAnsi="Verdana"/>
        </w:rPr>
      </w:pPr>
    </w:p>
    <w:tbl>
      <w:tblPr>
        <w:tblStyle w:val="Grilledutableau"/>
        <w:tblW w:w="0" w:type="auto"/>
        <w:tblLook w:val="04A0" w:firstRow="1" w:lastRow="0" w:firstColumn="1" w:lastColumn="0" w:noHBand="0" w:noVBand="1"/>
      </w:tblPr>
      <w:tblGrid>
        <w:gridCol w:w="2266"/>
        <w:gridCol w:w="2272"/>
        <w:gridCol w:w="2266"/>
        <w:gridCol w:w="2256"/>
      </w:tblGrid>
      <w:tr w:rsidR="000A1AAD" w14:paraId="0C255F29" w14:textId="77777777" w:rsidTr="002A3A8F">
        <w:tc>
          <w:tcPr>
            <w:tcW w:w="2303" w:type="dxa"/>
          </w:tcPr>
          <w:p w14:paraId="1327DED0" w14:textId="77777777" w:rsidR="000A1AAD" w:rsidRPr="00741493" w:rsidRDefault="00145DFB" w:rsidP="00D03639">
            <w:pPr>
              <w:pStyle w:val="Sansinterligne"/>
              <w:jc w:val="both"/>
              <w:rPr>
                <w:rFonts w:ascii="Verdana" w:hAnsi="Verdana"/>
              </w:rPr>
            </w:pPr>
            <w:hyperlink r:id="rId7" w:history="1">
              <w:r w:rsidR="000A1AAD" w:rsidRPr="00741493">
                <w:rPr>
                  <w:rStyle w:val="Lienhypertexte"/>
                  <w:rFonts w:ascii="Verdana" w:hAnsi="Verdana" w:cs="Arial"/>
                  <w:color w:val="auto"/>
                  <w:u w:val="none"/>
                  <w:shd w:val="clear" w:color="auto" w:fill="F9F9F9"/>
                </w:rPr>
                <w:t>Ammodytid</w:t>
              </w:r>
            </w:hyperlink>
            <w:r w:rsidR="000A1AAD" w:rsidRPr="00741493">
              <w:rPr>
                <w:rFonts w:ascii="Verdana" w:hAnsi="Verdana"/>
              </w:rPr>
              <w:t>és</w:t>
            </w:r>
          </w:p>
        </w:tc>
        <w:tc>
          <w:tcPr>
            <w:tcW w:w="2303" w:type="dxa"/>
          </w:tcPr>
          <w:p w14:paraId="7B9B8EC7" w14:textId="77777777" w:rsidR="000A1AAD" w:rsidRPr="00741493" w:rsidRDefault="000A1AAD" w:rsidP="00D03639">
            <w:pPr>
              <w:pStyle w:val="Sansinterligne"/>
              <w:jc w:val="both"/>
              <w:rPr>
                <w:rFonts w:ascii="Verdana" w:hAnsi="Verdana"/>
              </w:rPr>
            </w:pPr>
            <w:r w:rsidRPr="00741493">
              <w:rPr>
                <w:rFonts w:ascii="Verdana" w:hAnsi="Verdana" w:cs="Calibri"/>
                <w:bCs/>
              </w:rPr>
              <w:t>Bélonidés</w:t>
            </w:r>
          </w:p>
        </w:tc>
        <w:tc>
          <w:tcPr>
            <w:tcW w:w="2303" w:type="dxa"/>
          </w:tcPr>
          <w:p w14:paraId="19C1517F" w14:textId="77777777" w:rsidR="000A1AAD" w:rsidRPr="00741493" w:rsidRDefault="000A1AAD" w:rsidP="00D03639">
            <w:pPr>
              <w:pStyle w:val="Sansinterligne"/>
              <w:jc w:val="both"/>
              <w:rPr>
                <w:rFonts w:ascii="Verdana" w:hAnsi="Verdana"/>
              </w:rPr>
            </w:pPr>
            <w:r w:rsidRPr="00741493">
              <w:rPr>
                <w:rFonts w:ascii="Verdana" w:hAnsi="Verdana" w:cs="Calibri"/>
                <w:bCs/>
              </w:rPr>
              <w:t>Calmar</w:t>
            </w:r>
          </w:p>
        </w:tc>
        <w:tc>
          <w:tcPr>
            <w:tcW w:w="2303" w:type="dxa"/>
          </w:tcPr>
          <w:p w14:paraId="28602983" w14:textId="77777777" w:rsidR="000A1AAD" w:rsidRPr="00741493" w:rsidRDefault="000A1AAD" w:rsidP="00D03639">
            <w:pPr>
              <w:pStyle w:val="Sansinterligne"/>
              <w:jc w:val="both"/>
              <w:rPr>
                <w:rFonts w:ascii="Verdana" w:hAnsi="Verdana"/>
              </w:rPr>
            </w:pPr>
            <w:proofErr w:type="spellStart"/>
            <w:r w:rsidRPr="00741493">
              <w:rPr>
                <w:rFonts w:ascii="Verdana" w:hAnsi="Verdana" w:cs="Calibri"/>
                <w:bCs/>
              </w:rPr>
              <w:t>Caranguidés</w:t>
            </w:r>
            <w:proofErr w:type="spellEnd"/>
          </w:p>
        </w:tc>
      </w:tr>
      <w:tr w:rsidR="000A1AAD" w14:paraId="38C0916F" w14:textId="77777777" w:rsidTr="002A3A8F">
        <w:tc>
          <w:tcPr>
            <w:tcW w:w="2303" w:type="dxa"/>
          </w:tcPr>
          <w:p w14:paraId="10C04FD6" w14:textId="77777777" w:rsidR="000A1AAD" w:rsidRPr="00741493" w:rsidRDefault="000A1AAD" w:rsidP="00D03639">
            <w:pPr>
              <w:pStyle w:val="Sansinterligne"/>
              <w:jc w:val="both"/>
              <w:rPr>
                <w:rFonts w:ascii="Verdana" w:hAnsi="Verdana"/>
              </w:rPr>
            </w:pPr>
            <w:r w:rsidRPr="00741493">
              <w:rPr>
                <w:rFonts w:ascii="Verdana" w:hAnsi="Verdana" w:cs="Calibri"/>
                <w:bCs/>
              </w:rPr>
              <w:t>Clupéidés</w:t>
            </w:r>
          </w:p>
        </w:tc>
        <w:tc>
          <w:tcPr>
            <w:tcW w:w="2303" w:type="dxa"/>
          </w:tcPr>
          <w:p w14:paraId="3CC3711A" w14:textId="77777777" w:rsidR="000A1AAD" w:rsidRPr="00741493" w:rsidRDefault="000A1AAD" w:rsidP="00D03639">
            <w:pPr>
              <w:pStyle w:val="Sansinterligne"/>
              <w:jc w:val="both"/>
              <w:rPr>
                <w:rFonts w:ascii="Verdana" w:hAnsi="Verdana"/>
              </w:rPr>
            </w:pPr>
            <w:proofErr w:type="spellStart"/>
            <w:r w:rsidRPr="00741493">
              <w:rPr>
                <w:rFonts w:ascii="Verdana" w:hAnsi="Verdana" w:cs="Calibri"/>
                <w:bCs/>
              </w:rPr>
              <w:t>Congridés</w:t>
            </w:r>
            <w:proofErr w:type="spellEnd"/>
          </w:p>
        </w:tc>
        <w:tc>
          <w:tcPr>
            <w:tcW w:w="2303" w:type="dxa"/>
          </w:tcPr>
          <w:p w14:paraId="30D6BA4E" w14:textId="77777777" w:rsidR="000A1AAD" w:rsidRPr="00741493" w:rsidRDefault="000A1AAD" w:rsidP="00D03639">
            <w:pPr>
              <w:pStyle w:val="Sansinterligne"/>
              <w:jc w:val="both"/>
              <w:rPr>
                <w:rFonts w:ascii="Verdana" w:hAnsi="Verdana"/>
              </w:rPr>
            </w:pPr>
            <w:proofErr w:type="spellStart"/>
            <w:r w:rsidRPr="00741493">
              <w:rPr>
                <w:rFonts w:ascii="Verdana" w:hAnsi="Verdana" w:cs="Calibri"/>
                <w:bCs/>
              </w:rPr>
              <w:t>Engraulidés</w:t>
            </w:r>
            <w:proofErr w:type="spellEnd"/>
          </w:p>
        </w:tc>
        <w:tc>
          <w:tcPr>
            <w:tcW w:w="2303" w:type="dxa"/>
          </w:tcPr>
          <w:p w14:paraId="38B5FD3B" w14:textId="77777777" w:rsidR="000A1AAD" w:rsidRPr="00741493" w:rsidRDefault="000A1AAD" w:rsidP="00D03639">
            <w:pPr>
              <w:pStyle w:val="Sansinterligne"/>
              <w:jc w:val="both"/>
              <w:rPr>
                <w:rFonts w:ascii="Verdana" w:hAnsi="Verdana"/>
              </w:rPr>
            </w:pPr>
            <w:r w:rsidRPr="00741493">
              <w:rPr>
                <w:rFonts w:ascii="Verdana" w:hAnsi="Verdana" w:cs="Calibri"/>
                <w:bCs/>
              </w:rPr>
              <w:t>Gadidés</w:t>
            </w:r>
          </w:p>
        </w:tc>
      </w:tr>
      <w:tr w:rsidR="000A1AAD" w14:paraId="1B6758DA" w14:textId="77777777" w:rsidTr="002A3A8F">
        <w:tc>
          <w:tcPr>
            <w:tcW w:w="2303" w:type="dxa"/>
          </w:tcPr>
          <w:p w14:paraId="4E98105D" w14:textId="77777777" w:rsidR="000A1AAD" w:rsidRPr="00741493" w:rsidRDefault="000A1AAD" w:rsidP="00D03639">
            <w:pPr>
              <w:pStyle w:val="Sansinterligne"/>
              <w:jc w:val="both"/>
              <w:rPr>
                <w:rFonts w:ascii="Verdana" w:hAnsi="Verdana"/>
              </w:rPr>
            </w:pPr>
            <w:r w:rsidRPr="00741493">
              <w:rPr>
                <w:rFonts w:ascii="Verdana" w:hAnsi="Verdana" w:cs="Calibri"/>
                <w:bCs/>
              </w:rPr>
              <w:t>Labridés</w:t>
            </w:r>
          </w:p>
        </w:tc>
        <w:tc>
          <w:tcPr>
            <w:tcW w:w="2303" w:type="dxa"/>
          </w:tcPr>
          <w:p w14:paraId="3AB88CBD" w14:textId="77777777" w:rsidR="000A1AAD" w:rsidRPr="00741493" w:rsidRDefault="000A1AAD" w:rsidP="00D03639">
            <w:pPr>
              <w:pStyle w:val="Sansinterligne"/>
              <w:jc w:val="both"/>
              <w:rPr>
                <w:rFonts w:ascii="Verdana" w:hAnsi="Verdana"/>
              </w:rPr>
            </w:pPr>
            <w:r w:rsidRPr="00741493">
              <w:rPr>
                <w:rFonts w:ascii="Verdana" w:hAnsi="Verdana" w:cs="Calibri"/>
                <w:bCs/>
              </w:rPr>
              <w:t>Moronidés</w:t>
            </w:r>
          </w:p>
        </w:tc>
        <w:tc>
          <w:tcPr>
            <w:tcW w:w="2303" w:type="dxa"/>
          </w:tcPr>
          <w:p w14:paraId="54FBF70A" w14:textId="77777777" w:rsidR="000A1AAD" w:rsidRPr="00741493" w:rsidRDefault="000A1AAD" w:rsidP="00D03639">
            <w:pPr>
              <w:pStyle w:val="Sansinterligne"/>
              <w:jc w:val="both"/>
              <w:rPr>
                <w:rFonts w:ascii="Verdana" w:hAnsi="Verdana"/>
              </w:rPr>
            </w:pPr>
            <w:r w:rsidRPr="00741493">
              <w:rPr>
                <w:rFonts w:ascii="Verdana" w:hAnsi="Verdana" w:cs="Calibri"/>
                <w:bCs/>
              </w:rPr>
              <w:t>Mugilidés</w:t>
            </w:r>
          </w:p>
        </w:tc>
        <w:tc>
          <w:tcPr>
            <w:tcW w:w="2303" w:type="dxa"/>
          </w:tcPr>
          <w:p w14:paraId="6141264E" w14:textId="77777777" w:rsidR="000A1AAD" w:rsidRPr="00741493" w:rsidRDefault="000A1AAD" w:rsidP="00D03639">
            <w:pPr>
              <w:pStyle w:val="Sansinterligne"/>
              <w:jc w:val="both"/>
              <w:rPr>
                <w:rFonts w:ascii="Verdana" w:hAnsi="Verdana"/>
              </w:rPr>
            </w:pPr>
            <w:proofErr w:type="spellStart"/>
            <w:r w:rsidRPr="00741493">
              <w:rPr>
                <w:rFonts w:ascii="Verdana" w:hAnsi="Verdana" w:cs="Calibri"/>
                <w:bCs/>
              </w:rPr>
              <w:t>Mullidés</w:t>
            </w:r>
            <w:proofErr w:type="spellEnd"/>
          </w:p>
        </w:tc>
      </w:tr>
      <w:tr w:rsidR="000A1AAD" w14:paraId="07F7FCD4" w14:textId="77777777" w:rsidTr="002A3A8F">
        <w:tc>
          <w:tcPr>
            <w:tcW w:w="2303" w:type="dxa"/>
          </w:tcPr>
          <w:p w14:paraId="66C866DB" w14:textId="77777777" w:rsidR="000A1AAD" w:rsidRPr="00741493" w:rsidRDefault="000A1AAD" w:rsidP="00D03639">
            <w:pPr>
              <w:pStyle w:val="Sansinterligne"/>
              <w:jc w:val="both"/>
              <w:rPr>
                <w:rFonts w:ascii="Verdana" w:hAnsi="Verdana"/>
              </w:rPr>
            </w:pPr>
            <w:proofErr w:type="spellStart"/>
            <w:r w:rsidRPr="00741493">
              <w:rPr>
                <w:rFonts w:ascii="Verdana" w:hAnsi="Verdana" w:cs="Calibri"/>
                <w:bCs/>
              </w:rPr>
              <w:t>Osméridés</w:t>
            </w:r>
            <w:proofErr w:type="spellEnd"/>
          </w:p>
        </w:tc>
        <w:tc>
          <w:tcPr>
            <w:tcW w:w="2303" w:type="dxa"/>
          </w:tcPr>
          <w:p w14:paraId="311EBA39" w14:textId="77777777" w:rsidR="000A1AAD" w:rsidRPr="00741493" w:rsidRDefault="000A1AAD" w:rsidP="00D03639">
            <w:pPr>
              <w:pStyle w:val="Sansinterligne"/>
              <w:jc w:val="both"/>
              <w:rPr>
                <w:rFonts w:ascii="Verdana" w:hAnsi="Verdana"/>
              </w:rPr>
            </w:pPr>
            <w:r w:rsidRPr="00741493">
              <w:rPr>
                <w:rFonts w:ascii="Verdana" w:hAnsi="Verdana" w:cs="Calibri"/>
                <w:bCs/>
              </w:rPr>
              <w:t>Pleuronectidés</w:t>
            </w:r>
          </w:p>
        </w:tc>
        <w:tc>
          <w:tcPr>
            <w:tcW w:w="2303" w:type="dxa"/>
          </w:tcPr>
          <w:p w14:paraId="02DAEE4F" w14:textId="77777777" w:rsidR="000A1AAD" w:rsidRPr="00741493" w:rsidRDefault="000A1AAD" w:rsidP="00D03639">
            <w:pPr>
              <w:pStyle w:val="Sansinterligne"/>
              <w:jc w:val="both"/>
              <w:rPr>
                <w:rFonts w:ascii="Verdana" w:hAnsi="Verdana"/>
              </w:rPr>
            </w:pPr>
            <w:r w:rsidRPr="00741493">
              <w:rPr>
                <w:rFonts w:ascii="Verdana" w:hAnsi="Verdana" w:cs="Calibri"/>
                <w:bCs/>
              </w:rPr>
              <w:t>Rajidés</w:t>
            </w:r>
          </w:p>
        </w:tc>
        <w:tc>
          <w:tcPr>
            <w:tcW w:w="2303" w:type="dxa"/>
          </w:tcPr>
          <w:p w14:paraId="23F4F8C2" w14:textId="77777777" w:rsidR="000A1AAD" w:rsidRPr="00741493" w:rsidRDefault="000A1AAD" w:rsidP="00D03639">
            <w:pPr>
              <w:pStyle w:val="Sansinterligne"/>
              <w:jc w:val="both"/>
              <w:rPr>
                <w:rFonts w:ascii="Verdana" w:hAnsi="Verdana"/>
              </w:rPr>
            </w:pPr>
            <w:r w:rsidRPr="00741493">
              <w:rPr>
                <w:rFonts w:ascii="Verdana" w:hAnsi="Verdana" w:cs="Calibri"/>
                <w:bCs/>
              </w:rPr>
              <w:t>Sciénidés</w:t>
            </w:r>
          </w:p>
        </w:tc>
      </w:tr>
      <w:tr w:rsidR="000A1AAD" w14:paraId="0C247381" w14:textId="77777777" w:rsidTr="002A3A8F">
        <w:tc>
          <w:tcPr>
            <w:tcW w:w="2303" w:type="dxa"/>
          </w:tcPr>
          <w:p w14:paraId="4FAB0D08" w14:textId="77777777" w:rsidR="000A1AAD" w:rsidRPr="00741493" w:rsidRDefault="000A1AAD" w:rsidP="00D03639">
            <w:pPr>
              <w:pStyle w:val="Sansinterligne"/>
              <w:jc w:val="both"/>
              <w:rPr>
                <w:rFonts w:ascii="Verdana" w:hAnsi="Verdana"/>
              </w:rPr>
            </w:pPr>
            <w:r w:rsidRPr="00741493">
              <w:rPr>
                <w:rFonts w:ascii="Verdana" w:hAnsi="Verdana" w:cs="Calibri"/>
                <w:bCs/>
              </w:rPr>
              <w:t>Scombridés</w:t>
            </w:r>
          </w:p>
        </w:tc>
        <w:tc>
          <w:tcPr>
            <w:tcW w:w="2303" w:type="dxa"/>
          </w:tcPr>
          <w:p w14:paraId="701FD8B3" w14:textId="77777777" w:rsidR="000A1AAD" w:rsidRPr="00741493" w:rsidRDefault="000A1AAD" w:rsidP="00D03639">
            <w:pPr>
              <w:pStyle w:val="Sansinterligne"/>
              <w:jc w:val="both"/>
              <w:rPr>
                <w:rFonts w:ascii="Verdana" w:hAnsi="Verdana"/>
              </w:rPr>
            </w:pPr>
            <w:proofErr w:type="spellStart"/>
            <w:r w:rsidRPr="00741493">
              <w:rPr>
                <w:rFonts w:ascii="Verdana" w:hAnsi="Verdana" w:cs="Calibri"/>
                <w:bCs/>
              </w:rPr>
              <w:t>Scophtalmidés</w:t>
            </w:r>
            <w:proofErr w:type="spellEnd"/>
          </w:p>
        </w:tc>
        <w:tc>
          <w:tcPr>
            <w:tcW w:w="2303" w:type="dxa"/>
          </w:tcPr>
          <w:p w14:paraId="10C94158" w14:textId="77777777" w:rsidR="000A1AAD" w:rsidRPr="00741493" w:rsidRDefault="000A1AAD" w:rsidP="00D03639">
            <w:pPr>
              <w:pStyle w:val="Sansinterligne"/>
              <w:jc w:val="both"/>
              <w:rPr>
                <w:rFonts w:ascii="Verdana" w:hAnsi="Verdana"/>
              </w:rPr>
            </w:pPr>
            <w:proofErr w:type="spellStart"/>
            <w:r w:rsidRPr="00741493">
              <w:rPr>
                <w:rFonts w:ascii="Verdana" w:hAnsi="Verdana" w:cs="Arial"/>
                <w:shd w:val="clear" w:color="auto" w:fill="FFFFFF"/>
              </w:rPr>
              <w:t>Scyliorhinidés</w:t>
            </w:r>
            <w:proofErr w:type="spellEnd"/>
          </w:p>
        </w:tc>
        <w:tc>
          <w:tcPr>
            <w:tcW w:w="2303" w:type="dxa"/>
          </w:tcPr>
          <w:p w14:paraId="13DC7941" w14:textId="77777777" w:rsidR="000A1AAD" w:rsidRPr="00741493" w:rsidRDefault="000A1AAD" w:rsidP="00D03639">
            <w:pPr>
              <w:pStyle w:val="Sansinterligne"/>
              <w:jc w:val="both"/>
              <w:rPr>
                <w:rFonts w:ascii="Verdana" w:hAnsi="Verdana"/>
              </w:rPr>
            </w:pPr>
            <w:proofErr w:type="spellStart"/>
            <w:r w:rsidRPr="00741493">
              <w:rPr>
                <w:rFonts w:ascii="Verdana" w:hAnsi="Verdana" w:cs="Calibri"/>
                <w:bCs/>
              </w:rPr>
              <w:t>Sépéidés</w:t>
            </w:r>
            <w:proofErr w:type="spellEnd"/>
          </w:p>
        </w:tc>
      </w:tr>
      <w:tr w:rsidR="000A1AAD" w14:paraId="302D046C" w14:textId="77777777" w:rsidTr="002A3A8F">
        <w:tc>
          <w:tcPr>
            <w:tcW w:w="2303" w:type="dxa"/>
          </w:tcPr>
          <w:p w14:paraId="6D6FDAE0" w14:textId="77777777" w:rsidR="000A1AAD" w:rsidRPr="00741493" w:rsidRDefault="000A1AAD" w:rsidP="00D03639">
            <w:pPr>
              <w:pStyle w:val="Sansinterligne"/>
              <w:jc w:val="both"/>
              <w:rPr>
                <w:rFonts w:ascii="Verdana" w:hAnsi="Verdana"/>
              </w:rPr>
            </w:pPr>
            <w:proofErr w:type="spellStart"/>
            <w:r w:rsidRPr="00741493">
              <w:rPr>
                <w:rFonts w:ascii="Verdana" w:hAnsi="Verdana" w:cs="Calibri"/>
                <w:bCs/>
              </w:rPr>
              <w:t>Soléidés</w:t>
            </w:r>
            <w:proofErr w:type="spellEnd"/>
          </w:p>
        </w:tc>
        <w:tc>
          <w:tcPr>
            <w:tcW w:w="2303" w:type="dxa"/>
          </w:tcPr>
          <w:p w14:paraId="772CBA5C" w14:textId="77777777" w:rsidR="000A1AAD" w:rsidRPr="00741493" w:rsidRDefault="000A1AAD" w:rsidP="00D03639">
            <w:pPr>
              <w:pStyle w:val="Sansinterligne"/>
              <w:jc w:val="both"/>
              <w:rPr>
                <w:rFonts w:ascii="Verdana" w:hAnsi="Verdana"/>
              </w:rPr>
            </w:pPr>
            <w:r w:rsidRPr="00741493">
              <w:rPr>
                <w:rFonts w:ascii="Verdana" w:hAnsi="Verdana" w:cs="Calibri"/>
                <w:bCs/>
              </w:rPr>
              <w:t>Sparidés</w:t>
            </w:r>
          </w:p>
        </w:tc>
        <w:tc>
          <w:tcPr>
            <w:tcW w:w="2303" w:type="dxa"/>
          </w:tcPr>
          <w:p w14:paraId="09F64659" w14:textId="77777777" w:rsidR="000A1AAD" w:rsidRPr="00741493" w:rsidRDefault="000A1AAD" w:rsidP="00D03639">
            <w:pPr>
              <w:pStyle w:val="Sansinterligne"/>
              <w:jc w:val="both"/>
              <w:rPr>
                <w:rFonts w:ascii="Verdana" w:hAnsi="Verdana"/>
              </w:rPr>
            </w:pPr>
            <w:proofErr w:type="spellStart"/>
            <w:r w:rsidRPr="00741493">
              <w:rPr>
                <w:rFonts w:ascii="Verdana" w:hAnsi="Verdana" w:cs="Calibri"/>
                <w:bCs/>
              </w:rPr>
              <w:t>Trachinidés</w:t>
            </w:r>
            <w:proofErr w:type="spellEnd"/>
          </w:p>
        </w:tc>
        <w:tc>
          <w:tcPr>
            <w:tcW w:w="2303" w:type="dxa"/>
          </w:tcPr>
          <w:p w14:paraId="47F57F9A" w14:textId="77777777" w:rsidR="000A1AAD" w:rsidRPr="00741493" w:rsidRDefault="000A1AAD" w:rsidP="00D03639">
            <w:pPr>
              <w:pStyle w:val="Sansinterligne"/>
              <w:jc w:val="both"/>
              <w:rPr>
                <w:rFonts w:ascii="Verdana" w:hAnsi="Verdana"/>
              </w:rPr>
            </w:pPr>
            <w:proofErr w:type="spellStart"/>
            <w:r w:rsidRPr="00741493">
              <w:rPr>
                <w:rFonts w:ascii="Verdana" w:hAnsi="Verdana" w:cs="Calibri"/>
                <w:bCs/>
              </w:rPr>
              <w:t>Triakidés</w:t>
            </w:r>
            <w:proofErr w:type="spellEnd"/>
          </w:p>
        </w:tc>
      </w:tr>
      <w:tr w:rsidR="000A1AAD" w14:paraId="571CFB86" w14:textId="77777777" w:rsidTr="002A3A8F">
        <w:tc>
          <w:tcPr>
            <w:tcW w:w="2303" w:type="dxa"/>
          </w:tcPr>
          <w:p w14:paraId="4A0F7608" w14:textId="77777777" w:rsidR="000A1AAD" w:rsidRPr="00741493" w:rsidRDefault="000A1AAD" w:rsidP="00D03639">
            <w:pPr>
              <w:pStyle w:val="Sansinterligne"/>
              <w:jc w:val="both"/>
              <w:rPr>
                <w:rFonts w:ascii="Verdana" w:hAnsi="Verdana"/>
              </w:rPr>
            </w:pPr>
            <w:r w:rsidRPr="00741493">
              <w:rPr>
                <w:rFonts w:ascii="Verdana" w:hAnsi="Verdana" w:cs="Calibri"/>
                <w:bCs/>
              </w:rPr>
              <w:t>Triglidés</w:t>
            </w:r>
          </w:p>
        </w:tc>
        <w:tc>
          <w:tcPr>
            <w:tcW w:w="2303" w:type="dxa"/>
          </w:tcPr>
          <w:p w14:paraId="4E2FDFBB" w14:textId="77777777" w:rsidR="000A1AAD" w:rsidRPr="00741493" w:rsidRDefault="000A1AAD" w:rsidP="00D03639">
            <w:pPr>
              <w:pStyle w:val="Sansinterligne"/>
              <w:jc w:val="both"/>
              <w:rPr>
                <w:rFonts w:ascii="Verdana" w:hAnsi="Verdana"/>
              </w:rPr>
            </w:pPr>
            <w:proofErr w:type="spellStart"/>
            <w:r w:rsidRPr="00741493">
              <w:rPr>
                <w:rFonts w:ascii="Verdana" w:hAnsi="Verdana" w:cs="Calibri"/>
                <w:bCs/>
              </w:rPr>
              <w:t>Zéidés</w:t>
            </w:r>
            <w:proofErr w:type="spellEnd"/>
          </w:p>
        </w:tc>
        <w:tc>
          <w:tcPr>
            <w:tcW w:w="2303" w:type="dxa"/>
          </w:tcPr>
          <w:p w14:paraId="1DA6E612" w14:textId="77777777" w:rsidR="000A1AAD" w:rsidRPr="00741493" w:rsidRDefault="000A1AAD" w:rsidP="00D03639">
            <w:pPr>
              <w:pStyle w:val="Sansinterligne"/>
              <w:jc w:val="both"/>
              <w:rPr>
                <w:rFonts w:ascii="Verdana" w:hAnsi="Verdana"/>
              </w:rPr>
            </w:pPr>
          </w:p>
        </w:tc>
        <w:tc>
          <w:tcPr>
            <w:tcW w:w="2303" w:type="dxa"/>
          </w:tcPr>
          <w:p w14:paraId="26D511EA" w14:textId="77777777" w:rsidR="000A1AAD" w:rsidRPr="00741493" w:rsidRDefault="000A1AAD" w:rsidP="00D03639">
            <w:pPr>
              <w:pStyle w:val="Sansinterligne"/>
              <w:jc w:val="both"/>
              <w:rPr>
                <w:rFonts w:ascii="Verdana" w:hAnsi="Verdana"/>
              </w:rPr>
            </w:pPr>
          </w:p>
        </w:tc>
      </w:tr>
    </w:tbl>
    <w:p w14:paraId="0DEA2264" w14:textId="77777777" w:rsidR="000A1AAD" w:rsidRDefault="000A1AAD" w:rsidP="00D03639">
      <w:pPr>
        <w:pStyle w:val="Sansinterligne"/>
        <w:jc w:val="both"/>
        <w:rPr>
          <w:rFonts w:ascii="Verdana" w:hAnsi="Verdana"/>
        </w:rPr>
      </w:pPr>
    </w:p>
    <w:p w14:paraId="6A362094" w14:textId="2B7B7A63" w:rsidR="000A1AAD" w:rsidRDefault="007C0A2E" w:rsidP="00D03639">
      <w:pPr>
        <w:pStyle w:val="Sansinterligne"/>
        <w:jc w:val="both"/>
        <w:rPr>
          <w:rFonts w:ascii="Verdana" w:hAnsi="Verdana"/>
        </w:rPr>
      </w:pPr>
      <w:r>
        <w:rPr>
          <w:rFonts w:ascii="Verdana" w:hAnsi="Verdana"/>
        </w:rPr>
        <w:t xml:space="preserve">Réponse dans la </w:t>
      </w:r>
      <w:proofErr w:type="spellStart"/>
      <w:r>
        <w:rPr>
          <w:rFonts w:ascii="Verdana" w:hAnsi="Verdana"/>
        </w:rPr>
        <w:t>télé</w:t>
      </w:r>
      <w:r w:rsidR="000A1AAD">
        <w:rPr>
          <w:rFonts w:ascii="Verdana" w:hAnsi="Verdana"/>
        </w:rPr>
        <w:t>permanence</w:t>
      </w:r>
      <w:proofErr w:type="spellEnd"/>
      <w:r w:rsidR="000A1AAD">
        <w:rPr>
          <w:rFonts w:ascii="Verdana" w:hAnsi="Verdana"/>
        </w:rPr>
        <w:t xml:space="preserve"> et le télé-atelier n° 4 du 14/11/2020</w:t>
      </w:r>
    </w:p>
    <w:p w14:paraId="5E93030C" w14:textId="77777777" w:rsidR="007C0A2E" w:rsidRDefault="007C0A2E" w:rsidP="00D03639">
      <w:pPr>
        <w:pStyle w:val="Sansinterligne"/>
        <w:jc w:val="both"/>
        <w:rPr>
          <w:rFonts w:ascii="Verdana" w:hAnsi="Verdana"/>
        </w:rPr>
      </w:pPr>
    </w:p>
    <w:p w14:paraId="398CCE32" w14:textId="77777777" w:rsidR="000A1AAD" w:rsidRDefault="000A1AAD" w:rsidP="00D03639">
      <w:pPr>
        <w:pStyle w:val="Sansinterligne"/>
        <w:jc w:val="both"/>
        <w:rPr>
          <w:rFonts w:ascii="Verdana" w:hAnsi="Verdana"/>
        </w:rPr>
      </w:pPr>
    </w:p>
    <w:p w14:paraId="69CF1460" w14:textId="512D278C" w:rsidR="00430375" w:rsidRPr="00B27F79" w:rsidRDefault="00430375" w:rsidP="00B27F79">
      <w:pPr>
        <w:pStyle w:val="Sansinterligne"/>
        <w:rPr>
          <w:rFonts w:ascii="Verdana" w:hAnsi="Verdana"/>
          <w:b/>
          <w:color w:val="002060"/>
          <w:sz w:val="28"/>
          <w:szCs w:val="28"/>
        </w:rPr>
      </w:pPr>
      <w:r w:rsidRPr="00B27F79">
        <w:rPr>
          <w:rFonts w:ascii="Verdana" w:hAnsi="Verdana"/>
          <w:b/>
          <w:color w:val="002060"/>
          <w:sz w:val="28"/>
          <w:szCs w:val="28"/>
        </w:rPr>
        <w:t>Les nœuds</w:t>
      </w:r>
      <w:r w:rsidR="00C10DA6">
        <w:rPr>
          <w:rFonts w:ascii="Verdana" w:hAnsi="Verdana"/>
          <w:b/>
          <w:color w:val="002060"/>
          <w:sz w:val="28"/>
          <w:szCs w:val="28"/>
        </w:rPr>
        <w:t xml:space="preserve"> </w:t>
      </w:r>
      <w:r w:rsidR="00C10DA6" w:rsidRPr="00C10DA6">
        <w:rPr>
          <w:rFonts w:ascii="Verdana" w:hAnsi="Verdana"/>
          <w:b/>
          <w:color w:val="002060"/>
          <w:sz w:val="24"/>
          <w:szCs w:val="24"/>
        </w:rPr>
        <w:t>(tutoriel proposé par Jean-Pierre Durand)</w:t>
      </w:r>
    </w:p>
    <w:p w14:paraId="6F70DF94" w14:textId="77777777" w:rsidR="00165A64" w:rsidRDefault="00165A64" w:rsidP="00D03639">
      <w:pPr>
        <w:pStyle w:val="Sansinterligne"/>
        <w:jc w:val="both"/>
        <w:rPr>
          <w:rFonts w:ascii="Verdana" w:hAnsi="Verdana"/>
        </w:rPr>
      </w:pPr>
    </w:p>
    <w:p w14:paraId="6423F20D" w14:textId="77777777" w:rsidR="00D03639" w:rsidRDefault="00D03639" w:rsidP="00D03639">
      <w:pPr>
        <w:pStyle w:val="Sansinterligne"/>
        <w:jc w:val="both"/>
        <w:rPr>
          <w:rFonts w:ascii="Verdana" w:hAnsi="Verdana"/>
        </w:rPr>
      </w:pPr>
      <w:r>
        <w:rPr>
          <w:rFonts w:ascii="Verdana" w:hAnsi="Verdana"/>
        </w:rPr>
        <w:t>Durant cette période de confinement, nous avons fait le choix de vous guider pour le montage d’un bas de ligne polyvalent.</w:t>
      </w:r>
    </w:p>
    <w:p w14:paraId="5209C446" w14:textId="77777777" w:rsidR="00D03639" w:rsidRDefault="00D03639" w:rsidP="00D03639">
      <w:pPr>
        <w:pStyle w:val="Sansinterligne"/>
        <w:jc w:val="both"/>
        <w:rPr>
          <w:rFonts w:ascii="Verdana" w:hAnsi="Verdana"/>
        </w:rPr>
      </w:pPr>
      <w:r>
        <w:rPr>
          <w:rFonts w:ascii="Verdana" w:hAnsi="Verdana"/>
        </w:rPr>
        <w:t>La description de ce montage débute par la description des différents nœuds utilisés, la méthodologie du montage et la présentation des leurres pouvant être utilisés.</w:t>
      </w:r>
    </w:p>
    <w:p w14:paraId="5BBB8C51" w14:textId="265580AE" w:rsidR="00D03639" w:rsidRDefault="007C0A2E" w:rsidP="00D03639">
      <w:pPr>
        <w:pStyle w:val="Sansinterligne"/>
        <w:jc w:val="both"/>
        <w:rPr>
          <w:rFonts w:ascii="Verdana" w:hAnsi="Verdana"/>
        </w:rPr>
      </w:pPr>
      <w:r>
        <w:rPr>
          <w:rFonts w:ascii="Verdana" w:hAnsi="Verdana"/>
        </w:rPr>
        <w:t>Dès que nous serons en retrait</w:t>
      </w:r>
      <w:r w:rsidR="00D03639">
        <w:rPr>
          <w:rFonts w:ascii="Verdana" w:hAnsi="Verdana"/>
        </w:rPr>
        <w:t xml:space="preserve"> du confinement, nous pourrons aller tester ce montage en mer pou</w:t>
      </w:r>
      <w:r w:rsidR="006B1F92">
        <w:rPr>
          <w:rFonts w:ascii="Verdana" w:hAnsi="Verdana"/>
        </w:rPr>
        <w:t>r</w:t>
      </w:r>
      <w:r w:rsidR="00D03639">
        <w:rPr>
          <w:rFonts w:ascii="Verdana" w:hAnsi="Verdana"/>
        </w:rPr>
        <w:t xml:space="preserve"> notre plus grand plaisir, mais encore un peu de patience.</w:t>
      </w:r>
    </w:p>
    <w:p w14:paraId="1B3BA185" w14:textId="77777777" w:rsidR="00D03639" w:rsidRDefault="00D03639" w:rsidP="00D03639">
      <w:pPr>
        <w:pStyle w:val="Sansinterligne"/>
        <w:jc w:val="both"/>
        <w:rPr>
          <w:rFonts w:ascii="Verdana" w:hAnsi="Verdana"/>
        </w:rPr>
      </w:pPr>
    </w:p>
    <w:p w14:paraId="59B03EC9" w14:textId="77777777" w:rsidR="00430375" w:rsidRDefault="00430375" w:rsidP="00D03639">
      <w:pPr>
        <w:pStyle w:val="Sansinterligne"/>
        <w:jc w:val="both"/>
        <w:rPr>
          <w:rFonts w:ascii="Verdana" w:hAnsi="Verdana"/>
        </w:rPr>
      </w:pPr>
      <w:r>
        <w:rPr>
          <w:rFonts w:ascii="Verdana" w:hAnsi="Verdana"/>
        </w:rPr>
        <w:t>Il est toujours fort agréable de pouvoir réaliser ses propres montages mais cela demande de maîtriser quelques nœuds indispensables.</w:t>
      </w:r>
    </w:p>
    <w:p w14:paraId="59658C32" w14:textId="77777777" w:rsidR="000A1AAD" w:rsidRDefault="000A1AAD" w:rsidP="00D03639">
      <w:pPr>
        <w:pStyle w:val="Sansinterligne"/>
        <w:jc w:val="both"/>
        <w:rPr>
          <w:rFonts w:ascii="Verdana" w:hAnsi="Verdana"/>
        </w:rPr>
      </w:pPr>
    </w:p>
    <w:p w14:paraId="27C03893" w14:textId="2A7FDBC8" w:rsidR="000A1AAD" w:rsidRDefault="006B1F92" w:rsidP="00D03639">
      <w:pPr>
        <w:pStyle w:val="Sansinterligne"/>
        <w:jc w:val="both"/>
        <w:rPr>
          <w:rFonts w:ascii="Verdana" w:hAnsi="Verdana"/>
        </w:rPr>
      </w:pPr>
      <w:r>
        <w:rPr>
          <w:rFonts w:ascii="Verdana" w:hAnsi="Verdana"/>
        </w:rPr>
        <w:t>Nous avions débuté en janvier dernier les ateliers du samedi dont l’objectif est la réalisation pratique de montages pour la pêche. Malheureusement, l’évolution de la pandémie de la Covid-19 nous a contrai</w:t>
      </w:r>
      <w:r w:rsidR="00B27F79">
        <w:rPr>
          <w:rFonts w:ascii="Verdana" w:hAnsi="Verdana"/>
        </w:rPr>
        <w:t>n</w:t>
      </w:r>
      <w:r>
        <w:rPr>
          <w:rFonts w:ascii="Verdana" w:hAnsi="Verdana"/>
        </w:rPr>
        <w:t xml:space="preserve">t de stopper ces ateliers. Cependant, comme nous avons de la suite dans les idées, nous avons à nouveau planifié </w:t>
      </w:r>
      <w:r w:rsidR="00B27F79">
        <w:rPr>
          <w:rFonts w:ascii="Verdana" w:hAnsi="Verdana"/>
        </w:rPr>
        <w:t xml:space="preserve">des </w:t>
      </w:r>
      <w:r>
        <w:rPr>
          <w:rFonts w:ascii="Verdana" w:hAnsi="Verdana"/>
        </w:rPr>
        <w:t>ateliers du samedi à compter du début de l’année 2021.</w:t>
      </w:r>
    </w:p>
    <w:p w14:paraId="2FC70A4E" w14:textId="061F3E48" w:rsidR="006B1F92" w:rsidRDefault="006B1F92" w:rsidP="00D03639">
      <w:pPr>
        <w:pStyle w:val="Sansinterligne"/>
        <w:jc w:val="both"/>
        <w:rPr>
          <w:rFonts w:ascii="Verdana" w:hAnsi="Verdana"/>
        </w:rPr>
      </w:pPr>
      <w:r>
        <w:rPr>
          <w:rFonts w:ascii="Verdana" w:hAnsi="Verdana"/>
        </w:rPr>
        <w:t>Notre petite expérience de ce début d’année, où nous avons début</w:t>
      </w:r>
      <w:r w:rsidR="007C0A2E">
        <w:rPr>
          <w:rFonts w:ascii="Verdana" w:hAnsi="Verdana"/>
        </w:rPr>
        <w:t>é</w:t>
      </w:r>
      <w:r>
        <w:rPr>
          <w:rFonts w:ascii="Verdana" w:hAnsi="Verdana"/>
        </w:rPr>
        <w:t xml:space="preserve"> ces ateliers bille en tête avec des montages pour la pêche du lieu, nous a démontré qu’avant même d’organiser des séances pour réaliser des montages, il fallait avant tout commencer à maîtriser la réalisation de certains nœuds.</w:t>
      </w:r>
    </w:p>
    <w:p w14:paraId="1A8FF171" w14:textId="77777777" w:rsidR="00D319E9" w:rsidRDefault="00D319E9" w:rsidP="00D03639">
      <w:pPr>
        <w:pStyle w:val="Sansinterligne"/>
        <w:jc w:val="both"/>
        <w:rPr>
          <w:rFonts w:ascii="Verdana" w:hAnsi="Verdana"/>
        </w:rPr>
      </w:pPr>
    </w:p>
    <w:p w14:paraId="73D5708E" w14:textId="2EE0F055" w:rsidR="006B1F92" w:rsidRDefault="00430375" w:rsidP="00D03639">
      <w:pPr>
        <w:pStyle w:val="Sansinterligne"/>
        <w:jc w:val="both"/>
        <w:rPr>
          <w:rFonts w:ascii="Verdana" w:hAnsi="Verdana"/>
        </w:rPr>
      </w:pPr>
      <w:r>
        <w:rPr>
          <w:rFonts w:ascii="Verdana" w:hAnsi="Verdana"/>
        </w:rPr>
        <w:t xml:space="preserve">En pratique, il faut connaître 3 types de nœuds pour réaliser </w:t>
      </w:r>
      <w:r w:rsidR="00B27F79">
        <w:rPr>
          <w:rFonts w:ascii="Verdana" w:hAnsi="Verdana"/>
        </w:rPr>
        <w:t xml:space="preserve">presque </w:t>
      </w:r>
      <w:r>
        <w:rPr>
          <w:rFonts w:ascii="Verdana" w:hAnsi="Verdana"/>
        </w:rPr>
        <w:t>tous les montages</w:t>
      </w:r>
      <w:r w:rsidR="00B27F79">
        <w:rPr>
          <w:rFonts w:ascii="Verdana" w:hAnsi="Verdana"/>
        </w:rPr>
        <w:t>,</w:t>
      </w:r>
      <w:r>
        <w:rPr>
          <w:rFonts w:ascii="Verdana" w:hAnsi="Verdana"/>
        </w:rPr>
        <w:t xml:space="preserve"> à savoir : </w:t>
      </w:r>
    </w:p>
    <w:p w14:paraId="76EB9AAA" w14:textId="0B09889E" w:rsidR="006B1F92" w:rsidRDefault="00D319E9" w:rsidP="006B1F92">
      <w:pPr>
        <w:pStyle w:val="Sansinterligne"/>
        <w:numPr>
          <w:ilvl w:val="0"/>
          <w:numId w:val="3"/>
        </w:numPr>
        <w:jc w:val="both"/>
        <w:rPr>
          <w:rFonts w:ascii="Verdana" w:hAnsi="Verdana"/>
        </w:rPr>
      </w:pPr>
      <w:r>
        <w:rPr>
          <w:rFonts w:ascii="Verdana" w:hAnsi="Verdana"/>
        </w:rPr>
        <w:t>Faire</w:t>
      </w:r>
      <w:r w:rsidR="00430375">
        <w:rPr>
          <w:rFonts w:ascii="Verdana" w:hAnsi="Verdana"/>
        </w:rPr>
        <w:t xml:space="preserve"> une boucle, </w:t>
      </w:r>
    </w:p>
    <w:p w14:paraId="61891BA9" w14:textId="0783A254" w:rsidR="006B1F92" w:rsidRDefault="00D319E9" w:rsidP="006B1F92">
      <w:pPr>
        <w:pStyle w:val="Sansinterligne"/>
        <w:numPr>
          <w:ilvl w:val="0"/>
          <w:numId w:val="3"/>
        </w:numPr>
        <w:jc w:val="both"/>
        <w:rPr>
          <w:rFonts w:ascii="Verdana" w:hAnsi="Verdana"/>
        </w:rPr>
      </w:pPr>
      <w:r>
        <w:rPr>
          <w:rFonts w:ascii="Verdana" w:hAnsi="Verdana"/>
        </w:rPr>
        <w:t>Réaliser</w:t>
      </w:r>
      <w:r w:rsidR="00430375">
        <w:rPr>
          <w:rFonts w:ascii="Verdana" w:hAnsi="Verdana"/>
        </w:rPr>
        <w:t xml:space="preserve"> une empile, </w:t>
      </w:r>
    </w:p>
    <w:p w14:paraId="1B2021F9" w14:textId="2909C37B" w:rsidR="006B1F92" w:rsidRDefault="00D319E9" w:rsidP="006B1F92">
      <w:pPr>
        <w:pStyle w:val="Sansinterligne"/>
        <w:numPr>
          <w:ilvl w:val="0"/>
          <w:numId w:val="3"/>
        </w:numPr>
        <w:jc w:val="both"/>
        <w:rPr>
          <w:rFonts w:ascii="Verdana" w:hAnsi="Verdana"/>
        </w:rPr>
      </w:pPr>
      <w:r>
        <w:rPr>
          <w:rFonts w:ascii="Verdana" w:hAnsi="Verdana"/>
        </w:rPr>
        <w:t>Monter</w:t>
      </w:r>
      <w:r w:rsidR="00430375">
        <w:rPr>
          <w:rFonts w:ascii="Verdana" w:hAnsi="Verdana"/>
        </w:rPr>
        <w:t xml:space="preserve"> un hameçon,</w:t>
      </w:r>
      <w:r w:rsidR="000A1AAD">
        <w:rPr>
          <w:rFonts w:ascii="Verdana" w:hAnsi="Verdana"/>
        </w:rPr>
        <w:t xml:space="preserve"> </w:t>
      </w:r>
    </w:p>
    <w:p w14:paraId="14473426" w14:textId="7FF56137" w:rsidR="00430375" w:rsidRDefault="00D319E9" w:rsidP="006B1F92">
      <w:pPr>
        <w:pStyle w:val="Sansinterligne"/>
        <w:numPr>
          <w:ilvl w:val="0"/>
          <w:numId w:val="3"/>
        </w:numPr>
        <w:jc w:val="both"/>
        <w:rPr>
          <w:rFonts w:ascii="Verdana" w:hAnsi="Verdana"/>
        </w:rPr>
      </w:pPr>
      <w:r>
        <w:rPr>
          <w:rFonts w:ascii="Verdana" w:hAnsi="Verdana"/>
        </w:rPr>
        <w:t>Attacher</w:t>
      </w:r>
      <w:r w:rsidR="000A1AAD">
        <w:rPr>
          <w:rFonts w:ascii="Verdana" w:hAnsi="Verdana"/>
        </w:rPr>
        <w:t xml:space="preserve"> un nylon, un</w:t>
      </w:r>
      <w:r w:rsidR="006B1F92">
        <w:rPr>
          <w:rFonts w:ascii="Verdana" w:hAnsi="Verdana"/>
        </w:rPr>
        <w:t>e</w:t>
      </w:r>
      <w:r w:rsidR="000A1AAD">
        <w:rPr>
          <w:rFonts w:ascii="Verdana" w:hAnsi="Verdana"/>
        </w:rPr>
        <w:t xml:space="preserve"> tresse ou un fluorocarbone à une bobine de moulinet, </w:t>
      </w:r>
      <w:r w:rsidR="00430375">
        <w:rPr>
          <w:rFonts w:ascii="Verdana" w:hAnsi="Verdana"/>
        </w:rPr>
        <w:t>raccorder deux nylons ou un nylon et une tresse.</w:t>
      </w:r>
    </w:p>
    <w:p w14:paraId="0AA859FE" w14:textId="77777777" w:rsidR="00AB680A" w:rsidRDefault="00AB680A" w:rsidP="00D03639">
      <w:pPr>
        <w:pStyle w:val="Sansinterligne"/>
        <w:jc w:val="both"/>
        <w:rPr>
          <w:rFonts w:ascii="Verdana" w:hAnsi="Verdana"/>
        </w:rPr>
      </w:pPr>
    </w:p>
    <w:p w14:paraId="779123FC" w14:textId="77777777" w:rsidR="00D03639" w:rsidRPr="00D03639" w:rsidRDefault="00D03639" w:rsidP="00D03639">
      <w:pPr>
        <w:pStyle w:val="Sansinterligne"/>
        <w:jc w:val="both"/>
        <w:rPr>
          <w:rFonts w:ascii="Verdana" w:hAnsi="Verdana"/>
          <w:b/>
          <w:color w:val="002060"/>
        </w:rPr>
      </w:pPr>
      <w:r w:rsidRPr="00D03639">
        <w:rPr>
          <w:rFonts w:ascii="Verdana" w:hAnsi="Verdana"/>
          <w:b/>
          <w:color w:val="002060"/>
        </w:rPr>
        <w:t>Montage d’un bas de ligne polyvalent</w:t>
      </w:r>
      <w:r>
        <w:rPr>
          <w:rFonts w:ascii="Verdana" w:hAnsi="Verdana"/>
          <w:b/>
          <w:color w:val="002060"/>
        </w:rPr>
        <w:t xml:space="preserve"> – Les nœuds pour ce montage</w:t>
      </w:r>
    </w:p>
    <w:p w14:paraId="161E7C07" w14:textId="77777777" w:rsidR="00D03639" w:rsidRDefault="00D03639" w:rsidP="00D03639">
      <w:pPr>
        <w:pStyle w:val="Sansinterligne"/>
        <w:jc w:val="both"/>
        <w:rPr>
          <w:rFonts w:ascii="Verdana" w:hAnsi="Verdana"/>
        </w:rPr>
      </w:pPr>
    </w:p>
    <w:p w14:paraId="2A88C73A" w14:textId="2AF76750" w:rsidR="00D03639" w:rsidRDefault="007C0A2E" w:rsidP="00D03639">
      <w:pPr>
        <w:pStyle w:val="Sansinterligne"/>
        <w:jc w:val="both"/>
        <w:rPr>
          <w:rFonts w:ascii="Verdana" w:hAnsi="Verdana"/>
        </w:rPr>
      </w:pPr>
      <w:r>
        <w:rPr>
          <w:rFonts w:ascii="Verdana" w:hAnsi="Verdana"/>
        </w:rPr>
        <w:t xml:space="preserve">Ce montage </w:t>
      </w:r>
      <w:r w:rsidR="00D03639">
        <w:rPr>
          <w:rFonts w:ascii="Verdana" w:hAnsi="Verdana"/>
        </w:rPr>
        <w:t>d’un bas de ligne polyvalent ressemble à une mitraillette à lieu ou à maquereau.</w:t>
      </w:r>
      <w:r w:rsidR="006B1F92">
        <w:rPr>
          <w:rFonts w:ascii="Verdana" w:hAnsi="Verdana"/>
        </w:rPr>
        <w:t xml:space="preserve"> Il présente la particularité de donner au pêcheur la possibilité de changer les leurres attachés à chaque empile et </w:t>
      </w:r>
      <w:r w:rsidR="00233C9E">
        <w:rPr>
          <w:rFonts w:ascii="Verdana" w:hAnsi="Verdana"/>
        </w:rPr>
        <w:t>à la boucle</w:t>
      </w:r>
      <w:r w:rsidR="006B1F92">
        <w:rPr>
          <w:rFonts w:ascii="Verdana" w:hAnsi="Verdana"/>
        </w:rPr>
        <w:t xml:space="preserve"> terminal</w:t>
      </w:r>
      <w:r w:rsidR="00233C9E">
        <w:rPr>
          <w:rFonts w:ascii="Verdana" w:hAnsi="Verdana"/>
        </w:rPr>
        <w:t>e</w:t>
      </w:r>
      <w:r w:rsidR="006B1F92">
        <w:rPr>
          <w:rFonts w:ascii="Verdana" w:hAnsi="Verdana"/>
        </w:rPr>
        <w:t xml:space="preserve"> sans avoir à changer le bas de ligne. C’est pour cette raison que nous le définissons comme polyvalent</w:t>
      </w:r>
      <w:r>
        <w:rPr>
          <w:rFonts w:ascii="Verdana" w:hAnsi="Verdana"/>
        </w:rPr>
        <w:t>.</w:t>
      </w:r>
    </w:p>
    <w:p w14:paraId="5C4FB5C4" w14:textId="77777777" w:rsidR="00D03639" w:rsidRDefault="00D03639" w:rsidP="00D03639">
      <w:pPr>
        <w:pStyle w:val="Sansinterligne"/>
        <w:jc w:val="both"/>
        <w:rPr>
          <w:rFonts w:ascii="Verdana" w:hAnsi="Verdana"/>
        </w:rPr>
      </w:pPr>
    </w:p>
    <w:p w14:paraId="5CA36ADA" w14:textId="77777777" w:rsidR="00233C9E" w:rsidRDefault="00233C9E">
      <w:pPr>
        <w:spacing w:after="200" w:line="276" w:lineRule="auto"/>
        <w:rPr>
          <w:rFonts w:ascii="Verdana" w:eastAsiaTheme="minorHAnsi" w:hAnsi="Verdana" w:cstheme="minorBidi"/>
          <w:b/>
          <w:color w:val="002060"/>
          <w:sz w:val="22"/>
          <w:szCs w:val="22"/>
          <w:lang w:eastAsia="en-US"/>
        </w:rPr>
      </w:pPr>
      <w:r>
        <w:rPr>
          <w:rFonts w:ascii="Verdana" w:hAnsi="Verdana"/>
          <w:b/>
          <w:color w:val="002060"/>
        </w:rPr>
        <w:br w:type="page"/>
      </w:r>
    </w:p>
    <w:p w14:paraId="78FCF4CB" w14:textId="7043305E" w:rsidR="00D03639" w:rsidRPr="00817720" w:rsidRDefault="00D03639" w:rsidP="00D03639">
      <w:pPr>
        <w:pStyle w:val="Sansinterligne"/>
        <w:jc w:val="both"/>
        <w:rPr>
          <w:rFonts w:ascii="Verdana" w:hAnsi="Verdana"/>
          <w:b/>
          <w:color w:val="002060"/>
        </w:rPr>
      </w:pPr>
      <w:r w:rsidRPr="00817720">
        <w:rPr>
          <w:rFonts w:ascii="Verdana" w:hAnsi="Verdana"/>
          <w:b/>
          <w:color w:val="002060"/>
        </w:rPr>
        <w:lastRenderedPageBreak/>
        <w:t xml:space="preserve">Description du montage </w:t>
      </w:r>
    </w:p>
    <w:p w14:paraId="1B4812B9" w14:textId="02FE5BE2" w:rsidR="00D03639" w:rsidRDefault="00D03639" w:rsidP="00D03639">
      <w:pPr>
        <w:pStyle w:val="Sansinterligne"/>
        <w:ind w:left="284"/>
        <w:jc w:val="both"/>
        <w:rPr>
          <w:rFonts w:ascii="Verdana" w:hAnsi="Verdana"/>
        </w:rPr>
      </w:pPr>
      <w:r>
        <w:rPr>
          <w:rFonts w:ascii="Verdana" w:hAnsi="Verdana"/>
        </w:rPr>
        <w:t>Le bas de ligne</w:t>
      </w:r>
      <w:r w:rsidR="007C0A2E">
        <w:rPr>
          <w:rFonts w:ascii="Verdana" w:hAnsi="Verdana"/>
        </w:rPr>
        <w:t xml:space="preserve"> est constitué de</w:t>
      </w:r>
      <w:r w:rsidR="005B1A16">
        <w:rPr>
          <w:rFonts w:ascii="Verdana" w:hAnsi="Verdana"/>
        </w:rPr>
        <w:t xml:space="preserve"> fluorocarbone et</w:t>
      </w:r>
      <w:r>
        <w:rPr>
          <w:rFonts w:ascii="Verdana" w:hAnsi="Verdana"/>
        </w:rPr>
        <w:t xml:space="preserve"> comprend deux empiles.</w:t>
      </w:r>
    </w:p>
    <w:p w14:paraId="2E5BFADA" w14:textId="77777777" w:rsidR="00D03639" w:rsidRDefault="00D03639" w:rsidP="00D03639">
      <w:pPr>
        <w:pStyle w:val="Sansinterligne"/>
        <w:ind w:left="284"/>
        <w:jc w:val="both"/>
        <w:rPr>
          <w:rFonts w:ascii="Verdana" w:hAnsi="Verdana"/>
        </w:rPr>
      </w:pPr>
    </w:p>
    <w:p w14:paraId="19B339BD" w14:textId="77777777" w:rsidR="00D03639" w:rsidRDefault="00D03639" w:rsidP="00D03639">
      <w:pPr>
        <w:pStyle w:val="Sansinterligne"/>
        <w:jc w:val="both"/>
        <w:rPr>
          <w:rFonts w:ascii="Verdana" w:hAnsi="Verdana"/>
        </w:rPr>
      </w:pPr>
    </w:p>
    <w:p w14:paraId="0BBAD883" w14:textId="77777777" w:rsidR="00D03639" w:rsidRPr="00817720" w:rsidRDefault="00D03639" w:rsidP="00165A64">
      <w:pPr>
        <w:pStyle w:val="Sansinterligne"/>
        <w:ind w:left="426"/>
        <w:jc w:val="both"/>
        <w:rPr>
          <w:rFonts w:ascii="Verdana" w:hAnsi="Verdana"/>
          <w:b/>
          <w:color w:val="002060"/>
        </w:rPr>
      </w:pPr>
      <w:r w:rsidRPr="00817720">
        <w:rPr>
          <w:rFonts w:ascii="Verdana" w:hAnsi="Verdana"/>
          <w:b/>
          <w:color w:val="002060"/>
        </w:rPr>
        <w:t>Le matériel nécessaire :</w:t>
      </w:r>
    </w:p>
    <w:p w14:paraId="1A10CCB2" w14:textId="2D1BC300" w:rsidR="00D03639" w:rsidRDefault="00165A64" w:rsidP="00165A64">
      <w:pPr>
        <w:pStyle w:val="Sansinterligne"/>
        <w:numPr>
          <w:ilvl w:val="0"/>
          <w:numId w:val="2"/>
        </w:numPr>
        <w:ind w:left="567" w:hanging="77"/>
        <w:jc w:val="both"/>
        <w:rPr>
          <w:rFonts w:ascii="Verdana" w:hAnsi="Verdana"/>
        </w:rPr>
      </w:pPr>
      <w:r>
        <w:rPr>
          <w:rFonts w:ascii="Verdana" w:hAnsi="Verdana"/>
        </w:rPr>
        <w:t xml:space="preserve"> </w:t>
      </w:r>
      <w:proofErr w:type="spellStart"/>
      <w:r w:rsidR="00D03639">
        <w:rPr>
          <w:rFonts w:ascii="Verdana" w:hAnsi="Verdana"/>
        </w:rPr>
        <w:t>Fluorocarbone</w:t>
      </w:r>
      <w:proofErr w:type="spellEnd"/>
      <w:r w:rsidR="00D03639">
        <w:rPr>
          <w:rFonts w:ascii="Verdana" w:hAnsi="Verdana"/>
        </w:rPr>
        <w:t xml:space="preserve"> en 45/100</w:t>
      </w:r>
      <w:r w:rsidR="00D03639" w:rsidRPr="00D03639">
        <w:rPr>
          <w:rFonts w:ascii="Verdana" w:hAnsi="Verdana"/>
          <w:vertAlign w:val="superscript"/>
        </w:rPr>
        <w:t>ème</w:t>
      </w:r>
      <w:r w:rsidR="00D03639">
        <w:rPr>
          <w:rFonts w:ascii="Verdana" w:hAnsi="Verdana"/>
          <w:vertAlign w:val="superscript"/>
        </w:rPr>
        <w:t xml:space="preserve">  </w:t>
      </w:r>
      <w:r w:rsidR="00D03639" w:rsidRPr="00D03639">
        <w:rPr>
          <w:rFonts w:ascii="Verdana" w:hAnsi="Verdana"/>
        </w:rPr>
        <w:t xml:space="preserve"> </w:t>
      </w:r>
      <w:r w:rsidR="00D03639">
        <w:rPr>
          <w:rFonts w:ascii="Verdana" w:hAnsi="Verdana"/>
        </w:rPr>
        <w:t>pour le bas de ligne et les 2 empiles</w:t>
      </w:r>
    </w:p>
    <w:p w14:paraId="1189777F" w14:textId="4C103C44" w:rsidR="00D03639" w:rsidRDefault="00165A64" w:rsidP="00165A64">
      <w:pPr>
        <w:pStyle w:val="Sansinterligne"/>
        <w:numPr>
          <w:ilvl w:val="0"/>
          <w:numId w:val="2"/>
        </w:numPr>
        <w:ind w:left="567" w:hanging="77"/>
        <w:jc w:val="both"/>
        <w:rPr>
          <w:rFonts w:ascii="Verdana" w:hAnsi="Verdana"/>
        </w:rPr>
      </w:pPr>
      <w:r>
        <w:rPr>
          <w:rFonts w:ascii="Verdana" w:hAnsi="Verdana"/>
        </w:rPr>
        <w:t xml:space="preserve"> </w:t>
      </w:r>
      <w:r w:rsidR="00817720">
        <w:rPr>
          <w:rFonts w:ascii="Verdana" w:hAnsi="Verdana"/>
        </w:rPr>
        <w:t>Agrafes américaines (3</w:t>
      </w:r>
      <w:r w:rsidR="00D03639">
        <w:rPr>
          <w:rFonts w:ascii="Verdana" w:hAnsi="Verdana"/>
        </w:rPr>
        <w:t>)</w:t>
      </w:r>
    </w:p>
    <w:p w14:paraId="61BA0AC4" w14:textId="7317A658" w:rsidR="00D03639" w:rsidRDefault="00165A64" w:rsidP="00165A64">
      <w:pPr>
        <w:pStyle w:val="Sansinterligne"/>
        <w:numPr>
          <w:ilvl w:val="0"/>
          <w:numId w:val="2"/>
        </w:numPr>
        <w:ind w:left="567" w:hanging="77"/>
        <w:jc w:val="both"/>
        <w:rPr>
          <w:rFonts w:ascii="Verdana" w:hAnsi="Verdana"/>
        </w:rPr>
      </w:pPr>
      <w:r>
        <w:rPr>
          <w:rFonts w:ascii="Verdana" w:hAnsi="Verdana"/>
        </w:rPr>
        <w:t xml:space="preserve"> </w:t>
      </w:r>
      <w:r w:rsidR="00D03639">
        <w:rPr>
          <w:rFonts w:ascii="Verdana" w:hAnsi="Verdana"/>
        </w:rPr>
        <w:t>Perles vertes</w:t>
      </w:r>
      <w:r w:rsidR="002A3A8F">
        <w:rPr>
          <w:rFonts w:ascii="Verdana" w:hAnsi="Verdana"/>
        </w:rPr>
        <w:t xml:space="preserve">, </w:t>
      </w:r>
      <w:r w:rsidR="00D03639">
        <w:rPr>
          <w:rFonts w:ascii="Verdana" w:hAnsi="Verdana"/>
        </w:rPr>
        <w:t>phosphorescente</w:t>
      </w:r>
      <w:r w:rsidR="007C0A2E">
        <w:rPr>
          <w:rFonts w:ascii="Verdana" w:hAnsi="Verdana"/>
        </w:rPr>
        <w:t>s</w:t>
      </w:r>
      <w:r w:rsidR="002A3A8F">
        <w:rPr>
          <w:rFonts w:ascii="Verdana" w:hAnsi="Verdana"/>
        </w:rPr>
        <w:t>, rouges ou oranges</w:t>
      </w:r>
      <w:r w:rsidR="00D03639">
        <w:rPr>
          <w:rFonts w:ascii="Verdana" w:hAnsi="Verdana"/>
        </w:rPr>
        <w:t xml:space="preserve"> (</w:t>
      </w:r>
      <w:r w:rsidR="002A3A8F">
        <w:rPr>
          <w:rFonts w:ascii="Verdana" w:hAnsi="Verdana"/>
        </w:rPr>
        <w:t>3</w:t>
      </w:r>
      <w:r w:rsidR="00817720">
        <w:rPr>
          <w:rFonts w:ascii="Verdana" w:hAnsi="Verdana"/>
        </w:rPr>
        <w:t>)</w:t>
      </w:r>
    </w:p>
    <w:p w14:paraId="393BF3EB" w14:textId="77777777" w:rsidR="00D03639" w:rsidRDefault="00D03639" w:rsidP="00165A64">
      <w:pPr>
        <w:pStyle w:val="Sansinterligne"/>
        <w:ind w:left="567" w:hanging="77"/>
        <w:jc w:val="both"/>
        <w:rPr>
          <w:rFonts w:ascii="Verdana" w:hAnsi="Verdana"/>
        </w:rPr>
      </w:pPr>
    </w:p>
    <w:p w14:paraId="4C095BBB" w14:textId="77777777" w:rsidR="00D03639" w:rsidRPr="00817720" w:rsidRDefault="00D03639" w:rsidP="00165A64">
      <w:pPr>
        <w:pStyle w:val="Sansinterligne"/>
        <w:ind w:left="567" w:hanging="77"/>
        <w:jc w:val="both"/>
        <w:rPr>
          <w:rFonts w:ascii="Verdana" w:hAnsi="Verdana"/>
          <w:b/>
          <w:color w:val="002060"/>
        </w:rPr>
      </w:pPr>
      <w:r w:rsidRPr="00817720">
        <w:rPr>
          <w:rFonts w:ascii="Verdana" w:hAnsi="Verdana"/>
          <w:b/>
          <w:color w:val="002060"/>
        </w:rPr>
        <w:t xml:space="preserve">Utilisation : </w:t>
      </w:r>
    </w:p>
    <w:p w14:paraId="1E10FB37" w14:textId="77777777" w:rsidR="00D03639" w:rsidRDefault="00817720" w:rsidP="00165A64">
      <w:pPr>
        <w:pStyle w:val="Sansinterligne"/>
        <w:ind w:left="567"/>
        <w:jc w:val="both"/>
        <w:rPr>
          <w:rFonts w:ascii="Verdana" w:hAnsi="Verdana"/>
        </w:rPr>
      </w:pPr>
      <w:r>
        <w:rPr>
          <w:rFonts w:ascii="Verdana" w:hAnsi="Verdana"/>
        </w:rPr>
        <w:t>Même si ce montage est très polyvalent, il pourra être utilisé très rapidement pour la pêche du lieu. Pour ce qui concerne les leurres, cela fera l’objet du télé-atelier n° 4 du 14 novembre prochain.</w:t>
      </w:r>
    </w:p>
    <w:p w14:paraId="0C821E23" w14:textId="77777777" w:rsidR="005B1A16" w:rsidRDefault="005B1A16" w:rsidP="00165A64">
      <w:pPr>
        <w:pStyle w:val="Sansinterligne"/>
        <w:ind w:left="567"/>
        <w:jc w:val="both"/>
        <w:rPr>
          <w:rFonts w:ascii="Verdana" w:hAnsi="Verdana"/>
        </w:rPr>
      </w:pPr>
    </w:p>
    <w:p w14:paraId="76CADE2F" w14:textId="0288D5AA" w:rsidR="005B1A16" w:rsidRPr="005B1A16" w:rsidRDefault="00430375" w:rsidP="00D03639">
      <w:pPr>
        <w:pStyle w:val="Sansinterligne"/>
        <w:jc w:val="both"/>
        <w:rPr>
          <w:rFonts w:ascii="Verdana" w:hAnsi="Verdana"/>
        </w:rPr>
      </w:pPr>
      <w:r w:rsidRPr="00AB680A">
        <w:rPr>
          <w:rFonts w:ascii="Verdana" w:hAnsi="Verdana"/>
          <w:b/>
          <w:color w:val="002060"/>
        </w:rPr>
        <w:t>Faire une boucle</w:t>
      </w:r>
      <w:r w:rsidR="00D03639">
        <w:rPr>
          <w:rFonts w:ascii="Verdana" w:hAnsi="Verdana"/>
          <w:b/>
          <w:color w:val="002060"/>
        </w:rPr>
        <w:t xml:space="preserve"> : </w:t>
      </w:r>
      <w:r w:rsidR="007C0A2E">
        <w:rPr>
          <w:rFonts w:ascii="Verdana" w:hAnsi="Verdana"/>
        </w:rPr>
        <w:t>une boucle</w:t>
      </w:r>
      <w:r w:rsidR="005B1A16">
        <w:rPr>
          <w:rFonts w:ascii="Verdana" w:hAnsi="Verdana"/>
        </w:rPr>
        <w:t xml:space="preserve"> peut se réaliser en faisant un </w:t>
      </w:r>
      <w:r w:rsidR="00C9299F">
        <w:rPr>
          <w:rFonts w:ascii="Verdana" w:hAnsi="Verdana"/>
        </w:rPr>
        <w:t>nœud</w:t>
      </w:r>
      <w:r w:rsidR="005B1A16">
        <w:rPr>
          <w:rFonts w:ascii="Verdana" w:hAnsi="Verdana"/>
        </w:rPr>
        <w:t xml:space="preserve"> en huit doublé sur boucle ou un nœud de pêcheur à ligne.</w:t>
      </w:r>
    </w:p>
    <w:p w14:paraId="5FBA9720" w14:textId="77777777" w:rsidR="005B1A16" w:rsidRDefault="005B1A16" w:rsidP="00D03639">
      <w:pPr>
        <w:pStyle w:val="Sansinterligne"/>
        <w:jc w:val="both"/>
        <w:rPr>
          <w:rFonts w:ascii="Verdana" w:hAnsi="Verdana"/>
          <w:b/>
          <w:color w:val="002060"/>
        </w:rPr>
      </w:pPr>
    </w:p>
    <w:p w14:paraId="14448FC1" w14:textId="77777777" w:rsidR="00430375" w:rsidRPr="00D03639" w:rsidRDefault="005B1A16" w:rsidP="00D03639">
      <w:pPr>
        <w:pStyle w:val="Sansinterligne"/>
        <w:jc w:val="both"/>
        <w:rPr>
          <w:rFonts w:ascii="Verdana" w:hAnsi="Verdana"/>
          <w:b/>
          <w:color w:val="002060"/>
        </w:rPr>
      </w:pPr>
      <w:r>
        <w:rPr>
          <w:rFonts w:ascii="Verdana" w:hAnsi="Verdana"/>
          <w:b/>
          <w:color w:val="002060"/>
        </w:rPr>
        <w:t>L</w:t>
      </w:r>
      <w:r w:rsidR="00D03639">
        <w:rPr>
          <w:rFonts w:ascii="Verdana" w:hAnsi="Verdana"/>
          <w:b/>
          <w:color w:val="002060"/>
        </w:rPr>
        <w:t xml:space="preserve">e nœud </w:t>
      </w:r>
      <w:r w:rsidR="00FC0424">
        <w:rPr>
          <w:rFonts w:ascii="Verdana" w:hAnsi="Verdana"/>
          <w:b/>
          <w:color w:val="002060"/>
        </w:rPr>
        <w:t>en huit doublé sur boucle</w:t>
      </w:r>
    </w:p>
    <w:p w14:paraId="254B8C86" w14:textId="77777777" w:rsidR="005B1A16" w:rsidRDefault="005B1A16" w:rsidP="00FC0424">
      <w:pPr>
        <w:jc w:val="both"/>
        <w:rPr>
          <w:rFonts w:ascii="Verdana" w:hAnsi="Verdana"/>
          <w:bCs/>
          <w:kern w:val="36"/>
          <w:sz w:val="22"/>
          <w:szCs w:val="22"/>
          <w:lang w:eastAsia="en-US"/>
        </w:rPr>
      </w:pPr>
    </w:p>
    <w:p w14:paraId="5E5AA700" w14:textId="77777777" w:rsidR="00FC0424" w:rsidRPr="00FC0424" w:rsidRDefault="00FC0424" w:rsidP="00FC0424">
      <w:pPr>
        <w:jc w:val="both"/>
        <w:rPr>
          <w:rFonts w:ascii="Verdana" w:hAnsi="Verdana"/>
          <w:bCs/>
          <w:kern w:val="36"/>
          <w:sz w:val="22"/>
          <w:szCs w:val="22"/>
          <w:lang w:eastAsia="en-US"/>
        </w:rPr>
      </w:pPr>
      <w:r w:rsidRPr="00FC0424">
        <w:rPr>
          <w:rFonts w:ascii="Verdana" w:hAnsi="Verdana"/>
          <w:bCs/>
          <w:kern w:val="36"/>
          <w:sz w:val="22"/>
          <w:szCs w:val="22"/>
          <w:lang w:eastAsia="en-US"/>
        </w:rPr>
        <w:t>Ce nœud est bien adapté pour nouer une boucle sur le bas de ligne afin de l’accrocher sur l’agrafe de la ligne (pour des raisons de clarté, le bas de ligne en fluorocarbone est remplacé par un cordage plus gros).</w:t>
      </w:r>
    </w:p>
    <w:p w14:paraId="56C59F4A" w14:textId="77777777" w:rsidR="00FC0424" w:rsidRPr="00FC0424" w:rsidRDefault="00FC0424" w:rsidP="00FC0424">
      <w:pPr>
        <w:jc w:val="both"/>
        <w:rPr>
          <w:rFonts w:ascii="Verdana" w:hAnsi="Verdana"/>
          <w:bCs/>
          <w:kern w:val="36"/>
          <w:sz w:val="22"/>
          <w:szCs w:val="22"/>
          <w:lang w:eastAsia="en-US"/>
        </w:rPr>
      </w:pPr>
    </w:p>
    <w:p w14:paraId="767CB01F" w14:textId="77777777" w:rsidR="00FC0424" w:rsidRPr="00FC0424" w:rsidRDefault="00FC0424" w:rsidP="00FC0424">
      <w:pPr>
        <w:jc w:val="both"/>
        <w:rPr>
          <w:rFonts w:ascii="Verdana" w:hAnsi="Verdana"/>
          <w:bCs/>
          <w:kern w:val="36"/>
          <w:sz w:val="22"/>
          <w:szCs w:val="22"/>
          <w:lang w:eastAsia="en-US"/>
        </w:rPr>
      </w:pPr>
      <w:r w:rsidRPr="00FC0424">
        <w:rPr>
          <w:rFonts w:ascii="Verdana" w:hAnsi="Verdana"/>
          <w:bCs/>
          <w:kern w:val="36"/>
          <w:sz w:val="22"/>
          <w:szCs w:val="22"/>
          <w:lang w:eastAsia="en-US"/>
        </w:rPr>
        <w:t>Commencez par former une ganse (une ganse est une portion de cordage courbée sans croisement ni chevauchement).</w:t>
      </w:r>
    </w:p>
    <w:p w14:paraId="287D9817" w14:textId="77777777" w:rsidR="00FC0424" w:rsidRPr="00FC0424" w:rsidRDefault="00FC0424" w:rsidP="00FC0424">
      <w:pPr>
        <w:jc w:val="both"/>
        <w:rPr>
          <w:rFonts w:ascii="Verdana" w:hAnsi="Verdana"/>
          <w:bCs/>
          <w:kern w:val="36"/>
          <w:sz w:val="22"/>
          <w:szCs w:val="22"/>
          <w:lang w:eastAsia="en-US"/>
        </w:rPr>
      </w:pPr>
    </w:p>
    <w:p w14:paraId="75406386" w14:textId="77777777" w:rsidR="00FC0424" w:rsidRPr="00FC0424" w:rsidRDefault="00FC0424" w:rsidP="00FC0424">
      <w:pPr>
        <w:jc w:val="both"/>
        <w:rPr>
          <w:rFonts w:ascii="Verdana" w:hAnsi="Verdana"/>
          <w:bCs/>
          <w:kern w:val="36"/>
          <w:sz w:val="22"/>
          <w:szCs w:val="22"/>
          <w:lang w:eastAsia="en-US"/>
        </w:rPr>
      </w:pPr>
    </w:p>
    <w:p w14:paraId="4236FC39" w14:textId="77777777" w:rsidR="00FC0424" w:rsidRPr="00FC0424" w:rsidRDefault="00FC0424" w:rsidP="00FC0424">
      <w:pPr>
        <w:jc w:val="both"/>
        <w:rPr>
          <w:rFonts w:ascii="Verdana" w:hAnsi="Verdana"/>
          <w:bCs/>
          <w:kern w:val="36"/>
          <w:sz w:val="22"/>
          <w:szCs w:val="22"/>
          <w:lang w:eastAsia="en-US"/>
        </w:rPr>
      </w:pPr>
      <w:r w:rsidRPr="00FC0424">
        <w:rPr>
          <w:rFonts w:ascii="Verdana" w:hAnsi="Verdana"/>
          <w:bCs/>
          <w:noProof/>
          <w:kern w:val="36"/>
          <w:sz w:val="22"/>
          <w:szCs w:val="22"/>
        </w:rPr>
        <w:drawing>
          <wp:inline distT="0" distB="0" distL="0" distR="0" wp14:anchorId="06109176" wp14:editId="44A9199C">
            <wp:extent cx="2057400" cy="1543050"/>
            <wp:effectExtent l="19050" t="0" r="0" b="0"/>
            <wp:docPr id="11" name="Image 11" descr="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1"/>
                    <pic:cNvPicPr>
                      <a:picLocks noChangeAspect="1" noChangeArrowheads="1"/>
                    </pic:cNvPicPr>
                  </pic:nvPicPr>
                  <pic:blipFill>
                    <a:blip r:embed="rId8" cstate="print"/>
                    <a:srcRect/>
                    <a:stretch>
                      <a:fillRect/>
                    </a:stretch>
                  </pic:blipFill>
                  <pic:spPr bwMode="auto">
                    <a:xfrm>
                      <a:off x="0" y="0"/>
                      <a:ext cx="2057400" cy="1543050"/>
                    </a:xfrm>
                    <a:prstGeom prst="rect">
                      <a:avLst/>
                    </a:prstGeom>
                    <a:noFill/>
                    <a:ln w="9525">
                      <a:noFill/>
                      <a:miter lim="800000"/>
                      <a:headEnd/>
                      <a:tailEnd/>
                    </a:ln>
                  </pic:spPr>
                </pic:pic>
              </a:graphicData>
            </a:graphic>
          </wp:inline>
        </w:drawing>
      </w:r>
    </w:p>
    <w:p w14:paraId="5276E9F4" w14:textId="77777777" w:rsidR="00FC0424" w:rsidRPr="00FC0424" w:rsidRDefault="00FC0424" w:rsidP="00FC0424">
      <w:pPr>
        <w:jc w:val="both"/>
        <w:rPr>
          <w:rFonts w:ascii="Verdana" w:hAnsi="Verdana"/>
          <w:bCs/>
          <w:kern w:val="36"/>
          <w:sz w:val="22"/>
          <w:szCs w:val="22"/>
          <w:lang w:eastAsia="en-US"/>
        </w:rPr>
      </w:pPr>
    </w:p>
    <w:p w14:paraId="36FA07EA" w14:textId="304C8C59" w:rsidR="00FC0424" w:rsidRPr="00FC0424" w:rsidRDefault="00233C9E" w:rsidP="00FC0424">
      <w:pPr>
        <w:jc w:val="both"/>
        <w:rPr>
          <w:rFonts w:ascii="Verdana" w:hAnsi="Verdana"/>
          <w:bCs/>
          <w:kern w:val="36"/>
          <w:sz w:val="22"/>
          <w:szCs w:val="22"/>
          <w:lang w:eastAsia="en-US"/>
        </w:rPr>
      </w:pPr>
      <w:r>
        <w:rPr>
          <w:rFonts w:ascii="Verdana" w:hAnsi="Verdana"/>
          <w:bCs/>
          <w:kern w:val="36"/>
          <w:sz w:val="22"/>
          <w:szCs w:val="22"/>
          <w:lang w:eastAsia="en-US"/>
        </w:rPr>
        <w:t>F</w:t>
      </w:r>
      <w:r w:rsidR="00FC0424" w:rsidRPr="00FC0424">
        <w:rPr>
          <w:rFonts w:ascii="Verdana" w:hAnsi="Verdana"/>
          <w:bCs/>
          <w:kern w:val="36"/>
          <w:sz w:val="22"/>
          <w:szCs w:val="22"/>
          <w:lang w:eastAsia="en-US"/>
        </w:rPr>
        <w:t>orme</w:t>
      </w:r>
      <w:r w:rsidR="00F66559">
        <w:rPr>
          <w:rFonts w:ascii="Verdana" w:hAnsi="Verdana"/>
          <w:bCs/>
          <w:kern w:val="36"/>
          <w:sz w:val="22"/>
          <w:szCs w:val="22"/>
          <w:lang w:eastAsia="en-US"/>
        </w:rPr>
        <w:t>z</w:t>
      </w:r>
      <w:r w:rsidR="00FC0424" w:rsidRPr="00FC0424">
        <w:rPr>
          <w:rFonts w:ascii="Verdana" w:hAnsi="Verdana"/>
          <w:bCs/>
          <w:kern w:val="36"/>
          <w:sz w:val="22"/>
          <w:szCs w:val="22"/>
          <w:lang w:eastAsia="en-US"/>
        </w:rPr>
        <w:t xml:space="preserve"> le huit en passant la ganse par dessus la ligne puis en la repassant par dessous vers le haut.</w:t>
      </w:r>
    </w:p>
    <w:p w14:paraId="310E606B" w14:textId="77777777" w:rsidR="00FC0424" w:rsidRPr="00FC0424" w:rsidRDefault="00FC0424" w:rsidP="00FC0424">
      <w:pPr>
        <w:jc w:val="both"/>
        <w:rPr>
          <w:rFonts w:ascii="Verdana" w:hAnsi="Verdana"/>
          <w:bCs/>
          <w:kern w:val="36"/>
          <w:sz w:val="22"/>
          <w:szCs w:val="22"/>
          <w:lang w:eastAsia="en-US"/>
        </w:rPr>
      </w:pPr>
    </w:p>
    <w:tbl>
      <w:tblPr>
        <w:tblW w:w="10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6536"/>
      </w:tblGrid>
      <w:tr w:rsidR="00FC0424" w:rsidRPr="00FC0424" w14:paraId="362076D9" w14:textId="77777777" w:rsidTr="002A3A8F">
        <w:trPr>
          <w:trHeight w:val="3165"/>
        </w:trPr>
        <w:tc>
          <w:tcPr>
            <w:tcW w:w="3936" w:type="dxa"/>
            <w:tcBorders>
              <w:top w:val="nil"/>
              <w:left w:val="nil"/>
              <w:bottom w:val="nil"/>
              <w:right w:val="nil"/>
            </w:tcBorders>
            <w:shd w:val="clear" w:color="auto" w:fill="auto"/>
          </w:tcPr>
          <w:p w14:paraId="0F95BC7F" w14:textId="77777777" w:rsidR="00FC0424" w:rsidRPr="00FC0424" w:rsidRDefault="00FC0424" w:rsidP="00FC0424">
            <w:pPr>
              <w:jc w:val="both"/>
              <w:rPr>
                <w:rFonts w:ascii="Verdana" w:hAnsi="Verdana"/>
                <w:bCs/>
                <w:kern w:val="36"/>
                <w:lang w:eastAsia="en-US"/>
              </w:rPr>
            </w:pPr>
            <w:r w:rsidRPr="00FC0424">
              <w:rPr>
                <w:rFonts w:ascii="Verdana" w:hAnsi="Verdana"/>
                <w:bCs/>
                <w:noProof/>
                <w:kern w:val="36"/>
                <w:sz w:val="22"/>
                <w:szCs w:val="22"/>
              </w:rPr>
              <w:drawing>
                <wp:inline distT="0" distB="0" distL="0" distR="0" wp14:anchorId="264842ED" wp14:editId="3D3C3BFD">
                  <wp:extent cx="2486025" cy="1857375"/>
                  <wp:effectExtent l="19050" t="0" r="9525" b="0"/>
                  <wp:docPr id="8" name="Image 8" descr="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2"/>
                          <pic:cNvPicPr>
                            <a:picLocks noChangeAspect="1" noChangeArrowheads="1"/>
                          </pic:cNvPicPr>
                        </pic:nvPicPr>
                        <pic:blipFill>
                          <a:blip r:embed="rId9" cstate="print"/>
                          <a:srcRect/>
                          <a:stretch>
                            <a:fillRect/>
                          </a:stretch>
                        </pic:blipFill>
                        <pic:spPr bwMode="auto">
                          <a:xfrm>
                            <a:off x="0" y="0"/>
                            <a:ext cx="2486025" cy="1857375"/>
                          </a:xfrm>
                          <a:prstGeom prst="rect">
                            <a:avLst/>
                          </a:prstGeom>
                          <a:noFill/>
                          <a:ln w="9525">
                            <a:noFill/>
                            <a:miter lim="800000"/>
                            <a:headEnd/>
                            <a:tailEnd/>
                          </a:ln>
                        </pic:spPr>
                      </pic:pic>
                    </a:graphicData>
                  </a:graphic>
                </wp:inline>
              </w:drawing>
            </w:r>
          </w:p>
        </w:tc>
        <w:tc>
          <w:tcPr>
            <w:tcW w:w="6536" w:type="dxa"/>
            <w:tcBorders>
              <w:top w:val="nil"/>
              <w:left w:val="nil"/>
              <w:bottom w:val="nil"/>
              <w:right w:val="nil"/>
            </w:tcBorders>
            <w:shd w:val="clear" w:color="auto" w:fill="auto"/>
          </w:tcPr>
          <w:p w14:paraId="7E6CFC85" w14:textId="77777777" w:rsidR="00FC0424" w:rsidRPr="00FC0424" w:rsidRDefault="00FC0424" w:rsidP="00FC0424">
            <w:pPr>
              <w:jc w:val="both"/>
              <w:rPr>
                <w:rFonts w:ascii="Verdana" w:hAnsi="Verdana"/>
                <w:bCs/>
                <w:kern w:val="36"/>
                <w:lang w:eastAsia="en-US"/>
              </w:rPr>
            </w:pPr>
            <w:r w:rsidRPr="00FC0424">
              <w:rPr>
                <w:rFonts w:ascii="Verdana" w:hAnsi="Verdana"/>
                <w:bCs/>
                <w:noProof/>
                <w:kern w:val="36"/>
                <w:sz w:val="22"/>
                <w:szCs w:val="22"/>
              </w:rPr>
              <w:drawing>
                <wp:inline distT="0" distB="0" distL="0" distR="0" wp14:anchorId="4AD63419" wp14:editId="16997F19">
                  <wp:extent cx="2428875" cy="1828800"/>
                  <wp:effectExtent l="19050" t="0" r="9525" b="0"/>
                  <wp:docPr id="9" name="Image 9" descr="Ph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3"/>
                          <pic:cNvPicPr>
                            <a:picLocks noChangeAspect="1" noChangeArrowheads="1"/>
                          </pic:cNvPicPr>
                        </pic:nvPicPr>
                        <pic:blipFill>
                          <a:blip r:embed="rId10" cstate="print"/>
                          <a:srcRect/>
                          <a:stretch>
                            <a:fillRect/>
                          </a:stretch>
                        </pic:blipFill>
                        <pic:spPr bwMode="auto">
                          <a:xfrm>
                            <a:off x="0" y="0"/>
                            <a:ext cx="2428875" cy="1828800"/>
                          </a:xfrm>
                          <a:prstGeom prst="rect">
                            <a:avLst/>
                          </a:prstGeom>
                          <a:noFill/>
                          <a:ln w="9525">
                            <a:noFill/>
                            <a:miter lim="800000"/>
                            <a:headEnd/>
                            <a:tailEnd/>
                          </a:ln>
                        </pic:spPr>
                      </pic:pic>
                    </a:graphicData>
                  </a:graphic>
                </wp:inline>
              </w:drawing>
            </w:r>
          </w:p>
        </w:tc>
      </w:tr>
    </w:tbl>
    <w:p w14:paraId="167C387A" w14:textId="77777777" w:rsidR="00FC0424" w:rsidRPr="00FC0424" w:rsidRDefault="00FC0424" w:rsidP="00FC0424">
      <w:pPr>
        <w:jc w:val="both"/>
        <w:rPr>
          <w:rFonts w:ascii="Verdana" w:hAnsi="Verdana"/>
          <w:bCs/>
          <w:kern w:val="36"/>
          <w:sz w:val="22"/>
          <w:szCs w:val="22"/>
          <w:lang w:eastAsia="en-US"/>
        </w:rPr>
      </w:pPr>
    </w:p>
    <w:p w14:paraId="368F6B66" w14:textId="77777777" w:rsidR="00FC0424" w:rsidRPr="00FC0424" w:rsidRDefault="00FC0424" w:rsidP="00FC0424">
      <w:pPr>
        <w:jc w:val="both"/>
        <w:rPr>
          <w:rFonts w:ascii="Verdana" w:hAnsi="Verdana"/>
          <w:bCs/>
          <w:kern w:val="36"/>
          <w:sz w:val="22"/>
          <w:szCs w:val="22"/>
          <w:lang w:eastAsia="en-US"/>
        </w:rPr>
      </w:pPr>
      <w:r w:rsidRPr="00FC0424">
        <w:rPr>
          <w:rFonts w:ascii="Verdana" w:hAnsi="Verdana"/>
          <w:bCs/>
          <w:kern w:val="36"/>
          <w:sz w:val="22"/>
          <w:szCs w:val="22"/>
          <w:lang w:eastAsia="en-US"/>
        </w:rPr>
        <w:t>Repassez enfin la ganse dans la boucle (haut du huit) puis serrez.</w:t>
      </w:r>
    </w:p>
    <w:p w14:paraId="3718020B" w14:textId="77777777" w:rsidR="00FC0424" w:rsidRPr="00FC0424" w:rsidRDefault="00FC0424" w:rsidP="00FC0424">
      <w:pPr>
        <w:jc w:val="both"/>
        <w:rPr>
          <w:rFonts w:ascii="Verdana" w:hAnsi="Verdana"/>
          <w:bCs/>
          <w:kern w:val="36"/>
          <w:sz w:val="22"/>
          <w:szCs w:val="22"/>
          <w:lang w:eastAsia="en-US"/>
        </w:rPr>
      </w:pPr>
    </w:p>
    <w:p w14:paraId="2F133F9B" w14:textId="77777777" w:rsidR="00FC0424" w:rsidRPr="00FC0424" w:rsidRDefault="00FC0424" w:rsidP="00FC0424">
      <w:pPr>
        <w:jc w:val="both"/>
        <w:rPr>
          <w:rFonts w:ascii="Verdana" w:hAnsi="Verdana"/>
          <w:bCs/>
          <w:kern w:val="36"/>
          <w:sz w:val="22"/>
          <w:szCs w:val="22"/>
          <w:lang w:eastAsia="en-US"/>
        </w:rPr>
      </w:pPr>
      <w:r w:rsidRPr="00FC0424">
        <w:rPr>
          <w:rFonts w:ascii="Verdana" w:hAnsi="Verdana"/>
          <w:bCs/>
          <w:noProof/>
          <w:kern w:val="36"/>
          <w:sz w:val="22"/>
          <w:szCs w:val="22"/>
        </w:rPr>
        <w:drawing>
          <wp:inline distT="0" distB="0" distL="0" distR="0" wp14:anchorId="19AD97A9" wp14:editId="339FDD00">
            <wp:extent cx="3276600" cy="2457450"/>
            <wp:effectExtent l="19050" t="0" r="0" b="0"/>
            <wp:docPr id="10" name="Image 10" descr="Pho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4"/>
                    <pic:cNvPicPr>
                      <a:picLocks noChangeAspect="1" noChangeArrowheads="1"/>
                    </pic:cNvPicPr>
                  </pic:nvPicPr>
                  <pic:blipFill>
                    <a:blip r:embed="rId11" cstate="print"/>
                    <a:srcRect/>
                    <a:stretch>
                      <a:fillRect/>
                    </a:stretch>
                  </pic:blipFill>
                  <pic:spPr bwMode="auto">
                    <a:xfrm>
                      <a:off x="0" y="0"/>
                      <a:ext cx="3276600" cy="2457450"/>
                    </a:xfrm>
                    <a:prstGeom prst="rect">
                      <a:avLst/>
                    </a:prstGeom>
                    <a:noFill/>
                    <a:ln w="9525">
                      <a:noFill/>
                      <a:miter lim="800000"/>
                      <a:headEnd/>
                      <a:tailEnd/>
                    </a:ln>
                  </pic:spPr>
                </pic:pic>
              </a:graphicData>
            </a:graphic>
          </wp:inline>
        </w:drawing>
      </w:r>
    </w:p>
    <w:p w14:paraId="107BEE76" w14:textId="77777777" w:rsidR="00FC0424" w:rsidRPr="00FC0424" w:rsidRDefault="00FC0424" w:rsidP="00FC0424">
      <w:pPr>
        <w:jc w:val="both"/>
        <w:rPr>
          <w:rFonts w:ascii="Verdana" w:hAnsi="Verdana"/>
          <w:bCs/>
          <w:kern w:val="36"/>
          <w:sz w:val="22"/>
          <w:szCs w:val="22"/>
          <w:lang w:eastAsia="en-US"/>
        </w:rPr>
      </w:pPr>
    </w:p>
    <w:p w14:paraId="7D77CD7A" w14:textId="77777777" w:rsidR="00FC0424" w:rsidRPr="00FC0424" w:rsidRDefault="00FC0424" w:rsidP="00FC0424">
      <w:pPr>
        <w:jc w:val="both"/>
        <w:rPr>
          <w:rFonts w:ascii="Verdana" w:hAnsi="Verdana"/>
          <w:bCs/>
          <w:kern w:val="36"/>
          <w:sz w:val="22"/>
          <w:szCs w:val="22"/>
          <w:lang w:eastAsia="en-US"/>
        </w:rPr>
      </w:pPr>
    </w:p>
    <w:p w14:paraId="7812AC64" w14:textId="34DF172C" w:rsidR="00FC0424" w:rsidRPr="00FC0424" w:rsidRDefault="00F66559" w:rsidP="00FC0424">
      <w:pPr>
        <w:jc w:val="both"/>
        <w:rPr>
          <w:rFonts w:ascii="Verdana" w:hAnsi="Verdana"/>
          <w:bCs/>
          <w:kern w:val="36"/>
          <w:sz w:val="22"/>
          <w:szCs w:val="22"/>
          <w:lang w:eastAsia="en-US"/>
        </w:rPr>
      </w:pPr>
      <w:r>
        <w:rPr>
          <w:rFonts w:ascii="Verdana" w:hAnsi="Verdana"/>
          <w:bCs/>
          <w:kern w:val="36"/>
          <w:sz w:val="22"/>
          <w:szCs w:val="22"/>
          <w:lang w:eastAsia="en-US"/>
        </w:rPr>
        <w:t>A</w:t>
      </w:r>
      <w:r w:rsidRPr="00FC0424">
        <w:rPr>
          <w:rFonts w:ascii="Verdana" w:hAnsi="Verdana"/>
          <w:bCs/>
          <w:kern w:val="36"/>
          <w:sz w:val="22"/>
          <w:szCs w:val="22"/>
          <w:lang w:eastAsia="en-US"/>
        </w:rPr>
        <w:t>vec du filament synthétique</w:t>
      </w:r>
      <w:r w:rsidRPr="00FC0424">
        <w:rPr>
          <w:rFonts w:ascii="Verdana" w:hAnsi="Verdana"/>
          <w:bCs/>
          <w:kern w:val="36"/>
          <w:sz w:val="22"/>
          <w:szCs w:val="22"/>
          <w:lang w:eastAsia="en-US"/>
        </w:rPr>
        <w:t xml:space="preserve"> </w:t>
      </w:r>
      <w:r>
        <w:rPr>
          <w:rFonts w:ascii="Verdana" w:hAnsi="Verdana"/>
          <w:bCs/>
          <w:kern w:val="36"/>
          <w:sz w:val="22"/>
          <w:szCs w:val="22"/>
          <w:lang w:eastAsia="en-US"/>
        </w:rPr>
        <w:t>n</w:t>
      </w:r>
      <w:r w:rsidR="00FC0424" w:rsidRPr="00FC0424">
        <w:rPr>
          <w:rFonts w:ascii="Verdana" w:hAnsi="Verdana"/>
          <w:bCs/>
          <w:kern w:val="36"/>
          <w:sz w:val="22"/>
          <w:szCs w:val="22"/>
          <w:lang w:eastAsia="en-US"/>
        </w:rPr>
        <w:t>'oubliez pas de mouiller le nœud pour éviter qu'il casse en le serrant (le filament synthétique s'échauffe lors du serrage et peut casser).</w:t>
      </w:r>
    </w:p>
    <w:p w14:paraId="6B66A3DF" w14:textId="77777777" w:rsidR="000A1AAD" w:rsidRDefault="000A1AAD" w:rsidP="00FC0424">
      <w:pPr>
        <w:pStyle w:val="Sansinterligne"/>
        <w:jc w:val="both"/>
        <w:rPr>
          <w:rFonts w:ascii="Verdana" w:hAnsi="Verdana"/>
        </w:rPr>
      </w:pPr>
    </w:p>
    <w:p w14:paraId="5BA99314" w14:textId="77777777" w:rsidR="00DC671A" w:rsidRDefault="00DC671A" w:rsidP="00FC0424">
      <w:pPr>
        <w:pStyle w:val="Sansinterligne"/>
        <w:jc w:val="both"/>
        <w:rPr>
          <w:rFonts w:ascii="Verdana" w:hAnsi="Verdana"/>
        </w:rPr>
      </w:pPr>
      <w:r>
        <w:rPr>
          <w:rFonts w:ascii="Verdana" w:hAnsi="Verdana"/>
        </w:rPr>
        <w:t>Cette boucle peut également se réaliser avec un nœud de pêcheur dont le descriptif de réalisation figure ci-après.</w:t>
      </w:r>
    </w:p>
    <w:p w14:paraId="137C43DB" w14:textId="77777777" w:rsidR="00DC671A" w:rsidRDefault="00DC671A" w:rsidP="00FC0424">
      <w:pPr>
        <w:pStyle w:val="Sansinterligne"/>
        <w:jc w:val="both"/>
        <w:rPr>
          <w:rFonts w:ascii="Verdana" w:hAnsi="Verdana"/>
        </w:rPr>
      </w:pPr>
    </w:p>
    <w:p w14:paraId="2143D704" w14:textId="77777777" w:rsidR="00DC671A" w:rsidRPr="00DC671A" w:rsidRDefault="00DC671A" w:rsidP="00FC0424">
      <w:pPr>
        <w:pStyle w:val="Sansinterligne"/>
        <w:jc w:val="both"/>
        <w:rPr>
          <w:rFonts w:ascii="Verdana" w:hAnsi="Verdana"/>
          <w:b/>
          <w:color w:val="002060"/>
        </w:rPr>
      </w:pPr>
      <w:r w:rsidRPr="00DC671A">
        <w:rPr>
          <w:rFonts w:ascii="Verdana" w:hAnsi="Verdana"/>
          <w:b/>
          <w:color w:val="002060"/>
        </w:rPr>
        <w:t>Nœud de pêcheur à la ligne</w:t>
      </w:r>
    </w:p>
    <w:p w14:paraId="429C7F9B" w14:textId="77777777" w:rsidR="00DC671A" w:rsidRPr="00DC671A" w:rsidRDefault="00DC671A" w:rsidP="00FC0424">
      <w:pPr>
        <w:pStyle w:val="Sansinterligne"/>
        <w:jc w:val="both"/>
        <w:rPr>
          <w:rFonts w:ascii="Verdana" w:hAnsi="Verdana"/>
        </w:rPr>
      </w:pPr>
    </w:p>
    <w:p w14:paraId="08D83E45" w14:textId="77777777" w:rsidR="00DC671A" w:rsidRPr="00DC671A" w:rsidRDefault="00DC671A" w:rsidP="00DC671A">
      <w:pPr>
        <w:jc w:val="both"/>
        <w:rPr>
          <w:rFonts w:ascii="Verdana" w:hAnsi="Verdana"/>
          <w:bCs/>
          <w:kern w:val="36"/>
          <w:sz w:val="22"/>
          <w:szCs w:val="22"/>
          <w:lang w:eastAsia="en-US"/>
        </w:rPr>
      </w:pPr>
      <w:r w:rsidRPr="00DC671A">
        <w:rPr>
          <w:rFonts w:ascii="Verdana" w:hAnsi="Verdana"/>
          <w:bCs/>
          <w:kern w:val="36"/>
          <w:sz w:val="22"/>
          <w:szCs w:val="22"/>
          <w:lang w:eastAsia="en-US"/>
        </w:rPr>
        <w:t xml:space="preserve">La boucle du pêcheur à la ligne, appelée aussi boucle parfaite, permet de confectionner une boucle fixe et très sûre dans le </w:t>
      </w:r>
      <w:proofErr w:type="spellStart"/>
      <w:r w:rsidRPr="00DC671A">
        <w:rPr>
          <w:rFonts w:ascii="Verdana" w:hAnsi="Verdana"/>
          <w:bCs/>
          <w:kern w:val="36"/>
          <w:sz w:val="22"/>
          <w:szCs w:val="22"/>
          <w:lang w:eastAsia="en-US"/>
        </w:rPr>
        <w:t>monofilament</w:t>
      </w:r>
      <w:proofErr w:type="spellEnd"/>
      <w:r w:rsidRPr="00DC671A">
        <w:rPr>
          <w:rFonts w:ascii="Verdana" w:hAnsi="Verdana"/>
          <w:bCs/>
          <w:kern w:val="36"/>
          <w:sz w:val="22"/>
          <w:szCs w:val="22"/>
          <w:lang w:eastAsia="en-US"/>
        </w:rPr>
        <w:t xml:space="preserve"> le plus fin comme dans le cordage le plus épais.</w:t>
      </w:r>
    </w:p>
    <w:p w14:paraId="6AD99230" w14:textId="77777777" w:rsidR="00DC671A" w:rsidRPr="00DC671A" w:rsidRDefault="00DC671A" w:rsidP="00DC671A">
      <w:pPr>
        <w:jc w:val="both"/>
        <w:rPr>
          <w:rFonts w:ascii="Verdana" w:hAnsi="Verdana"/>
          <w:bCs/>
          <w:kern w:val="36"/>
          <w:sz w:val="22"/>
          <w:szCs w:val="22"/>
          <w:lang w:eastAsia="en-US"/>
        </w:rPr>
      </w:pPr>
    </w:p>
    <w:p w14:paraId="37CA3353" w14:textId="77777777" w:rsidR="00DC671A" w:rsidRPr="00DC671A" w:rsidRDefault="00DC671A" w:rsidP="00DC671A">
      <w:pPr>
        <w:jc w:val="both"/>
        <w:rPr>
          <w:rFonts w:ascii="Verdana" w:hAnsi="Verdana"/>
          <w:bCs/>
          <w:kern w:val="36"/>
          <w:sz w:val="22"/>
          <w:szCs w:val="22"/>
          <w:lang w:eastAsia="en-US"/>
        </w:rPr>
      </w:pPr>
      <w:r w:rsidRPr="00DC671A">
        <w:rPr>
          <w:rFonts w:ascii="Verdana" w:hAnsi="Verdana"/>
          <w:bCs/>
          <w:kern w:val="36"/>
          <w:sz w:val="22"/>
          <w:szCs w:val="22"/>
          <w:lang w:eastAsia="en-US"/>
        </w:rPr>
        <w:t>Commencer comme un nœud en huit avec une boucle (photo 1)  puis le début d'une deuxième : le courant (l'extrémité qui travaille) passe sous le dormant (la partie du filament ou du cordage qui ne travaille pas) puis dessus.</w:t>
      </w:r>
    </w:p>
    <w:p w14:paraId="631FC29A" w14:textId="77777777" w:rsidR="00DC671A" w:rsidRPr="00DC671A" w:rsidRDefault="00DC671A" w:rsidP="00DC671A">
      <w:pPr>
        <w:jc w:val="both"/>
        <w:rPr>
          <w:rFonts w:ascii="Verdana" w:hAnsi="Verdana"/>
          <w:bCs/>
          <w:kern w:val="36"/>
          <w:sz w:val="22"/>
          <w:szCs w:val="22"/>
          <w:lang w:eastAsia="en-US"/>
        </w:rPr>
      </w:pPr>
    </w:p>
    <w:p w14:paraId="54798AC6" w14:textId="77777777" w:rsidR="00DC671A" w:rsidRPr="00DC671A" w:rsidRDefault="00DC671A" w:rsidP="00DC671A">
      <w:pPr>
        <w:jc w:val="center"/>
        <w:rPr>
          <w:rFonts w:ascii="Verdana" w:hAnsi="Verdana"/>
          <w:bCs/>
          <w:kern w:val="36"/>
          <w:sz w:val="22"/>
          <w:szCs w:val="22"/>
          <w:lang w:eastAsia="en-US"/>
        </w:rPr>
      </w:pPr>
      <w:r w:rsidRPr="00DC671A">
        <w:rPr>
          <w:rFonts w:ascii="Verdana" w:hAnsi="Verdana"/>
          <w:bCs/>
          <w:noProof/>
          <w:kern w:val="36"/>
          <w:sz w:val="22"/>
          <w:szCs w:val="22"/>
        </w:rPr>
        <w:drawing>
          <wp:inline distT="0" distB="0" distL="0" distR="0" wp14:anchorId="16EE2218" wp14:editId="489EA512">
            <wp:extent cx="2362200" cy="1771650"/>
            <wp:effectExtent l="19050" t="0" r="0" b="0"/>
            <wp:docPr id="62" name="Image 62" descr="Bd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dP 1"/>
                    <pic:cNvPicPr>
                      <a:picLocks noChangeAspect="1" noChangeArrowheads="1"/>
                    </pic:cNvPicPr>
                  </pic:nvPicPr>
                  <pic:blipFill>
                    <a:blip r:embed="rId12" cstate="print"/>
                    <a:srcRect/>
                    <a:stretch>
                      <a:fillRect/>
                    </a:stretch>
                  </pic:blipFill>
                  <pic:spPr bwMode="auto">
                    <a:xfrm>
                      <a:off x="0" y="0"/>
                      <a:ext cx="2362200" cy="1771650"/>
                    </a:xfrm>
                    <a:prstGeom prst="rect">
                      <a:avLst/>
                    </a:prstGeom>
                    <a:noFill/>
                    <a:ln w="9525">
                      <a:noFill/>
                      <a:miter lim="800000"/>
                      <a:headEnd/>
                      <a:tailEnd/>
                    </a:ln>
                  </pic:spPr>
                </pic:pic>
              </a:graphicData>
            </a:graphic>
          </wp:inline>
        </w:drawing>
      </w:r>
    </w:p>
    <w:p w14:paraId="55CDBF4C" w14:textId="77777777" w:rsidR="00DC671A" w:rsidRPr="00DC671A" w:rsidRDefault="00DC671A" w:rsidP="00DC671A">
      <w:pPr>
        <w:jc w:val="both"/>
        <w:rPr>
          <w:rFonts w:ascii="Verdana" w:hAnsi="Verdana"/>
          <w:bCs/>
          <w:kern w:val="36"/>
          <w:sz w:val="22"/>
          <w:szCs w:val="22"/>
          <w:lang w:eastAsia="en-US"/>
        </w:rPr>
      </w:pPr>
    </w:p>
    <w:p w14:paraId="32F01A4B" w14:textId="77777777" w:rsidR="00F66559" w:rsidRDefault="00F66559">
      <w:pPr>
        <w:spacing w:after="200" w:line="276" w:lineRule="auto"/>
        <w:rPr>
          <w:rFonts w:ascii="Verdana" w:hAnsi="Verdana"/>
          <w:bCs/>
          <w:kern w:val="36"/>
          <w:sz w:val="22"/>
          <w:szCs w:val="22"/>
          <w:lang w:eastAsia="en-US"/>
        </w:rPr>
      </w:pPr>
      <w:r>
        <w:rPr>
          <w:rFonts w:ascii="Verdana" w:hAnsi="Verdana"/>
          <w:bCs/>
          <w:kern w:val="36"/>
          <w:sz w:val="22"/>
          <w:szCs w:val="22"/>
          <w:lang w:eastAsia="en-US"/>
        </w:rPr>
        <w:br w:type="page"/>
      </w:r>
    </w:p>
    <w:p w14:paraId="513099A1" w14:textId="6D88C4BB" w:rsidR="00DC671A" w:rsidRPr="00DC671A" w:rsidRDefault="00DC671A" w:rsidP="00DC671A">
      <w:pPr>
        <w:jc w:val="both"/>
        <w:rPr>
          <w:rFonts w:ascii="Verdana" w:hAnsi="Verdana"/>
          <w:bCs/>
          <w:kern w:val="36"/>
          <w:sz w:val="22"/>
          <w:szCs w:val="22"/>
          <w:lang w:eastAsia="en-US"/>
        </w:rPr>
      </w:pPr>
      <w:r w:rsidRPr="00DC671A">
        <w:rPr>
          <w:rFonts w:ascii="Verdana" w:hAnsi="Verdana"/>
          <w:bCs/>
          <w:kern w:val="36"/>
          <w:sz w:val="22"/>
          <w:szCs w:val="22"/>
          <w:lang w:eastAsia="en-US"/>
        </w:rPr>
        <w:lastRenderedPageBreak/>
        <w:t>Le filament continue ensuite sous tout l'ensemble et revient par dessus (photos 2 et 3).</w:t>
      </w:r>
    </w:p>
    <w:p w14:paraId="50829938" w14:textId="77777777" w:rsidR="00DC671A" w:rsidRPr="00DC671A" w:rsidRDefault="00DC671A" w:rsidP="00DC671A">
      <w:pPr>
        <w:jc w:val="both"/>
        <w:rPr>
          <w:rFonts w:ascii="Verdana" w:hAnsi="Verdana"/>
          <w:bCs/>
          <w:kern w:val="36"/>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3401"/>
      </w:tblGrid>
      <w:tr w:rsidR="00DC671A" w:rsidRPr="00DC671A" w14:paraId="2E490302" w14:textId="77777777" w:rsidTr="002A3A8F">
        <w:trPr>
          <w:trHeight w:val="2560"/>
        </w:trPr>
        <w:tc>
          <w:tcPr>
            <w:tcW w:w="3401" w:type="dxa"/>
            <w:tcBorders>
              <w:top w:val="nil"/>
              <w:left w:val="nil"/>
              <w:bottom w:val="nil"/>
              <w:right w:val="nil"/>
            </w:tcBorders>
            <w:shd w:val="clear" w:color="auto" w:fill="auto"/>
          </w:tcPr>
          <w:p w14:paraId="3D3CCA1E" w14:textId="77777777" w:rsidR="00DC671A" w:rsidRPr="00DC671A" w:rsidRDefault="00DC671A" w:rsidP="002A3A8F">
            <w:pPr>
              <w:jc w:val="both"/>
              <w:rPr>
                <w:rFonts w:ascii="Verdana" w:hAnsi="Verdana"/>
                <w:bCs/>
                <w:kern w:val="36"/>
                <w:lang w:eastAsia="en-US"/>
              </w:rPr>
            </w:pPr>
            <w:r w:rsidRPr="00DC671A">
              <w:rPr>
                <w:rFonts w:ascii="Verdana" w:hAnsi="Verdana"/>
                <w:bCs/>
                <w:noProof/>
                <w:kern w:val="36"/>
                <w:sz w:val="22"/>
                <w:szCs w:val="22"/>
              </w:rPr>
              <w:drawing>
                <wp:inline distT="0" distB="0" distL="0" distR="0" wp14:anchorId="092F7FC8" wp14:editId="7E45BFC5">
                  <wp:extent cx="1790700" cy="1343025"/>
                  <wp:effectExtent l="19050" t="0" r="0" b="0"/>
                  <wp:docPr id="63" name="Image 63" descr="Bd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dP 2"/>
                          <pic:cNvPicPr>
                            <a:picLocks noChangeAspect="1" noChangeArrowheads="1"/>
                          </pic:cNvPicPr>
                        </pic:nvPicPr>
                        <pic:blipFill>
                          <a:blip r:embed="rId13" cstate="print"/>
                          <a:srcRect/>
                          <a:stretch>
                            <a:fillRect/>
                          </a:stretch>
                        </pic:blipFill>
                        <pic:spPr bwMode="auto">
                          <a:xfrm>
                            <a:off x="0" y="0"/>
                            <a:ext cx="1790700" cy="1343025"/>
                          </a:xfrm>
                          <a:prstGeom prst="rect">
                            <a:avLst/>
                          </a:prstGeom>
                          <a:noFill/>
                          <a:ln w="9525">
                            <a:noFill/>
                            <a:miter lim="800000"/>
                            <a:headEnd/>
                            <a:tailEnd/>
                          </a:ln>
                        </pic:spPr>
                      </pic:pic>
                    </a:graphicData>
                  </a:graphic>
                </wp:inline>
              </w:drawing>
            </w:r>
          </w:p>
        </w:tc>
        <w:tc>
          <w:tcPr>
            <w:tcW w:w="3401" w:type="dxa"/>
            <w:tcBorders>
              <w:top w:val="nil"/>
              <w:left w:val="nil"/>
              <w:bottom w:val="nil"/>
              <w:right w:val="nil"/>
            </w:tcBorders>
            <w:shd w:val="clear" w:color="auto" w:fill="auto"/>
          </w:tcPr>
          <w:p w14:paraId="6022B365" w14:textId="77777777" w:rsidR="00DC671A" w:rsidRPr="00DC671A" w:rsidRDefault="00DC671A" w:rsidP="002A3A8F">
            <w:pPr>
              <w:jc w:val="both"/>
              <w:rPr>
                <w:rFonts w:ascii="Verdana" w:hAnsi="Verdana"/>
                <w:bCs/>
                <w:kern w:val="36"/>
                <w:lang w:eastAsia="en-US"/>
              </w:rPr>
            </w:pPr>
            <w:r w:rsidRPr="00DC671A">
              <w:rPr>
                <w:rFonts w:ascii="Verdana" w:hAnsi="Verdana"/>
                <w:bCs/>
                <w:noProof/>
                <w:kern w:val="36"/>
                <w:sz w:val="22"/>
                <w:szCs w:val="22"/>
              </w:rPr>
              <w:drawing>
                <wp:inline distT="0" distB="0" distL="0" distR="0" wp14:anchorId="54DAD789" wp14:editId="6A8B7D0E">
                  <wp:extent cx="1971675" cy="1390650"/>
                  <wp:effectExtent l="19050" t="0" r="9525" b="0"/>
                  <wp:docPr id="64" name="Image 64" descr="Bd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dP 3"/>
                          <pic:cNvPicPr>
                            <a:picLocks noChangeAspect="1" noChangeArrowheads="1"/>
                          </pic:cNvPicPr>
                        </pic:nvPicPr>
                        <pic:blipFill>
                          <a:blip r:embed="rId14" cstate="print"/>
                          <a:srcRect/>
                          <a:stretch>
                            <a:fillRect/>
                          </a:stretch>
                        </pic:blipFill>
                        <pic:spPr bwMode="auto">
                          <a:xfrm>
                            <a:off x="0" y="0"/>
                            <a:ext cx="1971675" cy="1390650"/>
                          </a:xfrm>
                          <a:prstGeom prst="rect">
                            <a:avLst/>
                          </a:prstGeom>
                          <a:noFill/>
                          <a:ln w="9525">
                            <a:noFill/>
                            <a:miter lim="800000"/>
                            <a:headEnd/>
                            <a:tailEnd/>
                          </a:ln>
                        </pic:spPr>
                      </pic:pic>
                    </a:graphicData>
                  </a:graphic>
                </wp:inline>
              </w:drawing>
            </w:r>
          </w:p>
        </w:tc>
      </w:tr>
    </w:tbl>
    <w:p w14:paraId="42052AFC" w14:textId="2B9AFD91" w:rsidR="00DC671A" w:rsidRPr="00DC671A" w:rsidRDefault="00DC671A" w:rsidP="00DC671A">
      <w:pPr>
        <w:jc w:val="both"/>
        <w:rPr>
          <w:rFonts w:ascii="Verdana" w:hAnsi="Verdana"/>
          <w:bCs/>
          <w:kern w:val="36"/>
          <w:sz w:val="22"/>
          <w:szCs w:val="22"/>
          <w:lang w:eastAsia="en-US"/>
        </w:rPr>
      </w:pPr>
      <w:r w:rsidRPr="00DC671A">
        <w:rPr>
          <w:rFonts w:ascii="Verdana" w:hAnsi="Verdana"/>
          <w:bCs/>
          <w:kern w:val="36"/>
          <w:sz w:val="22"/>
          <w:szCs w:val="22"/>
          <w:lang w:eastAsia="en-US"/>
        </w:rPr>
        <w:t>Amene</w:t>
      </w:r>
      <w:r w:rsidR="00F66559">
        <w:rPr>
          <w:rFonts w:ascii="Verdana" w:hAnsi="Verdana"/>
          <w:bCs/>
          <w:kern w:val="36"/>
          <w:sz w:val="22"/>
          <w:szCs w:val="22"/>
          <w:lang w:eastAsia="en-US"/>
        </w:rPr>
        <w:t>z</w:t>
      </w:r>
      <w:r w:rsidRPr="00DC671A">
        <w:rPr>
          <w:rFonts w:ascii="Verdana" w:hAnsi="Verdana"/>
          <w:bCs/>
          <w:kern w:val="36"/>
          <w:sz w:val="22"/>
          <w:szCs w:val="22"/>
          <w:lang w:eastAsia="en-US"/>
        </w:rPr>
        <w:t xml:space="preserve"> la deuxième boucle du huit (celle de gauche sur la photo) vers la première (à droite) (photos 4 et 5). </w:t>
      </w:r>
    </w:p>
    <w:p w14:paraId="5B4ED56B" w14:textId="77777777" w:rsidR="00DC671A" w:rsidRPr="00DC671A" w:rsidRDefault="00DC671A" w:rsidP="00DC671A">
      <w:pPr>
        <w:jc w:val="both"/>
        <w:rPr>
          <w:rFonts w:ascii="Verdana" w:hAnsi="Verdana"/>
          <w:bCs/>
          <w:kern w:val="36"/>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3401"/>
      </w:tblGrid>
      <w:tr w:rsidR="00DC671A" w:rsidRPr="00DC671A" w14:paraId="2593F4CA" w14:textId="77777777" w:rsidTr="002A3A8F">
        <w:trPr>
          <w:trHeight w:val="2738"/>
        </w:trPr>
        <w:tc>
          <w:tcPr>
            <w:tcW w:w="3400" w:type="dxa"/>
            <w:tcBorders>
              <w:top w:val="nil"/>
              <w:left w:val="nil"/>
              <w:bottom w:val="nil"/>
              <w:right w:val="nil"/>
            </w:tcBorders>
            <w:shd w:val="clear" w:color="auto" w:fill="auto"/>
          </w:tcPr>
          <w:p w14:paraId="7A5E5BD5" w14:textId="77777777" w:rsidR="00DC671A" w:rsidRPr="00DC671A" w:rsidRDefault="00DC671A" w:rsidP="002A3A8F">
            <w:pPr>
              <w:jc w:val="both"/>
              <w:rPr>
                <w:rFonts w:ascii="Verdana" w:hAnsi="Verdana"/>
                <w:bCs/>
                <w:kern w:val="36"/>
                <w:lang w:eastAsia="en-US"/>
              </w:rPr>
            </w:pPr>
            <w:r w:rsidRPr="00DC671A">
              <w:rPr>
                <w:rFonts w:ascii="Verdana" w:hAnsi="Verdana"/>
                <w:bCs/>
                <w:noProof/>
                <w:kern w:val="36"/>
                <w:sz w:val="22"/>
                <w:szCs w:val="22"/>
              </w:rPr>
              <w:drawing>
                <wp:inline distT="0" distB="0" distL="0" distR="0" wp14:anchorId="04497D92" wp14:editId="12630AB5">
                  <wp:extent cx="1857375" cy="1447800"/>
                  <wp:effectExtent l="19050" t="0" r="9525" b="0"/>
                  <wp:docPr id="65" name="Image 65" descr="Bd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dP 4"/>
                          <pic:cNvPicPr>
                            <a:picLocks noChangeAspect="1" noChangeArrowheads="1"/>
                          </pic:cNvPicPr>
                        </pic:nvPicPr>
                        <pic:blipFill>
                          <a:blip r:embed="rId15" cstate="print"/>
                          <a:srcRect/>
                          <a:stretch>
                            <a:fillRect/>
                          </a:stretch>
                        </pic:blipFill>
                        <pic:spPr bwMode="auto">
                          <a:xfrm flipH="1">
                            <a:off x="0" y="0"/>
                            <a:ext cx="1857375" cy="1447800"/>
                          </a:xfrm>
                          <a:prstGeom prst="rect">
                            <a:avLst/>
                          </a:prstGeom>
                          <a:noFill/>
                          <a:ln w="9525">
                            <a:noFill/>
                            <a:miter lim="800000"/>
                            <a:headEnd/>
                            <a:tailEnd/>
                          </a:ln>
                        </pic:spPr>
                      </pic:pic>
                    </a:graphicData>
                  </a:graphic>
                </wp:inline>
              </w:drawing>
            </w:r>
          </w:p>
          <w:p w14:paraId="10F60526" w14:textId="77777777" w:rsidR="00DC671A" w:rsidRPr="00DC671A" w:rsidRDefault="00DC671A" w:rsidP="002A3A8F">
            <w:pPr>
              <w:rPr>
                <w:rFonts w:ascii="Verdana" w:hAnsi="Verdana"/>
                <w:lang w:val="en-US"/>
              </w:rPr>
            </w:pPr>
          </w:p>
          <w:p w14:paraId="49304591" w14:textId="77777777" w:rsidR="00DC671A" w:rsidRPr="00DC671A" w:rsidRDefault="00DC671A" w:rsidP="002A3A8F">
            <w:pPr>
              <w:jc w:val="right"/>
              <w:rPr>
                <w:rFonts w:ascii="Verdana" w:hAnsi="Verdana"/>
                <w:lang w:val="en-US"/>
              </w:rPr>
            </w:pPr>
          </w:p>
        </w:tc>
        <w:tc>
          <w:tcPr>
            <w:tcW w:w="3401" w:type="dxa"/>
            <w:tcBorders>
              <w:top w:val="nil"/>
              <w:left w:val="nil"/>
              <w:bottom w:val="nil"/>
              <w:right w:val="nil"/>
            </w:tcBorders>
            <w:shd w:val="clear" w:color="auto" w:fill="auto"/>
          </w:tcPr>
          <w:p w14:paraId="5BE99F72" w14:textId="77777777" w:rsidR="00DC671A" w:rsidRPr="00DC671A" w:rsidRDefault="00DC671A" w:rsidP="002A3A8F">
            <w:pPr>
              <w:jc w:val="both"/>
              <w:rPr>
                <w:rFonts w:ascii="Verdana" w:hAnsi="Verdana"/>
                <w:bCs/>
                <w:kern w:val="36"/>
                <w:lang w:eastAsia="en-US"/>
              </w:rPr>
            </w:pPr>
            <w:r w:rsidRPr="00DC671A">
              <w:rPr>
                <w:rFonts w:ascii="Verdana" w:hAnsi="Verdana"/>
                <w:bCs/>
                <w:noProof/>
                <w:kern w:val="36"/>
                <w:sz w:val="22"/>
                <w:szCs w:val="22"/>
              </w:rPr>
              <w:drawing>
                <wp:inline distT="0" distB="0" distL="0" distR="0" wp14:anchorId="7C9E6BDC" wp14:editId="649CDA45">
                  <wp:extent cx="1952625" cy="1447800"/>
                  <wp:effectExtent l="19050" t="0" r="9525" b="0"/>
                  <wp:docPr id="66" name="Image 66" descr="Bd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dP 5"/>
                          <pic:cNvPicPr>
                            <a:picLocks noChangeAspect="1" noChangeArrowheads="1"/>
                          </pic:cNvPicPr>
                        </pic:nvPicPr>
                        <pic:blipFill>
                          <a:blip r:embed="rId16" cstate="print"/>
                          <a:srcRect/>
                          <a:stretch>
                            <a:fillRect/>
                          </a:stretch>
                        </pic:blipFill>
                        <pic:spPr bwMode="auto">
                          <a:xfrm>
                            <a:off x="0" y="0"/>
                            <a:ext cx="1952625" cy="1447800"/>
                          </a:xfrm>
                          <a:prstGeom prst="rect">
                            <a:avLst/>
                          </a:prstGeom>
                          <a:noFill/>
                          <a:ln w="9525">
                            <a:noFill/>
                            <a:miter lim="800000"/>
                            <a:headEnd/>
                            <a:tailEnd/>
                          </a:ln>
                        </pic:spPr>
                      </pic:pic>
                    </a:graphicData>
                  </a:graphic>
                </wp:inline>
              </w:drawing>
            </w:r>
          </w:p>
          <w:p w14:paraId="2C96B51A" w14:textId="77777777" w:rsidR="00DC671A" w:rsidRPr="00DC671A" w:rsidRDefault="00DC671A" w:rsidP="002A3A8F">
            <w:pPr>
              <w:rPr>
                <w:rFonts w:ascii="Verdana" w:hAnsi="Verdana"/>
                <w:lang w:val="en-US"/>
              </w:rPr>
            </w:pPr>
          </w:p>
          <w:p w14:paraId="2CAE745F" w14:textId="77777777" w:rsidR="00DC671A" w:rsidRPr="00DC671A" w:rsidRDefault="00DC671A" w:rsidP="002A3A8F">
            <w:pPr>
              <w:rPr>
                <w:rFonts w:ascii="Verdana" w:hAnsi="Verdana"/>
                <w:lang w:val="en-US"/>
              </w:rPr>
            </w:pPr>
          </w:p>
          <w:p w14:paraId="3BB336C1" w14:textId="77777777" w:rsidR="00DC671A" w:rsidRPr="00DC671A" w:rsidRDefault="00DC671A" w:rsidP="002A3A8F">
            <w:pPr>
              <w:rPr>
                <w:rFonts w:ascii="Verdana" w:hAnsi="Verdana"/>
                <w:lang w:val="en-US"/>
              </w:rPr>
            </w:pPr>
          </w:p>
          <w:p w14:paraId="65486693" w14:textId="77777777" w:rsidR="00DC671A" w:rsidRPr="00DC671A" w:rsidRDefault="00DC671A" w:rsidP="002A3A8F">
            <w:pPr>
              <w:jc w:val="center"/>
              <w:rPr>
                <w:rFonts w:ascii="Verdana" w:hAnsi="Verdana"/>
                <w:lang w:val="en-US"/>
              </w:rPr>
            </w:pPr>
          </w:p>
        </w:tc>
      </w:tr>
    </w:tbl>
    <w:p w14:paraId="3822A5A0" w14:textId="77777777" w:rsidR="00DC671A" w:rsidRPr="00DC671A" w:rsidRDefault="00DC671A" w:rsidP="00DC671A">
      <w:pPr>
        <w:jc w:val="both"/>
        <w:rPr>
          <w:rFonts w:ascii="Verdana" w:hAnsi="Verdana"/>
          <w:bCs/>
          <w:kern w:val="36"/>
          <w:sz w:val="22"/>
          <w:szCs w:val="22"/>
          <w:lang w:eastAsia="en-US"/>
        </w:rPr>
      </w:pPr>
      <w:r w:rsidRPr="00DC671A">
        <w:rPr>
          <w:rFonts w:ascii="Verdana" w:hAnsi="Verdana"/>
          <w:bCs/>
          <w:kern w:val="36"/>
          <w:sz w:val="22"/>
          <w:szCs w:val="22"/>
          <w:lang w:eastAsia="en-US"/>
        </w:rPr>
        <w:t>Puis la passer dans cette première boucle (photos 6 et 7)</w:t>
      </w:r>
    </w:p>
    <w:p w14:paraId="2438C677" w14:textId="77777777" w:rsidR="00DC671A" w:rsidRPr="00DC671A" w:rsidRDefault="00DC671A" w:rsidP="00DC671A">
      <w:pPr>
        <w:jc w:val="both"/>
        <w:rPr>
          <w:rFonts w:ascii="Verdana" w:hAnsi="Verdana"/>
          <w:bCs/>
          <w:kern w:val="36"/>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3401"/>
      </w:tblGrid>
      <w:tr w:rsidR="00DC671A" w:rsidRPr="00DC671A" w14:paraId="12B5507C" w14:textId="77777777" w:rsidTr="002A3A8F">
        <w:trPr>
          <w:trHeight w:val="2533"/>
        </w:trPr>
        <w:tc>
          <w:tcPr>
            <w:tcW w:w="3400" w:type="dxa"/>
            <w:tcBorders>
              <w:top w:val="nil"/>
              <w:left w:val="nil"/>
              <w:bottom w:val="nil"/>
              <w:right w:val="nil"/>
            </w:tcBorders>
            <w:shd w:val="clear" w:color="auto" w:fill="auto"/>
          </w:tcPr>
          <w:p w14:paraId="312286D1" w14:textId="77777777" w:rsidR="00DC671A" w:rsidRPr="00DC671A" w:rsidRDefault="00DC671A" w:rsidP="002A3A8F">
            <w:pPr>
              <w:jc w:val="both"/>
              <w:rPr>
                <w:rFonts w:ascii="Verdana" w:hAnsi="Verdana"/>
                <w:bCs/>
                <w:kern w:val="36"/>
                <w:lang w:eastAsia="en-US"/>
              </w:rPr>
            </w:pPr>
            <w:r w:rsidRPr="00DC671A">
              <w:rPr>
                <w:rFonts w:ascii="Verdana" w:hAnsi="Verdana"/>
                <w:bCs/>
                <w:noProof/>
                <w:kern w:val="36"/>
                <w:sz w:val="22"/>
                <w:szCs w:val="22"/>
              </w:rPr>
              <w:drawing>
                <wp:inline distT="0" distB="0" distL="0" distR="0" wp14:anchorId="706E72F0" wp14:editId="583C5447">
                  <wp:extent cx="1914525" cy="1438275"/>
                  <wp:effectExtent l="19050" t="0" r="9525" b="0"/>
                  <wp:docPr id="67" name="Image 67" descr="Bd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dP 6"/>
                          <pic:cNvPicPr>
                            <a:picLocks noChangeAspect="1" noChangeArrowheads="1"/>
                          </pic:cNvPicPr>
                        </pic:nvPicPr>
                        <pic:blipFill>
                          <a:blip r:embed="rId17" cstate="print"/>
                          <a:srcRect/>
                          <a:stretch>
                            <a:fillRect/>
                          </a:stretch>
                        </pic:blipFill>
                        <pic:spPr bwMode="auto">
                          <a:xfrm>
                            <a:off x="0" y="0"/>
                            <a:ext cx="1914525" cy="1438275"/>
                          </a:xfrm>
                          <a:prstGeom prst="rect">
                            <a:avLst/>
                          </a:prstGeom>
                          <a:noFill/>
                          <a:ln w="9525">
                            <a:noFill/>
                            <a:miter lim="800000"/>
                            <a:headEnd/>
                            <a:tailEnd/>
                          </a:ln>
                        </pic:spPr>
                      </pic:pic>
                    </a:graphicData>
                  </a:graphic>
                </wp:inline>
              </w:drawing>
            </w:r>
          </w:p>
        </w:tc>
        <w:tc>
          <w:tcPr>
            <w:tcW w:w="3401" w:type="dxa"/>
            <w:tcBorders>
              <w:top w:val="nil"/>
              <w:left w:val="nil"/>
              <w:bottom w:val="nil"/>
              <w:right w:val="nil"/>
            </w:tcBorders>
            <w:shd w:val="clear" w:color="auto" w:fill="auto"/>
          </w:tcPr>
          <w:p w14:paraId="149AD3A0" w14:textId="77777777" w:rsidR="00DC671A" w:rsidRPr="00DC671A" w:rsidRDefault="00DC671A" w:rsidP="002A3A8F">
            <w:pPr>
              <w:jc w:val="both"/>
              <w:rPr>
                <w:rFonts w:ascii="Verdana" w:hAnsi="Verdana"/>
                <w:bCs/>
                <w:kern w:val="36"/>
                <w:lang w:eastAsia="en-US"/>
              </w:rPr>
            </w:pPr>
            <w:r w:rsidRPr="00DC671A">
              <w:rPr>
                <w:rFonts w:ascii="Verdana" w:hAnsi="Verdana"/>
                <w:bCs/>
                <w:noProof/>
                <w:kern w:val="36"/>
                <w:sz w:val="22"/>
                <w:szCs w:val="22"/>
              </w:rPr>
              <w:drawing>
                <wp:inline distT="0" distB="0" distL="0" distR="0" wp14:anchorId="1D7A01A2" wp14:editId="6C9D7585">
                  <wp:extent cx="1933575" cy="1447800"/>
                  <wp:effectExtent l="19050" t="0" r="9525" b="0"/>
                  <wp:docPr id="68" name="Image 68" descr="Bd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dP 7"/>
                          <pic:cNvPicPr>
                            <a:picLocks noChangeAspect="1" noChangeArrowheads="1"/>
                          </pic:cNvPicPr>
                        </pic:nvPicPr>
                        <pic:blipFill>
                          <a:blip r:embed="rId18" cstate="print"/>
                          <a:srcRect/>
                          <a:stretch>
                            <a:fillRect/>
                          </a:stretch>
                        </pic:blipFill>
                        <pic:spPr bwMode="auto">
                          <a:xfrm>
                            <a:off x="0" y="0"/>
                            <a:ext cx="1933575" cy="1447800"/>
                          </a:xfrm>
                          <a:prstGeom prst="rect">
                            <a:avLst/>
                          </a:prstGeom>
                          <a:noFill/>
                          <a:ln w="9525">
                            <a:noFill/>
                            <a:miter lim="800000"/>
                            <a:headEnd/>
                            <a:tailEnd/>
                          </a:ln>
                        </pic:spPr>
                      </pic:pic>
                    </a:graphicData>
                  </a:graphic>
                </wp:inline>
              </w:drawing>
            </w:r>
          </w:p>
        </w:tc>
      </w:tr>
    </w:tbl>
    <w:p w14:paraId="50DD50BB" w14:textId="5CBC5387" w:rsidR="00DC671A" w:rsidRPr="00DC671A" w:rsidRDefault="00F66559" w:rsidP="00DC671A">
      <w:pPr>
        <w:jc w:val="both"/>
        <w:rPr>
          <w:rFonts w:ascii="Verdana" w:hAnsi="Verdana"/>
          <w:bCs/>
          <w:kern w:val="36"/>
          <w:sz w:val="22"/>
          <w:szCs w:val="22"/>
          <w:lang w:eastAsia="en-US"/>
        </w:rPr>
      </w:pPr>
      <w:r>
        <w:rPr>
          <w:rFonts w:ascii="Verdana" w:hAnsi="Verdana"/>
          <w:bCs/>
          <w:kern w:val="36"/>
          <w:sz w:val="22"/>
          <w:szCs w:val="22"/>
          <w:lang w:eastAsia="en-US"/>
        </w:rPr>
        <w:t>T</w:t>
      </w:r>
      <w:r w:rsidR="00DC671A" w:rsidRPr="00DC671A">
        <w:rPr>
          <w:rFonts w:ascii="Verdana" w:hAnsi="Verdana"/>
          <w:bCs/>
          <w:kern w:val="36"/>
          <w:sz w:val="22"/>
          <w:szCs w:val="22"/>
          <w:lang w:eastAsia="en-US"/>
        </w:rPr>
        <w:t>ire</w:t>
      </w:r>
      <w:r>
        <w:rPr>
          <w:rFonts w:ascii="Verdana" w:hAnsi="Verdana"/>
          <w:bCs/>
          <w:kern w:val="36"/>
          <w:sz w:val="22"/>
          <w:szCs w:val="22"/>
          <w:lang w:eastAsia="en-US"/>
        </w:rPr>
        <w:t>z</w:t>
      </w:r>
      <w:r w:rsidR="00DC671A" w:rsidRPr="00DC671A">
        <w:rPr>
          <w:rFonts w:ascii="Verdana" w:hAnsi="Verdana"/>
          <w:bCs/>
          <w:kern w:val="36"/>
          <w:sz w:val="22"/>
          <w:szCs w:val="22"/>
          <w:lang w:eastAsia="en-US"/>
        </w:rPr>
        <w:t xml:space="preserve"> tout en manipulant le nœud pour qu'il prenne sa forme définitive (photo 8).</w:t>
      </w:r>
    </w:p>
    <w:p w14:paraId="556EEBCD" w14:textId="77777777" w:rsidR="00DC671A" w:rsidRPr="00DC671A" w:rsidRDefault="00DC671A" w:rsidP="00DC671A">
      <w:pPr>
        <w:jc w:val="both"/>
        <w:rPr>
          <w:rFonts w:ascii="Verdana" w:hAnsi="Verdana"/>
          <w:bCs/>
          <w:kern w:val="36"/>
          <w:sz w:val="22"/>
          <w:szCs w:val="22"/>
          <w:lang w:eastAsia="en-US"/>
        </w:rPr>
      </w:pPr>
    </w:p>
    <w:p w14:paraId="1B58F775" w14:textId="77777777" w:rsidR="00DC671A" w:rsidRPr="00DC671A" w:rsidRDefault="00DC671A" w:rsidP="00DC671A">
      <w:pPr>
        <w:jc w:val="center"/>
        <w:rPr>
          <w:rFonts w:ascii="Verdana" w:hAnsi="Verdana"/>
          <w:bCs/>
          <w:kern w:val="36"/>
          <w:sz w:val="22"/>
          <w:szCs w:val="22"/>
          <w:lang w:eastAsia="en-US"/>
        </w:rPr>
      </w:pPr>
      <w:r w:rsidRPr="00DC671A">
        <w:rPr>
          <w:rFonts w:ascii="Verdana" w:hAnsi="Verdana"/>
          <w:bCs/>
          <w:noProof/>
          <w:kern w:val="36"/>
          <w:sz w:val="22"/>
          <w:szCs w:val="22"/>
        </w:rPr>
        <w:drawing>
          <wp:inline distT="0" distB="0" distL="0" distR="0" wp14:anchorId="6FB26F11" wp14:editId="2B5BD3D7">
            <wp:extent cx="2028825" cy="1524000"/>
            <wp:effectExtent l="19050" t="0" r="9525" b="0"/>
            <wp:docPr id="69" name="Image 69" descr="Bd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dP 8"/>
                    <pic:cNvPicPr>
                      <a:picLocks noChangeAspect="1" noChangeArrowheads="1"/>
                    </pic:cNvPicPr>
                  </pic:nvPicPr>
                  <pic:blipFill>
                    <a:blip r:embed="rId19" cstate="print"/>
                    <a:srcRect/>
                    <a:stretch>
                      <a:fillRect/>
                    </a:stretch>
                  </pic:blipFill>
                  <pic:spPr bwMode="auto">
                    <a:xfrm>
                      <a:off x="0" y="0"/>
                      <a:ext cx="2028825" cy="1524000"/>
                    </a:xfrm>
                    <a:prstGeom prst="rect">
                      <a:avLst/>
                    </a:prstGeom>
                    <a:noFill/>
                    <a:ln w="9525">
                      <a:noFill/>
                      <a:miter lim="800000"/>
                      <a:headEnd/>
                      <a:tailEnd/>
                    </a:ln>
                  </pic:spPr>
                </pic:pic>
              </a:graphicData>
            </a:graphic>
          </wp:inline>
        </w:drawing>
      </w:r>
    </w:p>
    <w:p w14:paraId="3F1A1121" w14:textId="77777777" w:rsidR="00DC671A" w:rsidRPr="00DC671A" w:rsidRDefault="00DC671A" w:rsidP="00DC671A">
      <w:pPr>
        <w:jc w:val="both"/>
        <w:rPr>
          <w:rFonts w:ascii="Verdana" w:hAnsi="Verdana"/>
          <w:bCs/>
          <w:kern w:val="36"/>
          <w:sz w:val="22"/>
          <w:szCs w:val="22"/>
          <w:lang w:eastAsia="en-US"/>
        </w:rPr>
      </w:pPr>
    </w:p>
    <w:p w14:paraId="0ED222CB" w14:textId="145BDBBB" w:rsidR="00DC671A" w:rsidRPr="00DC671A" w:rsidRDefault="00651387" w:rsidP="00DC671A">
      <w:pPr>
        <w:rPr>
          <w:rFonts w:ascii="Verdana" w:hAnsi="Verdana" w:cs="Arial"/>
          <w:sz w:val="22"/>
          <w:szCs w:val="22"/>
        </w:rPr>
      </w:pPr>
      <w:r>
        <w:rPr>
          <w:rFonts w:ascii="Verdana" w:hAnsi="Verdana"/>
          <w:bCs/>
          <w:kern w:val="36"/>
          <w:sz w:val="22"/>
          <w:szCs w:val="22"/>
          <w:lang w:eastAsia="en-US"/>
        </w:rPr>
        <w:t>A</w:t>
      </w:r>
      <w:r w:rsidRPr="00FC0424">
        <w:rPr>
          <w:rFonts w:ascii="Verdana" w:hAnsi="Verdana"/>
          <w:bCs/>
          <w:kern w:val="36"/>
          <w:sz w:val="22"/>
          <w:szCs w:val="22"/>
          <w:lang w:eastAsia="en-US"/>
        </w:rPr>
        <w:t xml:space="preserve">vec du filament synthétique </w:t>
      </w:r>
      <w:r>
        <w:rPr>
          <w:rFonts w:ascii="Verdana" w:hAnsi="Verdana"/>
          <w:bCs/>
          <w:kern w:val="36"/>
          <w:sz w:val="22"/>
          <w:szCs w:val="22"/>
          <w:lang w:eastAsia="en-US"/>
        </w:rPr>
        <w:t>n</w:t>
      </w:r>
      <w:r w:rsidRPr="00FC0424">
        <w:rPr>
          <w:rFonts w:ascii="Verdana" w:hAnsi="Verdana"/>
          <w:bCs/>
          <w:kern w:val="36"/>
          <w:sz w:val="22"/>
          <w:szCs w:val="22"/>
          <w:lang w:eastAsia="en-US"/>
        </w:rPr>
        <w:t>'oubliez pas de mouiller le nœud pour éviter qu'il casse en le serrant</w:t>
      </w:r>
    </w:p>
    <w:p w14:paraId="178EFFC8" w14:textId="7A629825" w:rsidR="001C4D33" w:rsidRPr="001C4D33" w:rsidRDefault="001C4D33" w:rsidP="00D03639">
      <w:pPr>
        <w:pStyle w:val="Sansinterligne"/>
        <w:jc w:val="both"/>
        <w:rPr>
          <w:rFonts w:ascii="Verdana" w:hAnsi="Verdana"/>
          <w:b/>
          <w:bCs/>
          <w:color w:val="002060"/>
        </w:rPr>
      </w:pPr>
      <w:r w:rsidRPr="001C4D33">
        <w:rPr>
          <w:rFonts w:ascii="Verdana" w:hAnsi="Verdana"/>
          <w:b/>
          <w:bCs/>
          <w:color w:val="002060"/>
        </w:rPr>
        <w:lastRenderedPageBreak/>
        <w:t xml:space="preserve">Attacher une agrafe à un bas de ligne ou à une empile : le nœud de </w:t>
      </w:r>
      <w:proofErr w:type="spellStart"/>
      <w:r w:rsidRPr="001C4D33">
        <w:rPr>
          <w:rFonts w:ascii="Verdana" w:hAnsi="Verdana"/>
          <w:b/>
          <w:bCs/>
          <w:color w:val="002060"/>
        </w:rPr>
        <w:t>Grinner</w:t>
      </w:r>
      <w:proofErr w:type="spellEnd"/>
      <w:r w:rsidRPr="001C4D33">
        <w:rPr>
          <w:rFonts w:ascii="Verdana" w:hAnsi="Verdana"/>
          <w:b/>
          <w:bCs/>
          <w:color w:val="002060"/>
        </w:rPr>
        <w:t xml:space="preserve"> simple</w:t>
      </w:r>
    </w:p>
    <w:p w14:paraId="24837BEB" w14:textId="6335AC94" w:rsidR="001C4D33" w:rsidRPr="008D0C7F" w:rsidRDefault="001C4D33" w:rsidP="008D0C7F">
      <w:pPr>
        <w:pStyle w:val="Sansinterligne"/>
        <w:jc w:val="both"/>
        <w:rPr>
          <w:rFonts w:ascii="Verdana" w:hAnsi="Verdana"/>
        </w:rPr>
      </w:pPr>
    </w:p>
    <w:p w14:paraId="3845E027" w14:textId="77777777" w:rsidR="008D0C7F" w:rsidRPr="008D0C7F" w:rsidRDefault="008D0C7F" w:rsidP="008D0C7F">
      <w:pPr>
        <w:jc w:val="both"/>
        <w:rPr>
          <w:rFonts w:ascii="Verdana" w:hAnsi="Verdana"/>
          <w:sz w:val="22"/>
          <w:szCs w:val="22"/>
        </w:rPr>
      </w:pPr>
      <w:r w:rsidRPr="008D0C7F">
        <w:rPr>
          <w:rFonts w:ascii="Verdana" w:hAnsi="Verdana"/>
          <w:spacing w:val="-2"/>
          <w:sz w:val="22"/>
          <w:szCs w:val="22"/>
          <w:shd w:val="clear" w:color="auto" w:fill="FFFFFF"/>
        </w:rPr>
        <w:t xml:space="preserve">Le nœud de </w:t>
      </w:r>
      <w:proofErr w:type="spellStart"/>
      <w:r w:rsidRPr="008D0C7F">
        <w:rPr>
          <w:rFonts w:ascii="Verdana" w:hAnsi="Verdana"/>
          <w:spacing w:val="-2"/>
          <w:sz w:val="22"/>
          <w:szCs w:val="22"/>
          <w:shd w:val="clear" w:color="auto" w:fill="FFFFFF"/>
        </w:rPr>
        <w:t>Grinner</w:t>
      </w:r>
      <w:proofErr w:type="spellEnd"/>
      <w:r w:rsidRPr="008D0C7F">
        <w:rPr>
          <w:rFonts w:ascii="Verdana" w:hAnsi="Verdana"/>
          <w:spacing w:val="-2"/>
          <w:sz w:val="22"/>
          <w:szCs w:val="22"/>
          <w:shd w:val="clear" w:color="auto" w:fill="FFFFFF"/>
        </w:rPr>
        <w:t xml:space="preserve"> est certainement un des meilleurs nœuds qui existe pour attacher un œillet, un crochet, un émerillon, etc… avec de la tresse ou du nylon. C'est un nœud très fiable et résistant qui est assez simple à réaliser. </w:t>
      </w:r>
    </w:p>
    <w:p w14:paraId="6BB4FC47" w14:textId="77777777" w:rsidR="008D0C7F" w:rsidRPr="008D0C7F" w:rsidRDefault="008D0C7F" w:rsidP="008D0C7F">
      <w:pPr>
        <w:jc w:val="both"/>
        <w:rPr>
          <w:rFonts w:ascii="Verdana" w:hAnsi="Verdana"/>
          <w:bCs/>
          <w:kern w:val="36"/>
          <w:sz w:val="22"/>
          <w:szCs w:val="22"/>
          <w:lang w:eastAsia="en-US"/>
        </w:rPr>
      </w:pPr>
    </w:p>
    <w:p w14:paraId="193F0DE8" w14:textId="77777777" w:rsidR="008D0C7F" w:rsidRPr="008D0C7F" w:rsidRDefault="008D0C7F" w:rsidP="008D0C7F">
      <w:pPr>
        <w:jc w:val="both"/>
        <w:rPr>
          <w:rFonts w:ascii="Verdana" w:hAnsi="Verdana"/>
          <w:bCs/>
          <w:kern w:val="36"/>
          <w:sz w:val="22"/>
          <w:szCs w:val="22"/>
          <w:lang w:eastAsia="en-US"/>
        </w:rPr>
      </w:pPr>
      <w:r w:rsidRPr="008D0C7F">
        <w:rPr>
          <w:rFonts w:ascii="Verdana" w:hAnsi="Verdana"/>
          <w:bCs/>
          <w:kern w:val="36"/>
          <w:sz w:val="22"/>
          <w:szCs w:val="22"/>
          <w:lang w:eastAsia="en-US"/>
        </w:rPr>
        <w:t>Passez le fil dans l’œillet de l’objet à attacher.</w:t>
      </w:r>
    </w:p>
    <w:p w14:paraId="23053627" w14:textId="77777777" w:rsidR="008D0C7F" w:rsidRPr="008D0C7F" w:rsidRDefault="008D0C7F" w:rsidP="008D0C7F">
      <w:pPr>
        <w:jc w:val="both"/>
        <w:rPr>
          <w:rFonts w:ascii="Verdana" w:hAnsi="Verdana"/>
          <w:bCs/>
          <w:kern w:val="36"/>
          <w:sz w:val="22"/>
          <w:szCs w:val="22"/>
          <w:lang w:eastAsia="en-US"/>
        </w:rPr>
      </w:pPr>
      <w:r w:rsidRPr="008D0C7F">
        <w:rPr>
          <w:rFonts w:ascii="Verdana" w:hAnsi="Verdana"/>
          <w:bCs/>
          <w:kern w:val="36"/>
          <w:sz w:val="22"/>
          <w:szCs w:val="22"/>
          <w:lang w:eastAsia="en-US"/>
        </w:rPr>
        <w:t>Commencez par former une ganse (une ganse est une portion de cordage courbée sans croisement ni chevauchement) parallèlement à la tresse ou au nylon (pour des raisons de clarté, un fil plus gros est utilisé dans ce tutoriel).</w:t>
      </w:r>
      <w:r w:rsidRPr="008D0C7F">
        <w:rPr>
          <w:rFonts w:ascii="Verdana" w:hAnsi="Verdana"/>
          <w:bCs/>
          <w:kern w:val="36"/>
          <w:sz w:val="22"/>
          <w:szCs w:val="22"/>
          <w:lang w:eastAsia="en-US"/>
        </w:rPr>
        <w:br/>
      </w:r>
    </w:p>
    <w:p w14:paraId="19FB4AD7" w14:textId="77777777" w:rsidR="008D0C7F" w:rsidRPr="008D0C7F" w:rsidRDefault="008D0C7F" w:rsidP="008D0C7F">
      <w:pPr>
        <w:jc w:val="both"/>
        <w:rPr>
          <w:rFonts w:ascii="Verdana" w:hAnsi="Verdana"/>
          <w:bCs/>
          <w:kern w:val="36"/>
          <w:sz w:val="22"/>
          <w:szCs w:val="22"/>
          <w:lang w:eastAsia="en-US"/>
        </w:rPr>
      </w:pPr>
      <w:r w:rsidRPr="008D0C7F">
        <w:rPr>
          <w:rFonts w:ascii="Verdana" w:hAnsi="Verdana"/>
          <w:bCs/>
          <w:kern w:val="36"/>
          <w:sz w:val="22"/>
          <w:szCs w:val="22"/>
          <w:lang w:eastAsia="en-US"/>
        </w:rPr>
        <w:t>Repassez le courant (l’extrémité qui travaille) par dessus les deux brins de fil formant ainsi une boucle.</w:t>
      </w:r>
    </w:p>
    <w:p w14:paraId="5872D752" w14:textId="77777777" w:rsidR="008D0C7F" w:rsidRPr="008D0C7F" w:rsidRDefault="008D0C7F" w:rsidP="008D0C7F">
      <w:pPr>
        <w:jc w:val="both"/>
        <w:rPr>
          <w:rFonts w:ascii="Verdana" w:hAnsi="Verdana"/>
          <w:bCs/>
          <w:kern w:val="36"/>
          <w:sz w:val="22"/>
          <w:szCs w:val="22"/>
          <w:lang w:eastAsia="en-US"/>
        </w:rPr>
      </w:pPr>
    </w:p>
    <w:tbl>
      <w:tblPr>
        <w:tblW w:w="10275" w:type="dxa"/>
        <w:tblLayout w:type="fixed"/>
        <w:tblLook w:val="04A0" w:firstRow="1" w:lastRow="0" w:firstColumn="1" w:lastColumn="0" w:noHBand="0" w:noVBand="1"/>
      </w:tblPr>
      <w:tblGrid>
        <w:gridCol w:w="3228"/>
        <w:gridCol w:w="7047"/>
      </w:tblGrid>
      <w:tr w:rsidR="008D0C7F" w:rsidRPr="008D0C7F" w14:paraId="5B9761DE" w14:textId="77777777" w:rsidTr="008D0C7F">
        <w:trPr>
          <w:trHeight w:val="2182"/>
        </w:trPr>
        <w:tc>
          <w:tcPr>
            <w:tcW w:w="3227" w:type="dxa"/>
            <w:hideMark/>
          </w:tcPr>
          <w:p w14:paraId="48BB4DFD" w14:textId="114507F1" w:rsidR="008D0C7F" w:rsidRPr="008D0C7F" w:rsidRDefault="008D0C7F" w:rsidP="008D0C7F">
            <w:pPr>
              <w:jc w:val="both"/>
              <w:rPr>
                <w:rFonts w:ascii="Verdana" w:hAnsi="Verdana"/>
                <w:bCs/>
                <w:kern w:val="36"/>
                <w:lang w:eastAsia="en-US"/>
              </w:rPr>
            </w:pPr>
            <w:r w:rsidRPr="008D0C7F">
              <w:rPr>
                <w:rFonts w:ascii="Verdana" w:hAnsi="Verdana"/>
                <w:bCs/>
                <w:noProof/>
                <w:kern w:val="36"/>
                <w:sz w:val="22"/>
                <w:szCs w:val="22"/>
              </w:rPr>
              <w:drawing>
                <wp:inline distT="0" distB="0" distL="0" distR="0" wp14:anchorId="4AA664BE" wp14:editId="7A93C04B">
                  <wp:extent cx="2019300" cy="1428750"/>
                  <wp:effectExtent l="0" t="304800" r="0" b="2857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019300" cy="1428750"/>
                          </a:xfrm>
                          <a:prstGeom prst="rect">
                            <a:avLst/>
                          </a:prstGeom>
                          <a:noFill/>
                          <a:ln>
                            <a:noFill/>
                          </a:ln>
                        </pic:spPr>
                      </pic:pic>
                    </a:graphicData>
                  </a:graphic>
                </wp:inline>
              </w:drawing>
            </w:r>
          </w:p>
        </w:tc>
        <w:tc>
          <w:tcPr>
            <w:tcW w:w="7044" w:type="dxa"/>
            <w:hideMark/>
          </w:tcPr>
          <w:p w14:paraId="54ABBDA6" w14:textId="198540AA" w:rsidR="008D0C7F" w:rsidRPr="008D0C7F" w:rsidRDefault="008D0C7F" w:rsidP="008D0C7F">
            <w:pPr>
              <w:jc w:val="both"/>
              <w:rPr>
                <w:rFonts w:ascii="Verdana" w:hAnsi="Verdana"/>
                <w:bCs/>
                <w:kern w:val="36"/>
                <w:lang w:eastAsia="en-US"/>
              </w:rPr>
            </w:pPr>
            <w:r w:rsidRPr="008D0C7F">
              <w:rPr>
                <w:rFonts w:ascii="Verdana" w:hAnsi="Verdana"/>
                <w:bCs/>
                <w:noProof/>
                <w:kern w:val="36"/>
                <w:sz w:val="22"/>
                <w:szCs w:val="22"/>
              </w:rPr>
              <w:drawing>
                <wp:inline distT="0" distB="0" distL="0" distR="0" wp14:anchorId="6C73A762" wp14:editId="4F1952AB">
                  <wp:extent cx="2200275" cy="1457325"/>
                  <wp:effectExtent l="0" t="381000" r="0" b="3524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200275" cy="1457325"/>
                          </a:xfrm>
                          <a:prstGeom prst="rect">
                            <a:avLst/>
                          </a:prstGeom>
                          <a:noFill/>
                          <a:ln>
                            <a:noFill/>
                          </a:ln>
                        </pic:spPr>
                      </pic:pic>
                    </a:graphicData>
                  </a:graphic>
                </wp:inline>
              </w:drawing>
            </w:r>
          </w:p>
        </w:tc>
      </w:tr>
    </w:tbl>
    <w:p w14:paraId="59927650" w14:textId="77777777" w:rsidR="008D0C7F" w:rsidRPr="008D0C7F" w:rsidRDefault="008D0C7F" w:rsidP="008D0C7F">
      <w:pPr>
        <w:jc w:val="both"/>
        <w:rPr>
          <w:rFonts w:ascii="Verdana" w:hAnsi="Verdana"/>
          <w:bCs/>
          <w:kern w:val="36"/>
          <w:sz w:val="22"/>
          <w:szCs w:val="22"/>
          <w:lang w:eastAsia="en-US"/>
        </w:rPr>
      </w:pPr>
    </w:p>
    <w:p w14:paraId="2104BFE1" w14:textId="77777777" w:rsidR="008D0C7F" w:rsidRPr="008D0C7F" w:rsidRDefault="008D0C7F" w:rsidP="008D0C7F">
      <w:pPr>
        <w:jc w:val="both"/>
        <w:rPr>
          <w:rFonts w:ascii="Verdana" w:hAnsi="Verdana"/>
          <w:bCs/>
          <w:kern w:val="36"/>
          <w:sz w:val="22"/>
          <w:szCs w:val="22"/>
          <w:lang w:eastAsia="en-US"/>
        </w:rPr>
      </w:pPr>
      <w:r w:rsidRPr="008D0C7F">
        <w:rPr>
          <w:rFonts w:ascii="Verdana" w:hAnsi="Verdana"/>
          <w:bCs/>
          <w:kern w:val="36"/>
          <w:sz w:val="22"/>
          <w:szCs w:val="22"/>
          <w:lang w:eastAsia="en-US"/>
        </w:rPr>
        <w:t>Faîtes un premier tour autour des deux brins en passant dans la boucle. Continuer à faire de la même façon trois ou quatre tours.</w:t>
      </w:r>
    </w:p>
    <w:p w14:paraId="4E41D5A2" w14:textId="77777777" w:rsidR="008D0C7F" w:rsidRPr="008D0C7F" w:rsidRDefault="008D0C7F" w:rsidP="008D0C7F">
      <w:pPr>
        <w:jc w:val="both"/>
        <w:rPr>
          <w:rFonts w:ascii="Verdana" w:hAnsi="Verdana"/>
          <w:bCs/>
          <w:kern w:val="36"/>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3401"/>
      </w:tblGrid>
      <w:tr w:rsidR="008D0C7F" w:rsidRPr="008D0C7F" w14:paraId="45AC94CC" w14:textId="77777777" w:rsidTr="008D0C7F">
        <w:trPr>
          <w:trHeight w:val="2738"/>
        </w:trPr>
        <w:tc>
          <w:tcPr>
            <w:tcW w:w="3400" w:type="dxa"/>
            <w:tcBorders>
              <w:top w:val="nil"/>
              <w:left w:val="nil"/>
              <w:bottom w:val="nil"/>
              <w:right w:val="nil"/>
            </w:tcBorders>
          </w:tcPr>
          <w:p w14:paraId="4EAD78D9" w14:textId="77777777" w:rsidR="008D0C7F" w:rsidRPr="008D0C7F" w:rsidRDefault="008D0C7F" w:rsidP="008D0C7F">
            <w:pPr>
              <w:jc w:val="both"/>
              <w:rPr>
                <w:rFonts w:ascii="Verdana" w:hAnsi="Verdana"/>
                <w:bCs/>
                <w:kern w:val="36"/>
                <w:lang w:eastAsia="en-US"/>
              </w:rPr>
            </w:pPr>
          </w:p>
          <w:p w14:paraId="7002043B" w14:textId="10A6A455" w:rsidR="008D0C7F" w:rsidRPr="008D0C7F" w:rsidRDefault="008D0C7F" w:rsidP="008D0C7F">
            <w:pPr>
              <w:jc w:val="both"/>
              <w:rPr>
                <w:rFonts w:ascii="Verdana" w:hAnsi="Verdana"/>
                <w:lang w:val="en-US"/>
              </w:rPr>
            </w:pPr>
            <w:r w:rsidRPr="008D0C7F">
              <w:rPr>
                <w:rFonts w:ascii="Verdana" w:hAnsi="Verdana"/>
                <w:noProof/>
                <w:sz w:val="22"/>
                <w:szCs w:val="22"/>
              </w:rPr>
              <w:drawing>
                <wp:inline distT="0" distB="0" distL="0" distR="0" wp14:anchorId="2BE95D0E" wp14:editId="655BDFD4">
                  <wp:extent cx="1905000" cy="1428750"/>
                  <wp:effectExtent l="0" t="247650" r="0" b="22860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905000" cy="1428750"/>
                          </a:xfrm>
                          <a:prstGeom prst="rect">
                            <a:avLst/>
                          </a:prstGeom>
                          <a:noFill/>
                          <a:ln>
                            <a:noFill/>
                          </a:ln>
                        </pic:spPr>
                      </pic:pic>
                    </a:graphicData>
                  </a:graphic>
                </wp:inline>
              </w:drawing>
            </w:r>
          </w:p>
          <w:p w14:paraId="18693EC0" w14:textId="77777777" w:rsidR="008D0C7F" w:rsidRPr="008D0C7F" w:rsidRDefault="008D0C7F" w:rsidP="008D0C7F">
            <w:pPr>
              <w:jc w:val="both"/>
              <w:rPr>
                <w:rFonts w:ascii="Verdana" w:hAnsi="Verdana"/>
                <w:lang w:val="en-US"/>
              </w:rPr>
            </w:pPr>
          </w:p>
        </w:tc>
        <w:tc>
          <w:tcPr>
            <w:tcW w:w="3401" w:type="dxa"/>
            <w:tcBorders>
              <w:top w:val="nil"/>
              <w:left w:val="nil"/>
              <w:bottom w:val="nil"/>
              <w:right w:val="nil"/>
            </w:tcBorders>
          </w:tcPr>
          <w:p w14:paraId="18991435" w14:textId="77777777" w:rsidR="008D0C7F" w:rsidRPr="008D0C7F" w:rsidRDefault="008D0C7F" w:rsidP="008D0C7F">
            <w:pPr>
              <w:jc w:val="both"/>
              <w:rPr>
                <w:rFonts w:ascii="Verdana" w:hAnsi="Verdana"/>
                <w:bCs/>
                <w:kern w:val="36"/>
                <w:lang w:eastAsia="en-US"/>
              </w:rPr>
            </w:pPr>
          </w:p>
          <w:p w14:paraId="43A90188" w14:textId="552FA1E2" w:rsidR="008D0C7F" w:rsidRPr="008D0C7F" w:rsidRDefault="008D0C7F" w:rsidP="008D0C7F">
            <w:pPr>
              <w:jc w:val="both"/>
              <w:rPr>
                <w:rFonts w:ascii="Verdana" w:hAnsi="Verdana"/>
                <w:lang w:val="en-US"/>
              </w:rPr>
            </w:pPr>
            <w:r w:rsidRPr="008D0C7F">
              <w:rPr>
                <w:rFonts w:ascii="Verdana" w:hAnsi="Verdana"/>
                <w:noProof/>
                <w:sz w:val="22"/>
                <w:szCs w:val="22"/>
              </w:rPr>
              <w:drawing>
                <wp:inline distT="0" distB="0" distL="0" distR="0" wp14:anchorId="32A39EB4" wp14:editId="430FEE24">
                  <wp:extent cx="1924050" cy="14382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1924050" cy="1438275"/>
                          </a:xfrm>
                          <a:prstGeom prst="rect">
                            <a:avLst/>
                          </a:prstGeom>
                          <a:noFill/>
                          <a:ln>
                            <a:noFill/>
                          </a:ln>
                        </pic:spPr>
                      </pic:pic>
                    </a:graphicData>
                  </a:graphic>
                </wp:inline>
              </w:drawing>
            </w:r>
          </w:p>
        </w:tc>
      </w:tr>
    </w:tbl>
    <w:p w14:paraId="4B31483F" w14:textId="77777777" w:rsidR="00B959B4" w:rsidRDefault="008D0C7F" w:rsidP="008D0C7F">
      <w:pPr>
        <w:jc w:val="both"/>
        <w:rPr>
          <w:rFonts w:ascii="Verdana" w:hAnsi="Verdana"/>
          <w:bCs/>
          <w:kern w:val="36"/>
          <w:sz w:val="22"/>
          <w:szCs w:val="22"/>
          <w:lang w:eastAsia="en-US"/>
        </w:rPr>
      </w:pPr>
      <w:r w:rsidRPr="008D0C7F">
        <w:rPr>
          <w:rFonts w:ascii="Verdana" w:hAnsi="Verdana"/>
          <w:bCs/>
          <w:kern w:val="36"/>
          <w:sz w:val="22"/>
          <w:szCs w:val="22"/>
          <w:lang w:eastAsia="en-US"/>
        </w:rPr>
        <w:t>Humidifiez l’ensemble des tours pour éviter qu’il casse en le serrant et serrez petit à petit (les tours s’ordonnent tout seul</w:t>
      </w:r>
      <w:r w:rsidR="007C0A2E">
        <w:rPr>
          <w:rFonts w:ascii="Verdana" w:hAnsi="Verdana"/>
          <w:bCs/>
          <w:kern w:val="36"/>
          <w:sz w:val="22"/>
          <w:szCs w:val="22"/>
          <w:lang w:eastAsia="en-US"/>
        </w:rPr>
        <w:t>s</w:t>
      </w:r>
      <w:r w:rsidRPr="008D0C7F">
        <w:rPr>
          <w:rFonts w:ascii="Verdana" w:hAnsi="Verdana"/>
          <w:bCs/>
          <w:kern w:val="36"/>
          <w:sz w:val="22"/>
          <w:szCs w:val="22"/>
          <w:lang w:eastAsia="en-US"/>
        </w:rPr>
        <w:t xml:space="preserve">) en tirant sur le courant et le fil. </w:t>
      </w:r>
    </w:p>
    <w:p w14:paraId="08D54083" w14:textId="094C3245" w:rsidR="008D0C7F" w:rsidRPr="008D0C7F" w:rsidRDefault="008D0C7F" w:rsidP="008D0C7F">
      <w:pPr>
        <w:jc w:val="both"/>
        <w:rPr>
          <w:rFonts w:ascii="Verdana" w:hAnsi="Verdana"/>
          <w:bCs/>
          <w:kern w:val="36"/>
          <w:sz w:val="22"/>
          <w:szCs w:val="22"/>
          <w:lang w:eastAsia="en-US"/>
        </w:rPr>
      </w:pPr>
      <w:r w:rsidRPr="008D0C7F">
        <w:rPr>
          <w:rFonts w:ascii="Verdana" w:hAnsi="Verdana"/>
          <w:bCs/>
          <w:kern w:val="36"/>
          <w:sz w:val="22"/>
          <w:szCs w:val="22"/>
          <w:lang w:eastAsia="en-US"/>
        </w:rPr>
        <w:lastRenderedPageBreak/>
        <w:t>On a formé ainsi un nœud coulant qu’il suffit de faire glisser le long du fil jusqu’au point d’attache.</w:t>
      </w:r>
    </w:p>
    <w:p w14:paraId="61B40380" w14:textId="77777777" w:rsidR="008D0C7F" w:rsidRPr="008D0C7F" w:rsidRDefault="008D0C7F" w:rsidP="008D0C7F">
      <w:pPr>
        <w:jc w:val="both"/>
        <w:rPr>
          <w:rFonts w:ascii="Verdana" w:hAnsi="Verdana"/>
          <w:bCs/>
          <w:kern w:val="36"/>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3401"/>
      </w:tblGrid>
      <w:tr w:rsidR="008D0C7F" w:rsidRPr="008D0C7F" w14:paraId="40EE6313" w14:textId="77777777" w:rsidTr="008D0C7F">
        <w:trPr>
          <w:trHeight w:val="2533"/>
        </w:trPr>
        <w:tc>
          <w:tcPr>
            <w:tcW w:w="3400" w:type="dxa"/>
            <w:tcBorders>
              <w:top w:val="nil"/>
              <w:left w:val="nil"/>
              <w:bottom w:val="nil"/>
              <w:right w:val="nil"/>
            </w:tcBorders>
            <w:hideMark/>
          </w:tcPr>
          <w:p w14:paraId="51F7404F" w14:textId="140C5330" w:rsidR="008D0C7F" w:rsidRPr="008D0C7F" w:rsidRDefault="008D0C7F" w:rsidP="008D0C7F">
            <w:pPr>
              <w:jc w:val="both"/>
              <w:rPr>
                <w:rFonts w:ascii="Verdana" w:hAnsi="Verdana"/>
                <w:bCs/>
                <w:kern w:val="36"/>
                <w:lang w:eastAsia="en-US"/>
              </w:rPr>
            </w:pPr>
            <w:r w:rsidRPr="008D0C7F">
              <w:rPr>
                <w:rFonts w:ascii="Verdana" w:hAnsi="Verdana"/>
                <w:bCs/>
                <w:noProof/>
                <w:kern w:val="36"/>
                <w:sz w:val="22"/>
                <w:szCs w:val="22"/>
              </w:rPr>
              <w:drawing>
                <wp:inline distT="0" distB="0" distL="0" distR="0" wp14:anchorId="4A0C3735" wp14:editId="6FA124C4">
                  <wp:extent cx="1905000" cy="14287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1905000" cy="1428750"/>
                          </a:xfrm>
                          <a:prstGeom prst="rect">
                            <a:avLst/>
                          </a:prstGeom>
                          <a:noFill/>
                          <a:ln>
                            <a:noFill/>
                          </a:ln>
                        </pic:spPr>
                      </pic:pic>
                    </a:graphicData>
                  </a:graphic>
                </wp:inline>
              </w:drawing>
            </w:r>
          </w:p>
        </w:tc>
        <w:tc>
          <w:tcPr>
            <w:tcW w:w="3401" w:type="dxa"/>
            <w:tcBorders>
              <w:top w:val="nil"/>
              <w:left w:val="nil"/>
              <w:bottom w:val="nil"/>
              <w:right w:val="nil"/>
            </w:tcBorders>
            <w:hideMark/>
          </w:tcPr>
          <w:p w14:paraId="156AE560" w14:textId="3AAA9518" w:rsidR="008D0C7F" w:rsidRPr="008D0C7F" w:rsidRDefault="008D0C7F" w:rsidP="008D0C7F">
            <w:pPr>
              <w:jc w:val="both"/>
              <w:rPr>
                <w:rFonts w:ascii="Verdana" w:hAnsi="Verdana"/>
                <w:bCs/>
                <w:kern w:val="36"/>
                <w:lang w:eastAsia="en-US"/>
              </w:rPr>
            </w:pPr>
            <w:r w:rsidRPr="008D0C7F">
              <w:rPr>
                <w:rFonts w:ascii="Verdana" w:hAnsi="Verdana"/>
                <w:bCs/>
                <w:noProof/>
                <w:kern w:val="36"/>
                <w:sz w:val="22"/>
                <w:szCs w:val="22"/>
              </w:rPr>
              <w:drawing>
                <wp:inline distT="0" distB="0" distL="0" distR="0" wp14:anchorId="51AEC199" wp14:editId="4928BB69">
                  <wp:extent cx="1857375" cy="14001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1857375" cy="1400175"/>
                          </a:xfrm>
                          <a:prstGeom prst="rect">
                            <a:avLst/>
                          </a:prstGeom>
                          <a:noFill/>
                          <a:ln>
                            <a:noFill/>
                          </a:ln>
                        </pic:spPr>
                      </pic:pic>
                    </a:graphicData>
                  </a:graphic>
                </wp:inline>
              </w:drawing>
            </w:r>
          </w:p>
        </w:tc>
      </w:tr>
    </w:tbl>
    <w:p w14:paraId="1B831016" w14:textId="77777777" w:rsidR="008D0C7F" w:rsidRPr="008D0C7F" w:rsidRDefault="008D0C7F" w:rsidP="008D0C7F">
      <w:pPr>
        <w:jc w:val="both"/>
        <w:rPr>
          <w:rFonts w:ascii="Verdana" w:hAnsi="Verdana" w:cs="Arial"/>
          <w:sz w:val="22"/>
          <w:szCs w:val="22"/>
        </w:rPr>
      </w:pPr>
    </w:p>
    <w:p w14:paraId="0BB6B473" w14:textId="7F086A3A" w:rsidR="008D0C7F" w:rsidRDefault="00267DC0" w:rsidP="00D03639">
      <w:pPr>
        <w:pStyle w:val="Sansinterligne"/>
        <w:jc w:val="both"/>
        <w:rPr>
          <w:rFonts w:ascii="Verdana" w:hAnsi="Verdana"/>
        </w:rPr>
      </w:pPr>
      <w:r>
        <w:rPr>
          <w:rFonts w:ascii="Verdana" w:hAnsi="Verdana"/>
        </w:rPr>
        <w:t xml:space="preserve"> </w:t>
      </w:r>
    </w:p>
    <w:p w14:paraId="26C925BA" w14:textId="77777777" w:rsidR="00430375" w:rsidRPr="00AB680A" w:rsidRDefault="00430375" w:rsidP="00D03639">
      <w:pPr>
        <w:pStyle w:val="Sansinterligne"/>
        <w:jc w:val="both"/>
        <w:rPr>
          <w:rFonts w:ascii="Verdana" w:hAnsi="Verdana"/>
          <w:b/>
          <w:color w:val="002060"/>
        </w:rPr>
      </w:pPr>
      <w:r w:rsidRPr="00AB680A">
        <w:rPr>
          <w:rFonts w:ascii="Verdana" w:hAnsi="Verdana"/>
          <w:b/>
          <w:color w:val="002060"/>
        </w:rPr>
        <w:t>Réaliser une empile</w:t>
      </w:r>
      <w:r w:rsidR="00D03639">
        <w:rPr>
          <w:rFonts w:ascii="Verdana" w:hAnsi="Verdana"/>
          <w:b/>
          <w:color w:val="002060"/>
        </w:rPr>
        <w:t> : le nœud de Grinner double</w:t>
      </w:r>
    </w:p>
    <w:p w14:paraId="0DB90CAB" w14:textId="77777777" w:rsidR="00430375" w:rsidRPr="008D0C7F" w:rsidRDefault="00430375" w:rsidP="00D03639">
      <w:pPr>
        <w:pStyle w:val="Sansinterligne"/>
        <w:jc w:val="both"/>
        <w:rPr>
          <w:rFonts w:ascii="Verdana" w:hAnsi="Verdana"/>
        </w:rPr>
      </w:pPr>
    </w:p>
    <w:p w14:paraId="26201B10" w14:textId="77777777" w:rsidR="008D0C7F" w:rsidRPr="008D0C7F" w:rsidRDefault="008D0C7F" w:rsidP="008D0C7F">
      <w:pPr>
        <w:pStyle w:val="NormalWeb"/>
        <w:spacing w:before="0" w:beforeAutospacing="0" w:after="0" w:afterAutospacing="0"/>
        <w:jc w:val="both"/>
        <w:rPr>
          <w:rFonts w:ascii="Verdana" w:hAnsi="Verdana"/>
          <w:color w:val="2B2B2B"/>
          <w:sz w:val="22"/>
          <w:szCs w:val="22"/>
        </w:rPr>
      </w:pPr>
      <w:r w:rsidRPr="008D0C7F">
        <w:rPr>
          <w:rFonts w:ascii="Verdana" w:hAnsi="Verdana"/>
          <w:spacing w:val="-2"/>
          <w:sz w:val="22"/>
          <w:szCs w:val="22"/>
          <w:shd w:val="clear" w:color="auto" w:fill="FFFFFF"/>
        </w:rPr>
        <w:t xml:space="preserve">Le nœud de </w:t>
      </w:r>
      <w:proofErr w:type="spellStart"/>
      <w:r w:rsidRPr="008D0C7F">
        <w:rPr>
          <w:rFonts w:ascii="Verdana" w:hAnsi="Verdana"/>
          <w:spacing w:val="-2"/>
          <w:sz w:val="22"/>
          <w:szCs w:val="22"/>
          <w:shd w:val="clear" w:color="auto" w:fill="FFFFFF"/>
        </w:rPr>
        <w:t>Grinner</w:t>
      </w:r>
      <w:proofErr w:type="spellEnd"/>
      <w:r w:rsidRPr="008D0C7F">
        <w:rPr>
          <w:rFonts w:ascii="Verdana" w:hAnsi="Verdana"/>
          <w:spacing w:val="-2"/>
          <w:sz w:val="22"/>
          <w:szCs w:val="22"/>
          <w:shd w:val="clear" w:color="auto" w:fill="FFFFFF"/>
        </w:rPr>
        <w:t xml:space="preserve"> double </w:t>
      </w:r>
      <w:r w:rsidRPr="008D0C7F">
        <w:rPr>
          <w:rFonts w:ascii="Verdana" w:hAnsi="Verdana"/>
          <w:color w:val="2B2B2B"/>
          <w:sz w:val="22"/>
          <w:szCs w:val="22"/>
        </w:rPr>
        <w:t xml:space="preserve">sert à raccorder des nylons qui peuvent être de diamètres différents. Il est utilisé dans les raccords tresse - nylon ou </w:t>
      </w:r>
      <w:proofErr w:type="spellStart"/>
      <w:r w:rsidRPr="008D0C7F">
        <w:rPr>
          <w:rFonts w:ascii="Verdana" w:hAnsi="Verdana"/>
          <w:color w:val="2B2B2B"/>
          <w:sz w:val="22"/>
          <w:szCs w:val="22"/>
        </w:rPr>
        <w:t>fluorocarbone</w:t>
      </w:r>
      <w:proofErr w:type="spellEnd"/>
      <w:r w:rsidRPr="008D0C7F">
        <w:rPr>
          <w:rFonts w:ascii="Verdana" w:hAnsi="Verdana"/>
          <w:color w:val="2B2B2B"/>
          <w:sz w:val="22"/>
          <w:szCs w:val="22"/>
        </w:rPr>
        <w:t xml:space="preserve"> dans les petits diamètres.</w:t>
      </w:r>
    </w:p>
    <w:p w14:paraId="38BB0CA1" w14:textId="77777777" w:rsidR="008D0C7F" w:rsidRPr="008D0C7F" w:rsidRDefault="008D0C7F" w:rsidP="008D0C7F">
      <w:pPr>
        <w:jc w:val="both"/>
        <w:rPr>
          <w:rFonts w:ascii="Verdana" w:hAnsi="Verdana"/>
          <w:color w:val="2B2B2B"/>
          <w:sz w:val="22"/>
          <w:szCs w:val="22"/>
        </w:rPr>
      </w:pPr>
      <w:r w:rsidRPr="008D0C7F">
        <w:rPr>
          <w:rFonts w:ascii="Verdana" w:hAnsi="Verdana"/>
          <w:color w:val="2B2B2B"/>
          <w:sz w:val="22"/>
          <w:szCs w:val="22"/>
        </w:rPr>
        <w:t>C'est un nœud très efficace et solide, facile à réaliser avec un  peu de doigté.</w:t>
      </w:r>
    </w:p>
    <w:p w14:paraId="7AE051D4" w14:textId="77777777" w:rsidR="008D0C7F" w:rsidRPr="008D0C7F" w:rsidRDefault="008D0C7F" w:rsidP="008D0C7F">
      <w:pPr>
        <w:jc w:val="both"/>
        <w:rPr>
          <w:rFonts w:ascii="Verdana" w:hAnsi="Verdana"/>
          <w:bCs/>
          <w:kern w:val="36"/>
          <w:sz w:val="22"/>
          <w:szCs w:val="22"/>
          <w:lang w:eastAsia="en-US"/>
        </w:rPr>
      </w:pPr>
    </w:p>
    <w:p w14:paraId="0AB02DF3" w14:textId="77777777" w:rsidR="008D0C7F" w:rsidRPr="008D0C7F" w:rsidRDefault="008D0C7F" w:rsidP="008D0C7F">
      <w:pPr>
        <w:jc w:val="both"/>
        <w:rPr>
          <w:rFonts w:ascii="Verdana" w:hAnsi="Verdana"/>
          <w:bCs/>
          <w:kern w:val="36"/>
          <w:sz w:val="22"/>
          <w:szCs w:val="22"/>
          <w:lang w:eastAsia="en-US"/>
        </w:rPr>
      </w:pPr>
      <w:r w:rsidRPr="008D0C7F">
        <w:rPr>
          <w:rFonts w:ascii="Verdana" w:hAnsi="Verdana"/>
          <w:bCs/>
          <w:kern w:val="36"/>
          <w:sz w:val="22"/>
          <w:szCs w:val="22"/>
          <w:lang w:eastAsia="en-US"/>
        </w:rPr>
        <w:t>Commencez par poser les deux fils à raccorder parallèles l’un à l’autre (pour des raisons de clarté, deux fils plus gros sont utilisés) et repassez l’un des fils par dessus l’autre afin de former une boucle.</w:t>
      </w:r>
    </w:p>
    <w:p w14:paraId="23DF878A" w14:textId="77777777" w:rsidR="008D0C7F" w:rsidRPr="008D0C7F" w:rsidRDefault="008D0C7F" w:rsidP="008D0C7F">
      <w:pPr>
        <w:jc w:val="both"/>
        <w:rPr>
          <w:rFonts w:ascii="Verdana" w:hAnsi="Verdana"/>
          <w:bCs/>
          <w:kern w:val="36"/>
          <w:sz w:val="22"/>
          <w:szCs w:val="22"/>
          <w:lang w:eastAsia="en-US"/>
        </w:rPr>
      </w:pPr>
    </w:p>
    <w:tbl>
      <w:tblPr>
        <w:tblW w:w="10275" w:type="dxa"/>
        <w:tblLayout w:type="fixed"/>
        <w:tblLook w:val="04A0" w:firstRow="1" w:lastRow="0" w:firstColumn="1" w:lastColumn="0" w:noHBand="0" w:noVBand="1"/>
      </w:tblPr>
      <w:tblGrid>
        <w:gridCol w:w="3228"/>
        <w:gridCol w:w="7047"/>
      </w:tblGrid>
      <w:tr w:rsidR="008D0C7F" w:rsidRPr="008D0C7F" w14:paraId="6E2A82C9" w14:textId="77777777" w:rsidTr="008D0C7F">
        <w:trPr>
          <w:trHeight w:val="2182"/>
        </w:trPr>
        <w:tc>
          <w:tcPr>
            <w:tcW w:w="3227" w:type="dxa"/>
            <w:hideMark/>
          </w:tcPr>
          <w:p w14:paraId="515F7ED1" w14:textId="6788AA92" w:rsidR="008D0C7F" w:rsidRPr="008D0C7F" w:rsidRDefault="008D0C7F">
            <w:pPr>
              <w:rPr>
                <w:rFonts w:ascii="Verdana" w:hAnsi="Verdana"/>
                <w:bCs/>
                <w:kern w:val="36"/>
                <w:lang w:eastAsia="en-US"/>
              </w:rPr>
            </w:pPr>
            <w:r w:rsidRPr="008D0C7F">
              <w:rPr>
                <w:rFonts w:ascii="Verdana" w:hAnsi="Verdana"/>
                <w:bCs/>
                <w:noProof/>
                <w:kern w:val="36"/>
                <w:sz w:val="22"/>
                <w:szCs w:val="22"/>
              </w:rPr>
              <w:drawing>
                <wp:inline distT="0" distB="0" distL="0" distR="0" wp14:anchorId="73173689" wp14:editId="30773067">
                  <wp:extent cx="1790700" cy="14097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0700" cy="1409700"/>
                          </a:xfrm>
                          <a:prstGeom prst="rect">
                            <a:avLst/>
                          </a:prstGeom>
                          <a:noFill/>
                          <a:ln>
                            <a:noFill/>
                          </a:ln>
                        </pic:spPr>
                      </pic:pic>
                    </a:graphicData>
                  </a:graphic>
                </wp:inline>
              </w:drawing>
            </w:r>
          </w:p>
        </w:tc>
        <w:tc>
          <w:tcPr>
            <w:tcW w:w="7044" w:type="dxa"/>
            <w:hideMark/>
          </w:tcPr>
          <w:p w14:paraId="5790EEEB" w14:textId="632D138C" w:rsidR="008D0C7F" w:rsidRPr="008D0C7F" w:rsidRDefault="008D0C7F">
            <w:pPr>
              <w:rPr>
                <w:rFonts w:ascii="Verdana" w:hAnsi="Verdana"/>
                <w:bCs/>
                <w:kern w:val="36"/>
                <w:lang w:eastAsia="en-US"/>
              </w:rPr>
            </w:pPr>
            <w:r w:rsidRPr="008D0C7F">
              <w:rPr>
                <w:rFonts w:ascii="Verdana" w:hAnsi="Verdana"/>
                <w:bCs/>
                <w:noProof/>
                <w:kern w:val="36"/>
                <w:sz w:val="22"/>
                <w:szCs w:val="22"/>
              </w:rPr>
              <w:drawing>
                <wp:inline distT="0" distB="0" distL="0" distR="0" wp14:anchorId="5C9425BF" wp14:editId="232BD23C">
                  <wp:extent cx="2219325" cy="14097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9325" cy="1409700"/>
                          </a:xfrm>
                          <a:prstGeom prst="rect">
                            <a:avLst/>
                          </a:prstGeom>
                          <a:noFill/>
                          <a:ln>
                            <a:noFill/>
                          </a:ln>
                        </pic:spPr>
                      </pic:pic>
                    </a:graphicData>
                  </a:graphic>
                </wp:inline>
              </w:drawing>
            </w:r>
          </w:p>
        </w:tc>
      </w:tr>
    </w:tbl>
    <w:p w14:paraId="6FE85BEB" w14:textId="77777777" w:rsidR="008D0C7F" w:rsidRPr="008D0C7F" w:rsidRDefault="008D0C7F" w:rsidP="008D0C7F">
      <w:pPr>
        <w:tabs>
          <w:tab w:val="left" w:pos="5747"/>
        </w:tabs>
        <w:rPr>
          <w:rFonts w:ascii="Verdana" w:hAnsi="Verdana"/>
          <w:bCs/>
          <w:kern w:val="36"/>
          <w:sz w:val="22"/>
          <w:szCs w:val="22"/>
          <w:lang w:eastAsia="en-US"/>
        </w:rPr>
      </w:pPr>
      <w:r w:rsidRPr="008D0C7F">
        <w:rPr>
          <w:rFonts w:ascii="Verdana" w:hAnsi="Verdana"/>
          <w:bCs/>
          <w:kern w:val="36"/>
          <w:sz w:val="22"/>
          <w:szCs w:val="22"/>
          <w:lang w:eastAsia="en-US"/>
        </w:rPr>
        <w:tab/>
        <w:t xml:space="preserve">     </w:t>
      </w:r>
    </w:p>
    <w:p w14:paraId="401B2CCC" w14:textId="77777777" w:rsidR="008D0C7F" w:rsidRPr="008D0C7F" w:rsidRDefault="008D0C7F" w:rsidP="008D0C7F">
      <w:pPr>
        <w:jc w:val="both"/>
        <w:rPr>
          <w:rFonts w:ascii="Verdana" w:hAnsi="Verdana"/>
          <w:bCs/>
          <w:kern w:val="36"/>
          <w:sz w:val="22"/>
          <w:szCs w:val="22"/>
          <w:lang w:eastAsia="en-US"/>
        </w:rPr>
      </w:pPr>
      <w:r w:rsidRPr="008D0C7F">
        <w:rPr>
          <w:rFonts w:ascii="Verdana" w:hAnsi="Verdana"/>
          <w:bCs/>
          <w:kern w:val="36"/>
          <w:sz w:val="22"/>
          <w:szCs w:val="22"/>
          <w:lang w:eastAsia="en-US"/>
        </w:rPr>
        <w:t>Faîtes un premier tour autour des deux fils en passant dans la boucle et continuez à faire de la même façon trois ou quatre tours supplémentaires.</w:t>
      </w:r>
    </w:p>
    <w:p w14:paraId="6D9273A2" w14:textId="77777777" w:rsidR="008D0C7F" w:rsidRPr="008D0C7F" w:rsidRDefault="008D0C7F" w:rsidP="008D0C7F">
      <w:pPr>
        <w:jc w:val="both"/>
        <w:rPr>
          <w:rFonts w:ascii="Verdana" w:hAnsi="Verdana"/>
          <w:bCs/>
          <w:kern w:val="36"/>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3401"/>
      </w:tblGrid>
      <w:tr w:rsidR="008D0C7F" w:rsidRPr="008D0C7F" w14:paraId="634A1976" w14:textId="77777777" w:rsidTr="008D0C7F">
        <w:trPr>
          <w:trHeight w:val="2738"/>
        </w:trPr>
        <w:tc>
          <w:tcPr>
            <w:tcW w:w="3400" w:type="dxa"/>
            <w:tcBorders>
              <w:top w:val="nil"/>
              <w:left w:val="nil"/>
              <w:bottom w:val="nil"/>
              <w:right w:val="nil"/>
            </w:tcBorders>
          </w:tcPr>
          <w:p w14:paraId="266B12C7" w14:textId="77777777" w:rsidR="008D0C7F" w:rsidRPr="008D0C7F" w:rsidRDefault="008D0C7F">
            <w:pPr>
              <w:jc w:val="both"/>
              <w:rPr>
                <w:rFonts w:ascii="Verdana" w:hAnsi="Verdana"/>
                <w:bCs/>
                <w:kern w:val="36"/>
                <w:lang w:eastAsia="en-US"/>
              </w:rPr>
            </w:pPr>
          </w:p>
          <w:p w14:paraId="74BC18C2" w14:textId="18937078" w:rsidR="008D0C7F" w:rsidRPr="008D0C7F" w:rsidRDefault="008D0C7F">
            <w:pPr>
              <w:rPr>
                <w:rFonts w:ascii="Verdana" w:hAnsi="Verdana"/>
                <w:lang w:val="en-US"/>
              </w:rPr>
            </w:pPr>
            <w:r w:rsidRPr="008D0C7F">
              <w:rPr>
                <w:rFonts w:ascii="Verdana" w:hAnsi="Verdana"/>
                <w:noProof/>
                <w:sz w:val="22"/>
                <w:szCs w:val="22"/>
              </w:rPr>
              <w:drawing>
                <wp:inline distT="0" distB="0" distL="0" distR="0" wp14:anchorId="3A78F384" wp14:editId="4C529E65">
                  <wp:extent cx="1790700" cy="14859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0700" cy="1485900"/>
                          </a:xfrm>
                          <a:prstGeom prst="rect">
                            <a:avLst/>
                          </a:prstGeom>
                          <a:noFill/>
                          <a:ln>
                            <a:noFill/>
                          </a:ln>
                        </pic:spPr>
                      </pic:pic>
                    </a:graphicData>
                  </a:graphic>
                </wp:inline>
              </w:drawing>
            </w:r>
          </w:p>
          <w:p w14:paraId="6F0EBAB7" w14:textId="77777777" w:rsidR="008D0C7F" w:rsidRPr="008D0C7F" w:rsidRDefault="008D0C7F">
            <w:pPr>
              <w:jc w:val="right"/>
              <w:rPr>
                <w:rFonts w:ascii="Verdana" w:hAnsi="Verdana"/>
                <w:lang w:val="en-US"/>
              </w:rPr>
            </w:pPr>
          </w:p>
        </w:tc>
        <w:tc>
          <w:tcPr>
            <w:tcW w:w="3401" w:type="dxa"/>
            <w:tcBorders>
              <w:top w:val="nil"/>
              <w:left w:val="nil"/>
              <w:bottom w:val="nil"/>
              <w:right w:val="nil"/>
            </w:tcBorders>
          </w:tcPr>
          <w:p w14:paraId="231E0295" w14:textId="77777777" w:rsidR="008D0C7F" w:rsidRPr="008D0C7F" w:rsidRDefault="008D0C7F">
            <w:pPr>
              <w:jc w:val="both"/>
              <w:rPr>
                <w:rFonts w:ascii="Verdana" w:hAnsi="Verdana"/>
                <w:bCs/>
                <w:kern w:val="36"/>
                <w:lang w:eastAsia="en-US"/>
              </w:rPr>
            </w:pPr>
          </w:p>
          <w:p w14:paraId="5155CA98" w14:textId="116F5F7B" w:rsidR="008D0C7F" w:rsidRPr="008D0C7F" w:rsidRDefault="008D0C7F">
            <w:pPr>
              <w:rPr>
                <w:rFonts w:ascii="Verdana" w:hAnsi="Verdana"/>
                <w:lang w:val="en-US"/>
              </w:rPr>
            </w:pPr>
            <w:r w:rsidRPr="008D0C7F">
              <w:rPr>
                <w:rFonts w:ascii="Verdana" w:hAnsi="Verdana"/>
                <w:noProof/>
                <w:sz w:val="22"/>
                <w:szCs w:val="22"/>
              </w:rPr>
              <w:drawing>
                <wp:inline distT="0" distB="0" distL="0" distR="0" wp14:anchorId="4D22F4B5" wp14:editId="26A48AD9">
                  <wp:extent cx="1981200" cy="15906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p>
        </w:tc>
      </w:tr>
    </w:tbl>
    <w:p w14:paraId="2CBFA174" w14:textId="77777777" w:rsidR="008D0C7F" w:rsidRPr="008D0C7F" w:rsidRDefault="008D0C7F" w:rsidP="008D0C7F">
      <w:pPr>
        <w:jc w:val="both"/>
        <w:rPr>
          <w:rFonts w:ascii="Verdana" w:hAnsi="Verdana"/>
          <w:bCs/>
          <w:kern w:val="36"/>
          <w:sz w:val="22"/>
          <w:szCs w:val="22"/>
          <w:lang w:eastAsia="en-US"/>
        </w:rPr>
      </w:pPr>
      <w:r w:rsidRPr="008D0C7F">
        <w:rPr>
          <w:rFonts w:ascii="Verdana" w:hAnsi="Verdana"/>
          <w:bCs/>
          <w:kern w:val="36"/>
          <w:sz w:val="22"/>
          <w:szCs w:val="22"/>
          <w:lang w:eastAsia="en-US"/>
        </w:rPr>
        <w:t xml:space="preserve">Humidifiez l’ensemble des tours pour éviter qu’il casse en le serrant et serrez petit à petit (les tours s’ordonnent tout seuls) en tirant sur l’extrémité et le corps du fil. </w:t>
      </w:r>
    </w:p>
    <w:p w14:paraId="4EA1B3F5" w14:textId="77777777" w:rsidR="008D0C7F" w:rsidRPr="008D0C7F" w:rsidRDefault="008D0C7F" w:rsidP="008D0C7F">
      <w:pPr>
        <w:jc w:val="both"/>
        <w:rPr>
          <w:rFonts w:ascii="Verdana" w:hAnsi="Verdana"/>
          <w:bCs/>
          <w:kern w:val="36"/>
          <w:sz w:val="22"/>
          <w:szCs w:val="22"/>
          <w:lang w:eastAsia="en-US"/>
        </w:rPr>
      </w:pPr>
      <w:r w:rsidRPr="008D0C7F">
        <w:rPr>
          <w:rFonts w:ascii="Verdana" w:hAnsi="Verdana"/>
          <w:bCs/>
          <w:kern w:val="36"/>
          <w:sz w:val="22"/>
          <w:szCs w:val="22"/>
          <w:lang w:eastAsia="en-US"/>
        </w:rPr>
        <w:t>Recommencez l’opération avec l’autre fil. Si son diamètre est plus petit que l’autre, il est préférable de faire plus de tours.</w:t>
      </w:r>
    </w:p>
    <w:p w14:paraId="2C81AF86" w14:textId="77777777" w:rsidR="008D0C7F" w:rsidRPr="008D0C7F" w:rsidRDefault="008D0C7F" w:rsidP="008D0C7F">
      <w:pPr>
        <w:jc w:val="both"/>
        <w:rPr>
          <w:rFonts w:ascii="Verdana" w:hAnsi="Verdana"/>
          <w:bCs/>
          <w:kern w:val="36"/>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3606"/>
      </w:tblGrid>
      <w:tr w:rsidR="008D0C7F" w:rsidRPr="008D0C7F" w14:paraId="4C90F2E5" w14:textId="77777777" w:rsidTr="008D0C7F">
        <w:trPr>
          <w:trHeight w:val="2533"/>
        </w:trPr>
        <w:tc>
          <w:tcPr>
            <w:tcW w:w="3400" w:type="dxa"/>
            <w:tcBorders>
              <w:top w:val="nil"/>
              <w:left w:val="nil"/>
              <w:bottom w:val="nil"/>
              <w:right w:val="nil"/>
            </w:tcBorders>
            <w:hideMark/>
          </w:tcPr>
          <w:p w14:paraId="06376247" w14:textId="7628EC6C" w:rsidR="008D0C7F" w:rsidRPr="008D0C7F" w:rsidRDefault="008D0C7F">
            <w:pPr>
              <w:jc w:val="both"/>
              <w:rPr>
                <w:rFonts w:ascii="Verdana" w:hAnsi="Verdana"/>
                <w:bCs/>
                <w:kern w:val="36"/>
                <w:lang w:eastAsia="en-US"/>
              </w:rPr>
            </w:pPr>
            <w:r w:rsidRPr="008D0C7F">
              <w:rPr>
                <w:rFonts w:ascii="Verdana" w:hAnsi="Verdana"/>
                <w:bCs/>
                <w:noProof/>
                <w:kern w:val="36"/>
                <w:sz w:val="22"/>
                <w:szCs w:val="22"/>
              </w:rPr>
              <w:lastRenderedPageBreak/>
              <w:drawing>
                <wp:inline distT="0" distB="0" distL="0" distR="0" wp14:anchorId="511290DB" wp14:editId="1C6F5552">
                  <wp:extent cx="1752600" cy="189547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2600" cy="1895475"/>
                          </a:xfrm>
                          <a:prstGeom prst="rect">
                            <a:avLst/>
                          </a:prstGeom>
                          <a:noFill/>
                          <a:ln>
                            <a:noFill/>
                          </a:ln>
                        </pic:spPr>
                      </pic:pic>
                    </a:graphicData>
                  </a:graphic>
                </wp:inline>
              </w:drawing>
            </w:r>
          </w:p>
        </w:tc>
        <w:tc>
          <w:tcPr>
            <w:tcW w:w="3401" w:type="dxa"/>
            <w:tcBorders>
              <w:top w:val="nil"/>
              <w:left w:val="nil"/>
              <w:bottom w:val="nil"/>
              <w:right w:val="nil"/>
            </w:tcBorders>
            <w:hideMark/>
          </w:tcPr>
          <w:p w14:paraId="15C1F2EC" w14:textId="03DBAE8E" w:rsidR="008D0C7F" w:rsidRPr="008D0C7F" w:rsidRDefault="008D0C7F">
            <w:pPr>
              <w:jc w:val="both"/>
              <w:rPr>
                <w:rFonts w:ascii="Verdana" w:hAnsi="Verdana"/>
                <w:bCs/>
                <w:kern w:val="36"/>
                <w:lang w:eastAsia="en-US"/>
              </w:rPr>
            </w:pPr>
            <w:r w:rsidRPr="008D0C7F">
              <w:rPr>
                <w:rFonts w:ascii="Verdana" w:hAnsi="Verdana"/>
                <w:bCs/>
                <w:noProof/>
                <w:kern w:val="36"/>
                <w:sz w:val="22"/>
                <w:szCs w:val="22"/>
              </w:rPr>
              <w:drawing>
                <wp:inline distT="0" distB="0" distL="0" distR="0" wp14:anchorId="504BF7E0" wp14:editId="422AED3A">
                  <wp:extent cx="2152650" cy="18954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2650" cy="1895475"/>
                          </a:xfrm>
                          <a:prstGeom prst="rect">
                            <a:avLst/>
                          </a:prstGeom>
                          <a:noFill/>
                          <a:ln>
                            <a:noFill/>
                          </a:ln>
                        </pic:spPr>
                      </pic:pic>
                    </a:graphicData>
                  </a:graphic>
                </wp:inline>
              </w:drawing>
            </w:r>
          </w:p>
        </w:tc>
      </w:tr>
    </w:tbl>
    <w:p w14:paraId="6FC306A4" w14:textId="77777777" w:rsidR="008D0C7F" w:rsidRPr="008D0C7F" w:rsidRDefault="008D0C7F" w:rsidP="008D0C7F">
      <w:pPr>
        <w:jc w:val="both"/>
        <w:rPr>
          <w:rFonts w:ascii="Verdana" w:hAnsi="Verdana"/>
          <w:bCs/>
          <w:kern w:val="36"/>
          <w:sz w:val="22"/>
          <w:szCs w:val="22"/>
          <w:lang w:eastAsia="en-US"/>
        </w:rPr>
      </w:pPr>
    </w:p>
    <w:p w14:paraId="27E2BE69" w14:textId="77777777" w:rsidR="008D0C7F" w:rsidRPr="008D0C7F" w:rsidRDefault="008D0C7F" w:rsidP="008D0C7F">
      <w:pPr>
        <w:rPr>
          <w:rFonts w:ascii="Verdana" w:hAnsi="Verdana" w:cs="Arial"/>
          <w:sz w:val="22"/>
          <w:szCs w:val="22"/>
        </w:rPr>
      </w:pPr>
      <w:r w:rsidRPr="008D0C7F">
        <w:rPr>
          <w:rFonts w:ascii="Verdana" w:hAnsi="Verdana" w:cs="Arial"/>
          <w:sz w:val="22"/>
          <w:szCs w:val="22"/>
        </w:rPr>
        <w:t>Vous avez formé ainsi deux nœuds coulants : il suffit de tirer sur les deux corps des fils pour amener les deux nœuds côte à côte.</w:t>
      </w:r>
    </w:p>
    <w:p w14:paraId="40AF8D4C" w14:textId="77777777" w:rsidR="008D0C7F" w:rsidRPr="008D0C7F" w:rsidRDefault="008D0C7F" w:rsidP="008D0C7F">
      <w:pPr>
        <w:rPr>
          <w:rFonts w:ascii="Verdana" w:hAnsi="Verdana"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3876"/>
      </w:tblGrid>
      <w:tr w:rsidR="008D0C7F" w:rsidRPr="008D0C7F" w14:paraId="25BEBFC8" w14:textId="77777777" w:rsidTr="008D0C7F">
        <w:tc>
          <w:tcPr>
            <w:tcW w:w="3400" w:type="dxa"/>
            <w:tcBorders>
              <w:top w:val="nil"/>
              <w:left w:val="nil"/>
              <w:bottom w:val="nil"/>
              <w:right w:val="nil"/>
            </w:tcBorders>
            <w:hideMark/>
          </w:tcPr>
          <w:p w14:paraId="29CC7D91" w14:textId="5CF7AD31" w:rsidR="008D0C7F" w:rsidRPr="008D0C7F" w:rsidRDefault="008D0C7F">
            <w:pPr>
              <w:rPr>
                <w:rFonts w:ascii="Verdana" w:hAnsi="Verdana" w:cs="Arial"/>
              </w:rPr>
            </w:pPr>
            <w:r w:rsidRPr="008D0C7F">
              <w:rPr>
                <w:rFonts w:ascii="Verdana" w:hAnsi="Verdana" w:cs="Arial"/>
                <w:noProof/>
                <w:sz w:val="22"/>
                <w:szCs w:val="22"/>
              </w:rPr>
              <w:drawing>
                <wp:inline distT="0" distB="0" distL="0" distR="0" wp14:anchorId="0D712FCF" wp14:editId="25F90313">
                  <wp:extent cx="1790700" cy="23812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0700" cy="2381250"/>
                          </a:xfrm>
                          <a:prstGeom prst="rect">
                            <a:avLst/>
                          </a:prstGeom>
                          <a:noFill/>
                          <a:ln>
                            <a:noFill/>
                          </a:ln>
                        </pic:spPr>
                      </pic:pic>
                    </a:graphicData>
                  </a:graphic>
                </wp:inline>
              </w:drawing>
            </w:r>
          </w:p>
        </w:tc>
        <w:tc>
          <w:tcPr>
            <w:tcW w:w="3401" w:type="dxa"/>
            <w:tcBorders>
              <w:top w:val="nil"/>
              <w:left w:val="nil"/>
              <w:bottom w:val="nil"/>
              <w:right w:val="nil"/>
            </w:tcBorders>
            <w:hideMark/>
          </w:tcPr>
          <w:p w14:paraId="24F9FF2A" w14:textId="1E678069" w:rsidR="008D0C7F" w:rsidRPr="008D0C7F" w:rsidRDefault="008D0C7F">
            <w:pPr>
              <w:rPr>
                <w:rFonts w:ascii="Verdana" w:hAnsi="Verdana" w:cs="Arial"/>
              </w:rPr>
            </w:pPr>
            <w:r w:rsidRPr="008D0C7F">
              <w:rPr>
                <w:rFonts w:ascii="Verdana" w:hAnsi="Verdana" w:cs="Arial"/>
                <w:noProof/>
                <w:sz w:val="22"/>
                <w:szCs w:val="22"/>
              </w:rPr>
              <w:drawing>
                <wp:inline distT="0" distB="0" distL="0" distR="0" wp14:anchorId="4A43CD19" wp14:editId="139A381E">
                  <wp:extent cx="2324100" cy="24193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4100" cy="2419350"/>
                          </a:xfrm>
                          <a:prstGeom prst="rect">
                            <a:avLst/>
                          </a:prstGeom>
                          <a:noFill/>
                          <a:ln>
                            <a:noFill/>
                          </a:ln>
                        </pic:spPr>
                      </pic:pic>
                    </a:graphicData>
                  </a:graphic>
                </wp:inline>
              </w:drawing>
            </w:r>
          </w:p>
        </w:tc>
      </w:tr>
    </w:tbl>
    <w:p w14:paraId="21D0271C" w14:textId="77777777" w:rsidR="008D0C7F" w:rsidRPr="008D0C7F" w:rsidRDefault="008D0C7F" w:rsidP="008D0C7F">
      <w:pPr>
        <w:rPr>
          <w:rFonts w:ascii="Verdana" w:hAnsi="Verdana" w:cs="Arial"/>
          <w:sz w:val="22"/>
          <w:szCs w:val="22"/>
        </w:rPr>
      </w:pPr>
    </w:p>
    <w:p w14:paraId="497933A4" w14:textId="77777777" w:rsidR="008D0C7F" w:rsidRPr="008D0C7F" w:rsidRDefault="008D0C7F" w:rsidP="008D0C7F">
      <w:pPr>
        <w:rPr>
          <w:rFonts w:ascii="Verdana" w:hAnsi="Verdana" w:cs="Arial"/>
          <w:sz w:val="22"/>
          <w:szCs w:val="22"/>
        </w:rPr>
      </w:pPr>
      <w:r w:rsidRPr="008D0C7F">
        <w:rPr>
          <w:rFonts w:ascii="Verdana" w:hAnsi="Verdana" w:cs="Arial"/>
          <w:sz w:val="22"/>
          <w:szCs w:val="22"/>
        </w:rPr>
        <w:t xml:space="preserve">Pour finir coupez les deux extrémités en laissant environ 2 </w:t>
      </w:r>
      <w:proofErr w:type="spellStart"/>
      <w:r w:rsidRPr="008D0C7F">
        <w:rPr>
          <w:rFonts w:ascii="Verdana" w:hAnsi="Verdana" w:cs="Arial"/>
          <w:sz w:val="22"/>
          <w:szCs w:val="22"/>
        </w:rPr>
        <w:t>mm.</w:t>
      </w:r>
      <w:proofErr w:type="spellEnd"/>
    </w:p>
    <w:p w14:paraId="3B7A5826" w14:textId="77777777" w:rsidR="008D0C7F" w:rsidRPr="008D0C7F" w:rsidRDefault="008D0C7F" w:rsidP="008D0C7F">
      <w:pPr>
        <w:rPr>
          <w:rFonts w:ascii="Verdana" w:hAnsi="Verdana" w:cs="Arial"/>
          <w:sz w:val="22"/>
          <w:szCs w:val="22"/>
        </w:rPr>
      </w:pPr>
    </w:p>
    <w:p w14:paraId="7EAB27B8" w14:textId="77777777" w:rsidR="000A1AAD" w:rsidRDefault="000A1AAD" w:rsidP="00D03639">
      <w:pPr>
        <w:pStyle w:val="Sansinterligne"/>
        <w:jc w:val="both"/>
        <w:rPr>
          <w:rFonts w:ascii="Verdana" w:hAnsi="Verdana"/>
        </w:rPr>
      </w:pPr>
      <w:bookmarkStart w:id="0" w:name="_GoBack"/>
      <w:bookmarkEnd w:id="0"/>
    </w:p>
    <w:p w14:paraId="071FB728" w14:textId="5E14589A" w:rsidR="00430375" w:rsidRDefault="00165A64" w:rsidP="00D03639">
      <w:pPr>
        <w:pStyle w:val="Sansinterligne"/>
        <w:jc w:val="both"/>
        <w:rPr>
          <w:rFonts w:ascii="Verdana" w:hAnsi="Verdana"/>
        </w:rPr>
      </w:pPr>
      <w:r w:rsidRPr="00165A64">
        <w:rPr>
          <w:rFonts w:ascii="Verdana" w:hAnsi="Verdana"/>
          <w:b/>
          <w:bCs/>
          <w:color w:val="002060"/>
        </w:rPr>
        <w:t>Remerciements</w:t>
      </w:r>
      <w:r>
        <w:rPr>
          <w:rFonts w:ascii="Verdana" w:hAnsi="Verdana"/>
        </w:rPr>
        <w:t> : Merci à Jean-Pierre Durand pour nous avoir fait les fiches de réalisation de chaque nœud, c’est une production 100% française, nous pouvons même dire Bréhalaise tant dans la partie descriptive que photographique.</w:t>
      </w:r>
    </w:p>
    <w:p w14:paraId="66C23001" w14:textId="4D97EA5B" w:rsidR="00AB680A" w:rsidRDefault="00AB680A" w:rsidP="00D03639">
      <w:pPr>
        <w:pStyle w:val="Sansinterligne"/>
        <w:jc w:val="both"/>
        <w:rPr>
          <w:rFonts w:ascii="Verdana" w:hAnsi="Verdana"/>
        </w:rPr>
      </w:pPr>
    </w:p>
    <w:p w14:paraId="42B8723A" w14:textId="264D1CF6" w:rsidR="005B1A16" w:rsidRDefault="00165A64" w:rsidP="00D03639">
      <w:pPr>
        <w:pStyle w:val="Sansinterligne"/>
        <w:jc w:val="both"/>
        <w:rPr>
          <w:rFonts w:ascii="Verdana" w:hAnsi="Verdana"/>
        </w:rPr>
      </w:pPr>
      <w:r>
        <w:rPr>
          <w:rFonts w:ascii="Verdana" w:hAnsi="Verdana"/>
        </w:rPr>
        <w:t>Pour honorer le travail de Jean-Pierre, il ne vous r</w:t>
      </w:r>
      <w:r w:rsidR="005B1A16">
        <w:rPr>
          <w:rFonts w:ascii="Verdana" w:hAnsi="Verdana"/>
        </w:rPr>
        <w:t>este plus qu’à vous exercer pour être prêt à réaliser le montage dès notre prochain télé-atelier</w:t>
      </w:r>
      <w:r w:rsidR="007C0A2E">
        <w:rPr>
          <w:rFonts w:ascii="Verdana" w:hAnsi="Verdana"/>
        </w:rPr>
        <w:t>, c</w:t>
      </w:r>
      <w:r>
        <w:rPr>
          <w:rFonts w:ascii="Verdana" w:hAnsi="Verdana"/>
        </w:rPr>
        <w:t>e sera notre plus grande satisfaction.</w:t>
      </w:r>
    </w:p>
    <w:p w14:paraId="3902E912" w14:textId="77777777" w:rsidR="005B1A16" w:rsidRDefault="005B1A16" w:rsidP="00D03639">
      <w:pPr>
        <w:pStyle w:val="Sansinterligne"/>
        <w:jc w:val="both"/>
        <w:rPr>
          <w:rFonts w:ascii="Verdana" w:hAnsi="Verdana"/>
        </w:rPr>
      </w:pPr>
    </w:p>
    <w:p w14:paraId="3FB434C0" w14:textId="77777777" w:rsidR="00AB680A" w:rsidRDefault="00817720" w:rsidP="00D03639">
      <w:pPr>
        <w:pStyle w:val="Sansinterligne"/>
        <w:jc w:val="both"/>
        <w:rPr>
          <w:rFonts w:ascii="Verdana" w:hAnsi="Verdana"/>
        </w:rPr>
      </w:pPr>
      <w:r>
        <w:rPr>
          <w:rFonts w:ascii="Verdana" w:hAnsi="Verdana"/>
        </w:rPr>
        <w:t>Concernant les nœuds, le CPAG a réalisé un petit guide des nœuds qui est disponible au local de permanence quand bien sur nous pourrons à nouveau</w:t>
      </w:r>
      <w:r w:rsidR="005A2CEA">
        <w:rPr>
          <w:rFonts w:ascii="Verdana" w:hAnsi="Verdana"/>
        </w:rPr>
        <w:t xml:space="preserve"> </w:t>
      </w:r>
      <w:r>
        <w:rPr>
          <w:rFonts w:ascii="Verdana" w:hAnsi="Verdana"/>
        </w:rPr>
        <w:t>les assurer</w:t>
      </w:r>
      <w:r w:rsidR="005A2CEA">
        <w:rPr>
          <w:rFonts w:ascii="Verdana" w:hAnsi="Verdana"/>
        </w:rPr>
        <w:t>.</w:t>
      </w:r>
    </w:p>
    <w:p w14:paraId="7F588216" w14:textId="77777777" w:rsidR="00AB680A" w:rsidRDefault="00AB680A" w:rsidP="00D03639">
      <w:pPr>
        <w:pStyle w:val="Sansinterligne"/>
        <w:jc w:val="both"/>
        <w:rPr>
          <w:rFonts w:ascii="Verdana" w:hAnsi="Verdana"/>
        </w:rPr>
      </w:pPr>
    </w:p>
    <w:p w14:paraId="01838C1E" w14:textId="5D7042F7" w:rsidR="005A2CEA" w:rsidRDefault="005A2CEA" w:rsidP="00D03639">
      <w:pPr>
        <w:pStyle w:val="Sansinterligne"/>
        <w:jc w:val="both"/>
        <w:rPr>
          <w:rFonts w:ascii="Verdana" w:hAnsi="Verdana"/>
        </w:rPr>
      </w:pPr>
      <w:r>
        <w:rPr>
          <w:rFonts w:ascii="Verdana" w:hAnsi="Verdana"/>
        </w:rPr>
        <w:t xml:space="preserve">Nous </w:t>
      </w:r>
      <w:r w:rsidR="00661569">
        <w:rPr>
          <w:rFonts w:ascii="Verdana" w:hAnsi="Verdana"/>
        </w:rPr>
        <w:t xml:space="preserve">allons </w:t>
      </w:r>
      <w:r>
        <w:rPr>
          <w:rFonts w:ascii="Verdana" w:hAnsi="Verdana"/>
        </w:rPr>
        <w:t>également réalis</w:t>
      </w:r>
      <w:r w:rsidR="00661569">
        <w:rPr>
          <w:rFonts w:ascii="Verdana" w:hAnsi="Verdana"/>
        </w:rPr>
        <w:t>er</w:t>
      </w:r>
      <w:r>
        <w:rPr>
          <w:rFonts w:ascii="Verdana" w:hAnsi="Verdana"/>
        </w:rPr>
        <w:t xml:space="preserve"> des tutoriels accessibles sur notre site Internet </w:t>
      </w:r>
      <w:r w:rsidR="00A92E2D">
        <w:rPr>
          <w:rFonts w:ascii="Verdana" w:hAnsi="Verdana"/>
        </w:rPr>
        <w:t xml:space="preserve">dans le chapitre « les ateliers » à </w:t>
      </w:r>
      <w:r>
        <w:rPr>
          <w:rFonts w:ascii="Verdana" w:hAnsi="Verdana"/>
        </w:rPr>
        <w:t xml:space="preserve">la rubrique </w:t>
      </w:r>
      <w:r w:rsidR="00A92E2D">
        <w:rPr>
          <w:rFonts w:ascii="Verdana" w:hAnsi="Verdana"/>
        </w:rPr>
        <w:t>« Télé-ateliers ».</w:t>
      </w:r>
    </w:p>
    <w:p w14:paraId="2EA313C5" w14:textId="77777777" w:rsidR="00A92E2D" w:rsidRDefault="00A92E2D" w:rsidP="00D03639">
      <w:pPr>
        <w:pStyle w:val="Sansinterligne"/>
        <w:jc w:val="both"/>
        <w:rPr>
          <w:rFonts w:ascii="Verdana" w:hAnsi="Verdana"/>
        </w:rPr>
      </w:pPr>
    </w:p>
    <w:p w14:paraId="365ABC50" w14:textId="77777777" w:rsidR="00267DC0" w:rsidRDefault="00267DC0">
      <w:pPr>
        <w:spacing w:after="200" w:line="276" w:lineRule="auto"/>
        <w:rPr>
          <w:rFonts w:ascii="Verdana" w:eastAsiaTheme="minorHAnsi" w:hAnsi="Verdana" w:cstheme="minorBidi"/>
          <w:sz w:val="22"/>
          <w:szCs w:val="22"/>
          <w:lang w:eastAsia="en-US"/>
        </w:rPr>
      </w:pPr>
      <w:r>
        <w:rPr>
          <w:rFonts w:ascii="Verdana" w:hAnsi="Verdana"/>
        </w:rPr>
        <w:br w:type="page"/>
      </w:r>
    </w:p>
    <w:p w14:paraId="413A413D" w14:textId="5A6BB30F" w:rsidR="00926C2A" w:rsidRDefault="00661569" w:rsidP="00D03639">
      <w:pPr>
        <w:pStyle w:val="Sansinterligne"/>
        <w:jc w:val="both"/>
        <w:rPr>
          <w:rFonts w:ascii="Verdana" w:hAnsi="Verdana"/>
        </w:rPr>
      </w:pPr>
      <w:r>
        <w:rPr>
          <w:rFonts w:ascii="Verdana" w:hAnsi="Verdana"/>
        </w:rPr>
        <w:lastRenderedPageBreak/>
        <w:t>Pour bien terminer ce télé-atelier, nous vous invitons dans le télé-atelier de Pascal Le Naour qui nous a concoct</w:t>
      </w:r>
      <w:r w:rsidR="00267DC0">
        <w:rPr>
          <w:rFonts w:ascii="Verdana" w:hAnsi="Verdana"/>
        </w:rPr>
        <w:t>é</w:t>
      </w:r>
      <w:r>
        <w:rPr>
          <w:rFonts w:ascii="Verdana" w:hAnsi="Verdana"/>
        </w:rPr>
        <w:t xml:space="preserve"> une recette de confinement bien sympathique, la preuve :</w:t>
      </w:r>
    </w:p>
    <w:p w14:paraId="746619C3" w14:textId="0AF67EF1" w:rsidR="00661569" w:rsidRDefault="00661569" w:rsidP="00D03639">
      <w:pPr>
        <w:pStyle w:val="Sansinterligne"/>
        <w:jc w:val="both"/>
        <w:rPr>
          <w:rFonts w:ascii="Verdana" w:hAnsi="Verdana"/>
        </w:rPr>
      </w:pPr>
    </w:p>
    <w:p w14:paraId="2D70A0C5" w14:textId="02194C4F" w:rsidR="00661569" w:rsidRPr="00090952" w:rsidRDefault="00661569" w:rsidP="00090952">
      <w:pPr>
        <w:pStyle w:val="Sansinterligne"/>
        <w:jc w:val="center"/>
        <w:rPr>
          <w:rFonts w:ascii="Verdana" w:hAnsi="Verdana" w:cs="Arial"/>
          <w:b/>
          <w:bCs/>
          <w:color w:val="002060"/>
        </w:rPr>
      </w:pPr>
      <w:r w:rsidRPr="00090952">
        <w:rPr>
          <w:rFonts w:ascii="Verdana" w:hAnsi="Verdana" w:cs="Arial"/>
          <w:b/>
          <w:bCs/>
          <w:color w:val="002060"/>
        </w:rPr>
        <w:t>Dos de cabillaud en mini cocotte et sa julienne de légumes</w:t>
      </w:r>
    </w:p>
    <w:p w14:paraId="41DF8BBC" w14:textId="77777777" w:rsidR="00090952" w:rsidRDefault="00090952" w:rsidP="00661569">
      <w:pPr>
        <w:pStyle w:val="Sansinterligne"/>
        <w:jc w:val="both"/>
        <w:rPr>
          <w:rFonts w:ascii="Verdana" w:hAnsi="Verdana" w:cs="Arial"/>
          <w:color w:val="222222"/>
        </w:rPr>
      </w:pPr>
    </w:p>
    <w:p w14:paraId="26B03762" w14:textId="5369D966" w:rsidR="00661569" w:rsidRDefault="00661569" w:rsidP="00090952">
      <w:pPr>
        <w:pStyle w:val="Sansinterligne"/>
        <w:jc w:val="center"/>
        <w:rPr>
          <w:rFonts w:ascii="Verdana" w:hAnsi="Verdana" w:cs="Arial"/>
          <w:color w:val="222222"/>
        </w:rPr>
      </w:pPr>
      <w:r w:rsidRPr="00661569">
        <w:rPr>
          <w:rFonts w:ascii="Verdana" w:hAnsi="Verdana" w:cs="Arial"/>
          <w:color w:val="222222"/>
        </w:rPr>
        <w:t>Recette pour 4 personnes</w:t>
      </w:r>
    </w:p>
    <w:p w14:paraId="1EC6023C" w14:textId="77777777" w:rsidR="00090952" w:rsidRPr="00661569" w:rsidRDefault="00090952" w:rsidP="00661569">
      <w:pPr>
        <w:pStyle w:val="Sansinterligne"/>
        <w:jc w:val="both"/>
        <w:rPr>
          <w:rFonts w:ascii="Verdana" w:hAnsi="Verdana" w:cs="Arial"/>
          <w:color w:val="222222"/>
        </w:rPr>
      </w:pPr>
    </w:p>
    <w:p w14:paraId="77887C2A" w14:textId="67357CC3" w:rsidR="00661569" w:rsidRPr="00661569" w:rsidRDefault="00661569" w:rsidP="00661569">
      <w:pPr>
        <w:pStyle w:val="Sansinterligne"/>
        <w:jc w:val="both"/>
        <w:rPr>
          <w:rFonts w:ascii="Verdana" w:hAnsi="Verdana" w:cs="Arial"/>
          <w:color w:val="222222"/>
        </w:rPr>
      </w:pPr>
      <w:r w:rsidRPr="00090952">
        <w:rPr>
          <w:rFonts w:ascii="Verdana" w:hAnsi="Verdana" w:cs="Arial"/>
          <w:b/>
          <w:bCs/>
          <w:color w:val="002060"/>
        </w:rPr>
        <w:t>Ingrédients</w:t>
      </w:r>
      <w:r w:rsidRPr="00090952">
        <w:rPr>
          <w:rFonts w:ascii="Verdana" w:hAnsi="Verdana" w:cs="Arial"/>
          <w:color w:val="002060"/>
        </w:rPr>
        <w:t> </w:t>
      </w:r>
      <w:r w:rsidRPr="00661569">
        <w:rPr>
          <w:rFonts w:ascii="Verdana" w:hAnsi="Verdana" w:cs="Arial"/>
          <w:color w:val="222222"/>
        </w:rPr>
        <w:t>:</w:t>
      </w:r>
    </w:p>
    <w:p w14:paraId="0A002461" w14:textId="2EE80EFA" w:rsidR="00661569" w:rsidRPr="00661569" w:rsidRDefault="00661569" w:rsidP="00661569">
      <w:pPr>
        <w:pStyle w:val="Sansinterligne"/>
        <w:numPr>
          <w:ilvl w:val="0"/>
          <w:numId w:val="2"/>
        </w:numPr>
        <w:ind w:left="284" w:firstLine="0"/>
        <w:jc w:val="both"/>
        <w:rPr>
          <w:rFonts w:ascii="Verdana" w:hAnsi="Verdana"/>
        </w:rPr>
      </w:pPr>
      <w:r w:rsidRPr="00661569">
        <w:rPr>
          <w:rFonts w:ascii="Verdana" w:hAnsi="Verdana" w:cs="Arial"/>
          <w:color w:val="222222"/>
        </w:rPr>
        <w:t>Dos de cabillaud : 700 g</w:t>
      </w:r>
    </w:p>
    <w:p w14:paraId="1793464B" w14:textId="5453F36F" w:rsidR="00661569" w:rsidRDefault="00661569" w:rsidP="00661569">
      <w:pPr>
        <w:pStyle w:val="Sansinterligne"/>
        <w:numPr>
          <w:ilvl w:val="0"/>
          <w:numId w:val="2"/>
        </w:numPr>
        <w:ind w:left="284" w:firstLine="0"/>
        <w:jc w:val="both"/>
        <w:rPr>
          <w:rFonts w:ascii="Verdana" w:hAnsi="Verdana"/>
        </w:rPr>
      </w:pPr>
      <w:r w:rsidRPr="00661569">
        <w:rPr>
          <w:rFonts w:ascii="Verdana" w:hAnsi="Verdana"/>
        </w:rPr>
        <w:t>Carottes</w:t>
      </w:r>
      <w:r>
        <w:rPr>
          <w:rFonts w:ascii="Verdana" w:hAnsi="Verdana"/>
        </w:rPr>
        <w:t>, courgettes et navet, du jardin de préférence</w:t>
      </w:r>
    </w:p>
    <w:p w14:paraId="635D8859" w14:textId="33AEC317" w:rsidR="006B562B" w:rsidRDefault="00661569" w:rsidP="006B562B">
      <w:pPr>
        <w:pStyle w:val="Sansinterligne"/>
        <w:numPr>
          <w:ilvl w:val="0"/>
          <w:numId w:val="2"/>
        </w:numPr>
        <w:ind w:left="284" w:firstLine="0"/>
        <w:jc w:val="both"/>
        <w:rPr>
          <w:rFonts w:ascii="Verdana" w:hAnsi="Verdana"/>
        </w:rPr>
      </w:pPr>
      <w:r>
        <w:rPr>
          <w:rFonts w:ascii="Verdana" w:hAnsi="Verdana"/>
        </w:rPr>
        <w:t>Oignon</w:t>
      </w:r>
    </w:p>
    <w:p w14:paraId="1A6E4217" w14:textId="35F92222" w:rsidR="00661569" w:rsidRDefault="006B562B" w:rsidP="00661569">
      <w:pPr>
        <w:pStyle w:val="Sansinterligne"/>
        <w:numPr>
          <w:ilvl w:val="0"/>
          <w:numId w:val="2"/>
        </w:numPr>
        <w:ind w:left="284" w:firstLine="0"/>
        <w:jc w:val="both"/>
        <w:rPr>
          <w:rFonts w:ascii="Verdana" w:hAnsi="Verdana"/>
        </w:rPr>
      </w:pPr>
      <w:r>
        <w:rPr>
          <w:rFonts w:ascii="Verdana" w:hAnsi="Verdana"/>
        </w:rPr>
        <w:t>Crème liquide</w:t>
      </w:r>
    </w:p>
    <w:p w14:paraId="1D26A569" w14:textId="319F4BBE" w:rsidR="00661569" w:rsidRDefault="00661569" w:rsidP="00661569">
      <w:pPr>
        <w:pStyle w:val="Sansinterligne"/>
        <w:numPr>
          <w:ilvl w:val="0"/>
          <w:numId w:val="2"/>
        </w:numPr>
        <w:ind w:left="284" w:firstLine="0"/>
        <w:jc w:val="both"/>
        <w:rPr>
          <w:rFonts w:ascii="Verdana" w:hAnsi="Verdana"/>
        </w:rPr>
      </w:pPr>
      <w:r>
        <w:rPr>
          <w:rFonts w:ascii="Verdana" w:hAnsi="Verdana"/>
        </w:rPr>
        <w:t>Sel, poivre</w:t>
      </w:r>
    </w:p>
    <w:p w14:paraId="47298640" w14:textId="6C3B8360" w:rsidR="006B562B" w:rsidRDefault="006B562B" w:rsidP="00661569">
      <w:pPr>
        <w:pStyle w:val="Sansinterligne"/>
        <w:numPr>
          <w:ilvl w:val="0"/>
          <w:numId w:val="2"/>
        </w:numPr>
        <w:ind w:left="284" w:firstLine="0"/>
        <w:jc w:val="both"/>
        <w:rPr>
          <w:rFonts w:ascii="Verdana" w:hAnsi="Verdana"/>
        </w:rPr>
      </w:pPr>
      <w:r>
        <w:rPr>
          <w:rFonts w:ascii="Verdana" w:hAnsi="Verdana"/>
        </w:rPr>
        <w:t>Il manque quelque chose, mais pas de panique</w:t>
      </w:r>
      <w:r w:rsidR="007C0A2E">
        <w:rPr>
          <w:rFonts w:ascii="Verdana" w:hAnsi="Verdana"/>
        </w:rPr>
        <w:t>, il</w:t>
      </w:r>
      <w:r>
        <w:rPr>
          <w:rFonts w:ascii="Verdana" w:hAnsi="Verdana"/>
        </w:rPr>
        <w:t xml:space="preserve"> faut juste voir la fin de la recette !!!</w:t>
      </w:r>
    </w:p>
    <w:p w14:paraId="2FCEDA69" w14:textId="2D9DB088" w:rsidR="00661569" w:rsidRDefault="00661569" w:rsidP="00661569">
      <w:pPr>
        <w:pStyle w:val="Sansinterligne"/>
        <w:jc w:val="both"/>
        <w:rPr>
          <w:rFonts w:ascii="Verdana" w:hAnsi="Verdana"/>
        </w:rPr>
      </w:pPr>
    </w:p>
    <w:p w14:paraId="158A28B3" w14:textId="464B402B" w:rsidR="00661569" w:rsidRPr="00661569" w:rsidRDefault="00661569" w:rsidP="00661569">
      <w:pPr>
        <w:pStyle w:val="Sansinterligne"/>
        <w:jc w:val="both"/>
        <w:rPr>
          <w:rFonts w:ascii="Verdana" w:hAnsi="Verdana"/>
        </w:rPr>
      </w:pPr>
      <w:r w:rsidRPr="00090952">
        <w:rPr>
          <w:rFonts w:ascii="Verdana" w:hAnsi="Verdana"/>
          <w:b/>
          <w:bCs/>
          <w:color w:val="002060"/>
        </w:rPr>
        <w:t>Recette </w:t>
      </w:r>
      <w:r>
        <w:rPr>
          <w:rFonts w:ascii="Verdana" w:hAnsi="Verdana"/>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4"/>
        <w:gridCol w:w="3852"/>
      </w:tblGrid>
      <w:tr w:rsidR="006B562B" w14:paraId="65F5B13D" w14:textId="77777777" w:rsidTr="006B562B">
        <w:tc>
          <w:tcPr>
            <w:tcW w:w="5069" w:type="dxa"/>
          </w:tcPr>
          <w:p w14:paraId="57161002" w14:textId="703160F5" w:rsidR="00090952" w:rsidRDefault="00090952" w:rsidP="00090952">
            <w:pPr>
              <w:pStyle w:val="NormalWeb"/>
              <w:shd w:val="clear" w:color="auto" w:fill="FFFFFF"/>
              <w:spacing w:before="0" w:beforeAutospacing="0" w:after="0" w:afterAutospacing="0"/>
              <w:ind w:left="284"/>
              <w:jc w:val="both"/>
              <w:rPr>
                <w:rFonts w:ascii="Verdana" w:hAnsi="Verdana" w:cs="Arial"/>
                <w:color w:val="222222"/>
              </w:rPr>
            </w:pPr>
            <w:r>
              <w:rPr>
                <w:rFonts w:ascii="Verdana" w:hAnsi="Verdana" w:cs="Arial"/>
                <w:color w:val="222222"/>
              </w:rPr>
              <w:t>D</w:t>
            </w:r>
            <w:r w:rsidRPr="00661569">
              <w:rPr>
                <w:rFonts w:ascii="Verdana" w:hAnsi="Verdana" w:cs="Arial"/>
                <w:color w:val="222222"/>
              </w:rPr>
              <w:t xml:space="preserve">ans une poêle faire revenir les légumes sur feu moyen pendant 10 minutes environ, </w:t>
            </w:r>
          </w:p>
          <w:p w14:paraId="31618B38" w14:textId="77777777" w:rsidR="006B562B" w:rsidRPr="00165A64" w:rsidRDefault="006B562B" w:rsidP="00090952">
            <w:pPr>
              <w:pStyle w:val="NormalWeb"/>
              <w:shd w:val="clear" w:color="auto" w:fill="FFFFFF"/>
              <w:spacing w:before="0" w:beforeAutospacing="0" w:after="0" w:afterAutospacing="0"/>
              <w:ind w:left="284"/>
              <w:jc w:val="both"/>
              <w:rPr>
                <w:rFonts w:ascii="Verdana" w:hAnsi="Verdana" w:cs="Arial"/>
                <w:color w:val="222222"/>
                <w:sz w:val="16"/>
                <w:szCs w:val="16"/>
              </w:rPr>
            </w:pPr>
          </w:p>
          <w:p w14:paraId="04710A5A" w14:textId="0626B2B2" w:rsidR="00090952" w:rsidRDefault="00090952" w:rsidP="00090952">
            <w:pPr>
              <w:pStyle w:val="NormalWeb"/>
              <w:shd w:val="clear" w:color="auto" w:fill="FFFFFF"/>
              <w:spacing w:before="0" w:beforeAutospacing="0" w:after="0" w:afterAutospacing="0"/>
              <w:ind w:left="284"/>
              <w:jc w:val="both"/>
              <w:rPr>
                <w:rFonts w:ascii="Verdana" w:hAnsi="Verdana" w:cs="Arial"/>
                <w:color w:val="222222"/>
              </w:rPr>
            </w:pPr>
            <w:r>
              <w:rPr>
                <w:rFonts w:ascii="Verdana" w:hAnsi="Verdana" w:cs="Arial"/>
                <w:color w:val="222222"/>
              </w:rPr>
              <w:t>Ré</w:t>
            </w:r>
            <w:r w:rsidRPr="00661569">
              <w:rPr>
                <w:rFonts w:ascii="Verdana" w:hAnsi="Verdana" w:cs="Arial"/>
                <w:color w:val="222222"/>
              </w:rPr>
              <w:t xml:space="preserve">partir la préparation dans </w:t>
            </w:r>
            <w:r>
              <w:rPr>
                <w:rFonts w:ascii="Verdana" w:hAnsi="Verdana" w:cs="Arial"/>
                <w:color w:val="222222"/>
              </w:rPr>
              <w:t xml:space="preserve">une grande </w:t>
            </w:r>
            <w:r w:rsidRPr="00661569">
              <w:rPr>
                <w:rFonts w:ascii="Verdana" w:hAnsi="Verdana" w:cs="Arial"/>
                <w:color w:val="222222"/>
              </w:rPr>
              <w:t>l</w:t>
            </w:r>
            <w:r>
              <w:rPr>
                <w:rFonts w:ascii="Verdana" w:hAnsi="Verdana" w:cs="Arial"/>
                <w:color w:val="222222"/>
              </w:rPr>
              <w:t xml:space="preserve">a </w:t>
            </w:r>
            <w:r w:rsidRPr="00661569">
              <w:rPr>
                <w:rFonts w:ascii="Verdana" w:hAnsi="Verdana" w:cs="Arial"/>
                <w:color w:val="222222"/>
              </w:rPr>
              <w:t>cocotte</w:t>
            </w:r>
            <w:r>
              <w:rPr>
                <w:rFonts w:ascii="Verdana" w:hAnsi="Verdana" w:cs="Arial"/>
                <w:color w:val="222222"/>
              </w:rPr>
              <w:t xml:space="preserve"> ou dans des cocottes individuelles,</w:t>
            </w:r>
          </w:p>
          <w:p w14:paraId="15A217DB" w14:textId="77777777" w:rsidR="006B562B" w:rsidRPr="00165A64" w:rsidRDefault="006B562B" w:rsidP="00090952">
            <w:pPr>
              <w:pStyle w:val="NormalWeb"/>
              <w:shd w:val="clear" w:color="auto" w:fill="FFFFFF"/>
              <w:spacing w:before="0" w:beforeAutospacing="0" w:after="0" w:afterAutospacing="0"/>
              <w:ind w:left="284"/>
              <w:jc w:val="both"/>
              <w:rPr>
                <w:rFonts w:ascii="Verdana" w:hAnsi="Verdana" w:cs="Arial"/>
                <w:color w:val="222222"/>
                <w:sz w:val="16"/>
                <w:szCs w:val="16"/>
              </w:rPr>
            </w:pPr>
          </w:p>
          <w:p w14:paraId="7FA6C834" w14:textId="0679E116" w:rsidR="00090952" w:rsidRDefault="00090952" w:rsidP="00090952">
            <w:pPr>
              <w:pStyle w:val="NormalWeb"/>
              <w:shd w:val="clear" w:color="auto" w:fill="FFFFFF"/>
              <w:spacing w:before="0" w:beforeAutospacing="0" w:after="0" w:afterAutospacing="0"/>
              <w:ind w:left="284"/>
              <w:jc w:val="both"/>
              <w:rPr>
                <w:rFonts w:ascii="Verdana" w:hAnsi="Verdana" w:cs="Arial"/>
                <w:color w:val="222222"/>
              </w:rPr>
            </w:pPr>
            <w:r>
              <w:rPr>
                <w:rFonts w:ascii="Verdana" w:hAnsi="Verdana" w:cs="Arial"/>
                <w:color w:val="222222"/>
              </w:rPr>
              <w:t>Poser le cabillaud sur les légumes,</w:t>
            </w:r>
          </w:p>
          <w:p w14:paraId="0CBCC922" w14:textId="77777777" w:rsidR="006B562B" w:rsidRPr="00165A64" w:rsidRDefault="006B562B" w:rsidP="00090952">
            <w:pPr>
              <w:pStyle w:val="NormalWeb"/>
              <w:shd w:val="clear" w:color="auto" w:fill="FFFFFF"/>
              <w:spacing w:before="0" w:beforeAutospacing="0" w:after="0" w:afterAutospacing="0"/>
              <w:ind w:left="284"/>
              <w:jc w:val="both"/>
              <w:rPr>
                <w:rFonts w:ascii="Verdana" w:hAnsi="Verdana" w:cs="Arial"/>
                <w:color w:val="222222"/>
                <w:sz w:val="16"/>
                <w:szCs w:val="16"/>
              </w:rPr>
            </w:pPr>
          </w:p>
          <w:p w14:paraId="3C5B64DB" w14:textId="5388BA03" w:rsidR="00090952" w:rsidRDefault="00090952" w:rsidP="00090952">
            <w:pPr>
              <w:pStyle w:val="NormalWeb"/>
              <w:shd w:val="clear" w:color="auto" w:fill="FFFFFF"/>
              <w:spacing w:before="0" w:beforeAutospacing="0" w:after="0" w:afterAutospacing="0"/>
              <w:ind w:left="284"/>
              <w:jc w:val="both"/>
              <w:rPr>
                <w:rFonts w:ascii="Verdana" w:hAnsi="Verdana" w:cs="Arial"/>
                <w:color w:val="222222"/>
              </w:rPr>
            </w:pPr>
            <w:r>
              <w:rPr>
                <w:rFonts w:ascii="Verdana" w:hAnsi="Verdana" w:cs="Arial"/>
                <w:color w:val="222222"/>
              </w:rPr>
              <w:t>A</w:t>
            </w:r>
            <w:r w:rsidRPr="00661569">
              <w:rPr>
                <w:rFonts w:ascii="Verdana" w:hAnsi="Verdana" w:cs="Arial"/>
                <w:color w:val="222222"/>
              </w:rPr>
              <w:t>rroser de crème fra</w:t>
            </w:r>
            <w:r w:rsidR="006B562B">
              <w:rPr>
                <w:rFonts w:ascii="Verdana" w:hAnsi="Verdana" w:cs="Arial"/>
                <w:color w:val="222222"/>
              </w:rPr>
              <w:t>î</w:t>
            </w:r>
            <w:r w:rsidRPr="00661569">
              <w:rPr>
                <w:rFonts w:ascii="Verdana" w:hAnsi="Verdana" w:cs="Arial"/>
                <w:color w:val="222222"/>
              </w:rPr>
              <w:t>che liquide</w:t>
            </w:r>
          </w:p>
          <w:p w14:paraId="6F2D069D" w14:textId="77777777" w:rsidR="006B562B" w:rsidRPr="00165A64" w:rsidRDefault="006B562B" w:rsidP="00090952">
            <w:pPr>
              <w:pStyle w:val="NormalWeb"/>
              <w:shd w:val="clear" w:color="auto" w:fill="FFFFFF"/>
              <w:spacing w:before="0" w:beforeAutospacing="0" w:after="0" w:afterAutospacing="0"/>
              <w:ind w:left="284"/>
              <w:jc w:val="both"/>
              <w:rPr>
                <w:rFonts w:ascii="Verdana" w:hAnsi="Verdana" w:cs="Arial"/>
                <w:color w:val="222222"/>
                <w:sz w:val="16"/>
                <w:szCs w:val="16"/>
              </w:rPr>
            </w:pPr>
          </w:p>
          <w:p w14:paraId="19390A0A" w14:textId="2D639C36" w:rsidR="00090952" w:rsidRDefault="00090952" w:rsidP="00090952">
            <w:pPr>
              <w:pStyle w:val="NormalWeb"/>
              <w:shd w:val="clear" w:color="auto" w:fill="FFFFFF"/>
              <w:spacing w:before="0" w:beforeAutospacing="0" w:after="0" w:afterAutospacing="0"/>
              <w:ind w:left="284"/>
              <w:jc w:val="both"/>
              <w:rPr>
                <w:rFonts w:ascii="Verdana" w:hAnsi="Verdana" w:cs="Arial"/>
                <w:color w:val="222222"/>
              </w:rPr>
            </w:pPr>
            <w:r>
              <w:rPr>
                <w:rFonts w:ascii="Verdana" w:hAnsi="Verdana" w:cs="Arial"/>
                <w:color w:val="222222"/>
              </w:rPr>
              <w:t>S</w:t>
            </w:r>
            <w:r w:rsidRPr="00661569">
              <w:rPr>
                <w:rFonts w:ascii="Verdana" w:hAnsi="Verdana" w:cs="Arial"/>
                <w:color w:val="222222"/>
              </w:rPr>
              <w:t>aler</w:t>
            </w:r>
            <w:r>
              <w:rPr>
                <w:rFonts w:ascii="Verdana" w:hAnsi="Verdana" w:cs="Arial"/>
                <w:color w:val="222222"/>
              </w:rPr>
              <w:t xml:space="preserve">, </w:t>
            </w:r>
            <w:r w:rsidRPr="00661569">
              <w:rPr>
                <w:rFonts w:ascii="Verdana" w:hAnsi="Verdana" w:cs="Arial"/>
                <w:color w:val="222222"/>
              </w:rPr>
              <w:t>poivre</w:t>
            </w:r>
            <w:r>
              <w:rPr>
                <w:rFonts w:ascii="Verdana" w:hAnsi="Verdana" w:cs="Arial"/>
                <w:color w:val="222222"/>
              </w:rPr>
              <w:t>r</w:t>
            </w:r>
          </w:p>
          <w:p w14:paraId="616CA21A" w14:textId="77777777" w:rsidR="006B562B" w:rsidRPr="00165A64" w:rsidRDefault="006B562B" w:rsidP="00090952">
            <w:pPr>
              <w:pStyle w:val="NormalWeb"/>
              <w:shd w:val="clear" w:color="auto" w:fill="FFFFFF"/>
              <w:spacing w:before="0" w:beforeAutospacing="0" w:after="0" w:afterAutospacing="0"/>
              <w:ind w:left="284"/>
              <w:jc w:val="both"/>
              <w:rPr>
                <w:rFonts w:ascii="Verdana" w:hAnsi="Verdana" w:cs="Arial"/>
                <w:color w:val="222222"/>
                <w:sz w:val="16"/>
                <w:szCs w:val="16"/>
              </w:rPr>
            </w:pPr>
          </w:p>
          <w:p w14:paraId="3C42EB5D" w14:textId="77777777" w:rsidR="00090952" w:rsidRPr="00661569" w:rsidRDefault="00090952" w:rsidP="00090952">
            <w:pPr>
              <w:pStyle w:val="NormalWeb"/>
              <w:shd w:val="clear" w:color="auto" w:fill="FFFFFF"/>
              <w:spacing w:before="0" w:beforeAutospacing="0" w:after="0" w:afterAutospacing="0"/>
              <w:ind w:left="284"/>
              <w:jc w:val="both"/>
              <w:rPr>
                <w:rFonts w:ascii="Verdana" w:hAnsi="Verdana" w:cs="Arial"/>
                <w:color w:val="222222"/>
              </w:rPr>
            </w:pPr>
            <w:r>
              <w:rPr>
                <w:rFonts w:ascii="Verdana" w:hAnsi="Verdana" w:cs="Arial"/>
                <w:color w:val="222222"/>
              </w:rPr>
              <w:t>G</w:t>
            </w:r>
            <w:r w:rsidRPr="00661569">
              <w:rPr>
                <w:rFonts w:ascii="Verdana" w:hAnsi="Verdana" w:cs="Arial"/>
                <w:color w:val="222222"/>
              </w:rPr>
              <w:t>lisser au four</w:t>
            </w:r>
            <w:r>
              <w:rPr>
                <w:rFonts w:ascii="Verdana" w:hAnsi="Verdana" w:cs="Arial"/>
                <w:color w:val="222222"/>
              </w:rPr>
              <w:t>,</w:t>
            </w:r>
            <w:r w:rsidRPr="00661569">
              <w:rPr>
                <w:rFonts w:ascii="Verdana" w:hAnsi="Verdana" w:cs="Arial"/>
                <w:color w:val="222222"/>
              </w:rPr>
              <w:t xml:space="preserve"> température </w:t>
            </w:r>
            <w:r>
              <w:rPr>
                <w:rFonts w:ascii="Verdana" w:hAnsi="Verdana" w:cs="Arial"/>
                <w:color w:val="222222"/>
              </w:rPr>
              <w:t xml:space="preserve">de </w:t>
            </w:r>
            <w:r w:rsidRPr="00661569">
              <w:rPr>
                <w:rFonts w:ascii="Verdana" w:hAnsi="Verdana" w:cs="Arial"/>
                <w:color w:val="222222"/>
              </w:rPr>
              <w:t>165°</w:t>
            </w:r>
            <w:r>
              <w:rPr>
                <w:rFonts w:ascii="Verdana" w:hAnsi="Verdana" w:cs="Arial"/>
                <w:color w:val="222222"/>
              </w:rPr>
              <w:t xml:space="preserve">, </w:t>
            </w:r>
            <w:r w:rsidRPr="00661569">
              <w:rPr>
                <w:rFonts w:ascii="Verdana" w:hAnsi="Verdana" w:cs="Arial"/>
                <w:color w:val="222222"/>
              </w:rPr>
              <w:t xml:space="preserve">pendant 15 </w:t>
            </w:r>
            <w:r>
              <w:rPr>
                <w:rFonts w:ascii="Verdana" w:hAnsi="Verdana" w:cs="Arial"/>
                <w:color w:val="222222"/>
              </w:rPr>
              <w:t>à</w:t>
            </w:r>
            <w:r w:rsidRPr="00661569">
              <w:rPr>
                <w:rFonts w:ascii="Verdana" w:hAnsi="Verdana" w:cs="Arial"/>
                <w:color w:val="222222"/>
              </w:rPr>
              <w:t xml:space="preserve"> 20 minutes</w:t>
            </w:r>
          </w:p>
          <w:p w14:paraId="6E4C1E6E" w14:textId="77777777" w:rsidR="00090952" w:rsidRPr="00165A64" w:rsidRDefault="00090952" w:rsidP="00090952">
            <w:pPr>
              <w:pStyle w:val="NormalWeb"/>
              <w:shd w:val="clear" w:color="auto" w:fill="FFFFFF"/>
              <w:spacing w:before="0" w:beforeAutospacing="0" w:after="0" w:afterAutospacing="0"/>
              <w:ind w:left="284"/>
              <w:jc w:val="both"/>
              <w:rPr>
                <w:rFonts w:ascii="Verdana" w:hAnsi="Verdana" w:cs="Arial"/>
                <w:color w:val="222222"/>
                <w:sz w:val="16"/>
                <w:szCs w:val="16"/>
              </w:rPr>
            </w:pPr>
          </w:p>
          <w:p w14:paraId="03965186" w14:textId="25C18388" w:rsidR="00090952" w:rsidRDefault="00090952" w:rsidP="00090952">
            <w:pPr>
              <w:pStyle w:val="NormalWeb"/>
              <w:shd w:val="clear" w:color="auto" w:fill="FFFFFF"/>
              <w:spacing w:before="0" w:beforeAutospacing="0" w:after="0" w:afterAutospacing="0"/>
              <w:ind w:left="284"/>
              <w:jc w:val="both"/>
              <w:rPr>
                <w:rFonts w:ascii="Verdana" w:hAnsi="Verdana" w:cs="Arial"/>
                <w:color w:val="222222"/>
              </w:rPr>
            </w:pPr>
            <w:r>
              <w:rPr>
                <w:rFonts w:ascii="Verdana" w:hAnsi="Verdana" w:cs="Arial"/>
                <w:color w:val="222222"/>
              </w:rPr>
              <w:t>Et pour une bo</w:t>
            </w:r>
            <w:r w:rsidR="007C0A2E">
              <w:rPr>
                <w:rFonts w:ascii="Verdana" w:hAnsi="Verdana" w:cs="Arial"/>
                <w:color w:val="222222"/>
              </w:rPr>
              <w:t xml:space="preserve">nne dégustation, servir avec un </w:t>
            </w:r>
            <w:r>
              <w:rPr>
                <w:rFonts w:ascii="Verdana" w:hAnsi="Verdana" w:cs="Arial"/>
                <w:color w:val="222222"/>
              </w:rPr>
              <w:t>petit Chablis ou tout autre vin blanc sec de votre préférence</w:t>
            </w:r>
            <w:r w:rsidR="006B562B">
              <w:rPr>
                <w:rFonts w:ascii="Verdana" w:hAnsi="Verdana" w:cs="Arial"/>
                <w:color w:val="222222"/>
              </w:rPr>
              <w:t>.</w:t>
            </w:r>
          </w:p>
          <w:p w14:paraId="5CBD7CAA" w14:textId="77777777" w:rsidR="00090952" w:rsidRDefault="00090952" w:rsidP="00661569">
            <w:pPr>
              <w:pStyle w:val="NormalWeb"/>
              <w:spacing w:before="0" w:beforeAutospacing="0" w:after="0" w:afterAutospacing="0"/>
              <w:jc w:val="both"/>
              <w:rPr>
                <w:rFonts w:ascii="Verdana" w:hAnsi="Verdana" w:cs="Arial"/>
                <w:color w:val="222222"/>
              </w:rPr>
            </w:pPr>
          </w:p>
        </w:tc>
        <w:tc>
          <w:tcPr>
            <w:tcW w:w="3935" w:type="dxa"/>
          </w:tcPr>
          <w:p w14:paraId="7ECA12D0" w14:textId="77777777" w:rsidR="006B562B" w:rsidRDefault="006B562B" w:rsidP="00090952">
            <w:pPr>
              <w:pStyle w:val="NormalWeb"/>
              <w:spacing w:before="0" w:beforeAutospacing="0" w:after="0" w:afterAutospacing="0"/>
              <w:jc w:val="center"/>
              <w:rPr>
                <w:noProof/>
              </w:rPr>
            </w:pPr>
          </w:p>
          <w:p w14:paraId="5C443B2F" w14:textId="77777777" w:rsidR="006B562B" w:rsidRDefault="006B562B" w:rsidP="00090952">
            <w:pPr>
              <w:pStyle w:val="NormalWeb"/>
              <w:spacing w:before="0" w:beforeAutospacing="0" w:after="0" w:afterAutospacing="0"/>
              <w:jc w:val="center"/>
              <w:rPr>
                <w:noProof/>
                <w:color w:val="222222"/>
              </w:rPr>
            </w:pPr>
          </w:p>
          <w:p w14:paraId="6C647BFE" w14:textId="3F773BF7" w:rsidR="00090952" w:rsidRDefault="00090952" w:rsidP="00090952">
            <w:pPr>
              <w:pStyle w:val="NormalWeb"/>
              <w:spacing w:before="0" w:beforeAutospacing="0" w:after="0" w:afterAutospacing="0"/>
              <w:jc w:val="center"/>
              <w:rPr>
                <w:rFonts w:ascii="Verdana" w:hAnsi="Verdana" w:cs="Arial"/>
                <w:color w:val="222222"/>
              </w:rPr>
            </w:pPr>
            <w:r>
              <w:rPr>
                <w:noProof/>
              </w:rPr>
              <w:drawing>
                <wp:inline distT="0" distB="0" distL="0" distR="0" wp14:anchorId="6823670F" wp14:editId="26555081">
                  <wp:extent cx="2464266" cy="1198451"/>
                  <wp:effectExtent l="0" t="628650" r="0" b="6115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547083" cy="1238727"/>
                          </a:xfrm>
                          <a:prstGeom prst="rect">
                            <a:avLst/>
                          </a:prstGeom>
                          <a:noFill/>
                          <a:ln>
                            <a:noFill/>
                          </a:ln>
                        </pic:spPr>
                      </pic:pic>
                    </a:graphicData>
                  </a:graphic>
                </wp:inline>
              </w:drawing>
            </w:r>
          </w:p>
        </w:tc>
      </w:tr>
    </w:tbl>
    <w:p w14:paraId="541802D1" w14:textId="77777777" w:rsidR="00090952" w:rsidRPr="00165A64" w:rsidRDefault="00090952" w:rsidP="00661569">
      <w:pPr>
        <w:pStyle w:val="NormalWeb"/>
        <w:shd w:val="clear" w:color="auto" w:fill="FFFFFF"/>
        <w:spacing w:before="0" w:beforeAutospacing="0" w:after="0" w:afterAutospacing="0"/>
        <w:ind w:left="284"/>
        <w:jc w:val="both"/>
        <w:rPr>
          <w:rFonts w:ascii="Verdana" w:hAnsi="Verdana" w:cs="Arial"/>
          <w:color w:val="222222"/>
          <w:sz w:val="16"/>
          <w:szCs w:val="16"/>
        </w:rPr>
      </w:pPr>
    </w:p>
    <w:p w14:paraId="2B053EF1" w14:textId="77777777" w:rsidR="00661569" w:rsidRDefault="00661569" w:rsidP="00D03639">
      <w:pPr>
        <w:pStyle w:val="Sansinterligne"/>
        <w:jc w:val="both"/>
        <w:rPr>
          <w:rFonts w:ascii="Verdana" w:hAnsi="Verdana"/>
        </w:rPr>
      </w:pPr>
    </w:p>
    <w:p w14:paraId="72E589E0" w14:textId="77777777" w:rsidR="00926C2A" w:rsidRDefault="00926C2A" w:rsidP="00D03639">
      <w:pPr>
        <w:pStyle w:val="Sansinterligne"/>
        <w:jc w:val="both"/>
        <w:rPr>
          <w:rFonts w:ascii="Verdana" w:hAnsi="Verdana"/>
        </w:rPr>
      </w:pPr>
      <w:r>
        <w:rPr>
          <w:rFonts w:ascii="Verdana" w:hAnsi="Verdana"/>
        </w:rPr>
        <w:t>Portez vous bien.</w:t>
      </w:r>
    </w:p>
    <w:p w14:paraId="6AE74E42" w14:textId="77777777" w:rsidR="00926C2A" w:rsidRDefault="00926C2A" w:rsidP="00D03639">
      <w:pPr>
        <w:pStyle w:val="Sansinterligne"/>
        <w:jc w:val="both"/>
        <w:rPr>
          <w:rFonts w:ascii="Verdana" w:hAnsi="Verdana"/>
        </w:rPr>
      </w:pPr>
    </w:p>
    <w:p w14:paraId="46B22BCB" w14:textId="77777777" w:rsidR="00926C2A" w:rsidRPr="00F94B40" w:rsidRDefault="00926C2A" w:rsidP="00D03639">
      <w:pPr>
        <w:pStyle w:val="Sansinterligne"/>
        <w:jc w:val="both"/>
        <w:rPr>
          <w:rFonts w:ascii="Verdana" w:hAnsi="Verdana"/>
        </w:rPr>
      </w:pPr>
      <w:r>
        <w:rPr>
          <w:rFonts w:ascii="Verdana" w:hAnsi="Verdana"/>
        </w:rPr>
        <w:t>L’équipe du CPAG</w:t>
      </w:r>
    </w:p>
    <w:sectPr w:rsidR="00926C2A" w:rsidRPr="00F94B40" w:rsidSect="00B27F79">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44570"/>
    <w:multiLevelType w:val="hybridMultilevel"/>
    <w:tmpl w:val="2F44CFA0"/>
    <w:lvl w:ilvl="0" w:tplc="1B1A2C20">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6E85254"/>
    <w:multiLevelType w:val="hybridMultilevel"/>
    <w:tmpl w:val="D49ABD56"/>
    <w:lvl w:ilvl="0" w:tplc="723CCD7E">
      <w:start w:val="46"/>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6BA12D8"/>
    <w:multiLevelType w:val="hybridMultilevel"/>
    <w:tmpl w:val="E27411DC"/>
    <w:lvl w:ilvl="0" w:tplc="A448C9D8">
      <w:start w:val="46"/>
      <w:numFmt w:val="bullet"/>
      <w:lvlText w:val="-"/>
      <w:lvlJc w:val="left"/>
      <w:pPr>
        <w:ind w:left="644" w:hanging="360"/>
      </w:pPr>
      <w:rPr>
        <w:rFonts w:ascii="Verdana" w:eastAsiaTheme="minorHAnsi" w:hAnsi="Verdana"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B40"/>
    <w:rsid w:val="00043802"/>
    <w:rsid w:val="00090952"/>
    <w:rsid w:val="000A1AAD"/>
    <w:rsid w:val="000D4D09"/>
    <w:rsid w:val="00122972"/>
    <w:rsid w:val="0013659D"/>
    <w:rsid w:val="00145DFB"/>
    <w:rsid w:val="00165A64"/>
    <w:rsid w:val="00177307"/>
    <w:rsid w:val="001C4D33"/>
    <w:rsid w:val="00207522"/>
    <w:rsid w:val="00233C9E"/>
    <w:rsid w:val="002505B8"/>
    <w:rsid w:val="00267DC0"/>
    <w:rsid w:val="00292773"/>
    <w:rsid w:val="002A3A8F"/>
    <w:rsid w:val="002F7471"/>
    <w:rsid w:val="003E5443"/>
    <w:rsid w:val="00430375"/>
    <w:rsid w:val="005642B2"/>
    <w:rsid w:val="005659D4"/>
    <w:rsid w:val="005A2CEA"/>
    <w:rsid w:val="005B1A16"/>
    <w:rsid w:val="005B7E5C"/>
    <w:rsid w:val="00651387"/>
    <w:rsid w:val="00654196"/>
    <w:rsid w:val="00661569"/>
    <w:rsid w:val="0066293D"/>
    <w:rsid w:val="006B1F92"/>
    <w:rsid w:val="006B562B"/>
    <w:rsid w:val="00762FBF"/>
    <w:rsid w:val="00773473"/>
    <w:rsid w:val="007C0A2E"/>
    <w:rsid w:val="00815DB2"/>
    <w:rsid w:val="00816515"/>
    <w:rsid w:val="00817720"/>
    <w:rsid w:val="008D0C7F"/>
    <w:rsid w:val="00926C2A"/>
    <w:rsid w:val="009659BE"/>
    <w:rsid w:val="009B4BC4"/>
    <w:rsid w:val="00A5645F"/>
    <w:rsid w:val="00A92E2D"/>
    <w:rsid w:val="00AB680A"/>
    <w:rsid w:val="00AD3647"/>
    <w:rsid w:val="00AE1E01"/>
    <w:rsid w:val="00B27F79"/>
    <w:rsid w:val="00B42861"/>
    <w:rsid w:val="00B959B4"/>
    <w:rsid w:val="00BC185F"/>
    <w:rsid w:val="00BF5E7D"/>
    <w:rsid w:val="00C10DA6"/>
    <w:rsid w:val="00C9299F"/>
    <w:rsid w:val="00CE6E17"/>
    <w:rsid w:val="00D03639"/>
    <w:rsid w:val="00D319E9"/>
    <w:rsid w:val="00D47076"/>
    <w:rsid w:val="00DC671A"/>
    <w:rsid w:val="00DF123F"/>
    <w:rsid w:val="00E41EBE"/>
    <w:rsid w:val="00EB0894"/>
    <w:rsid w:val="00F66559"/>
    <w:rsid w:val="00F7658A"/>
    <w:rsid w:val="00F94B40"/>
    <w:rsid w:val="00FC0424"/>
    <w:rsid w:val="00FC286F"/>
    <w:rsid w:val="00FC59B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E7B9BD"/>
  <w15:docId w15:val="{F6A3CF50-EC1E-4E27-8076-DC165E87A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B40"/>
    <w:pPr>
      <w:spacing w:after="0" w:line="240" w:lineRule="auto"/>
    </w:pPr>
    <w:rPr>
      <w:rFonts w:ascii="Times New Roman" w:eastAsia="Times New Roman" w:hAnsi="Times New Roman" w:cs="Times New Roman"/>
      <w:sz w:val="24"/>
      <w:szCs w:val="24"/>
      <w:lang w:eastAsia="fr-FR"/>
    </w:rPr>
  </w:style>
  <w:style w:type="paragraph" w:styleId="Titre4">
    <w:name w:val="heading 4"/>
    <w:basedOn w:val="Normal"/>
    <w:link w:val="Titre4Car"/>
    <w:uiPriority w:val="9"/>
    <w:qFormat/>
    <w:rsid w:val="00815DB2"/>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94B40"/>
    <w:pPr>
      <w:spacing w:after="0" w:line="240" w:lineRule="auto"/>
    </w:pPr>
  </w:style>
  <w:style w:type="character" w:styleId="Lienhypertexte">
    <w:name w:val="Hyperlink"/>
    <w:basedOn w:val="Policepardfaut"/>
    <w:uiPriority w:val="99"/>
    <w:semiHidden/>
    <w:unhideWhenUsed/>
    <w:rsid w:val="00F94B40"/>
    <w:rPr>
      <w:color w:val="0000FF"/>
      <w:u w:val="single"/>
    </w:rPr>
  </w:style>
  <w:style w:type="table" w:styleId="Grilledutableau">
    <w:name w:val="Table Grid"/>
    <w:basedOn w:val="TableauNormal"/>
    <w:uiPriority w:val="59"/>
    <w:rsid w:val="00F94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94B40"/>
    <w:rPr>
      <w:rFonts w:ascii="Tahoma" w:hAnsi="Tahoma" w:cs="Tahoma"/>
      <w:sz w:val="16"/>
      <w:szCs w:val="16"/>
    </w:rPr>
  </w:style>
  <w:style w:type="character" w:customStyle="1" w:styleId="TextedebullesCar">
    <w:name w:val="Texte de bulles Car"/>
    <w:basedOn w:val="Policepardfaut"/>
    <w:link w:val="Textedebulles"/>
    <w:uiPriority w:val="99"/>
    <w:semiHidden/>
    <w:rsid w:val="00F94B40"/>
    <w:rPr>
      <w:rFonts w:ascii="Tahoma" w:eastAsia="Times New Roman" w:hAnsi="Tahoma" w:cs="Tahoma"/>
      <w:sz w:val="16"/>
      <w:szCs w:val="16"/>
      <w:lang w:eastAsia="fr-FR"/>
    </w:rPr>
  </w:style>
  <w:style w:type="character" w:customStyle="1" w:styleId="Titre4Car">
    <w:name w:val="Titre 4 Car"/>
    <w:basedOn w:val="Policepardfaut"/>
    <w:link w:val="Titre4"/>
    <w:uiPriority w:val="9"/>
    <w:rsid w:val="00815DB2"/>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815DB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048323">
      <w:bodyDiv w:val="1"/>
      <w:marLeft w:val="0"/>
      <w:marRight w:val="0"/>
      <w:marTop w:val="0"/>
      <w:marBottom w:val="0"/>
      <w:divBdr>
        <w:top w:val="none" w:sz="0" w:space="0" w:color="auto"/>
        <w:left w:val="none" w:sz="0" w:space="0" w:color="auto"/>
        <w:bottom w:val="none" w:sz="0" w:space="0" w:color="auto"/>
        <w:right w:val="none" w:sz="0" w:space="0" w:color="auto"/>
      </w:divBdr>
    </w:div>
    <w:div w:id="1265113661">
      <w:bodyDiv w:val="1"/>
      <w:marLeft w:val="0"/>
      <w:marRight w:val="0"/>
      <w:marTop w:val="0"/>
      <w:marBottom w:val="0"/>
      <w:divBdr>
        <w:top w:val="none" w:sz="0" w:space="0" w:color="auto"/>
        <w:left w:val="none" w:sz="0" w:space="0" w:color="auto"/>
        <w:bottom w:val="none" w:sz="0" w:space="0" w:color="auto"/>
        <w:right w:val="none" w:sz="0" w:space="0" w:color="auto"/>
      </w:divBdr>
    </w:div>
    <w:div w:id="1708069760">
      <w:bodyDiv w:val="1"/>
      <w:marLeft w:val="0"/>
      <w:marRight w:val="0"/>
      <w:marTop w:val="0"/>
      <w:marBottom w:val="0"/>
      <w:divBdr>
        <w:top w:val="none" w:sz="0" w:space="0" w:color="auto"/>
        <w:left w:val="none" w:sz="0" w:space="0" w:color="auto"/>
        <w:bottom w:val="none" w:sz="0" w:space="0" w:color="auto"/>
        <w:right w:val="none" w:sz="0" w:space="0" w:color="auto"/>
      </w:divBdr>
    </w:div>
    <w:div w:id="1719356714">
      <w:bodyDiv w:val="1"/>
      <w:marLeft w:val="0"/>
      <w:marRight w:val="0"/>
      <w:marTop w:val="0"/>
      <w:marBottom w:val="0"/>
      <w:divBdr>
        <w:top w:val="none" w:sz="0" w:space="0" w:color="auto"/>
        <w:left w:val="none" w:sz="0" w:space="0" w:color="auto"/>
        <w:bottom w:val="none" w:sz="0" w:space="0" w:color="auto"/>
        <w:right w:val="none" w:sz="0" w:space="0" w:color="auto"/>
      </w:divBdr>
      <w:divsChild>
        <w:div w:id="2088336504">
          <w:marLeft w:val="0"/>
          <w:marRight w:val="0"/>
          <w:marTop w:val="0"/>
          <w:marBottom w:val="0"/>
          <w:divBdr>
            <w:top w:val="none" w:sz="0" w:space="0" w:color="auto"/>
            <w:left w:val="none" w:sz="0" w:space="0" w:color="auto"/>
            <w:bottom w:val="none" w:sz="0" w:space="0" w:color="auto"/>
            <w:right w:val="none" w:sz="0" w:space="0" w:color="auto"/>
          </w:divBdr>
        </w:div>
        <w:div w:id="11300561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hyperlink" Target="https://fr.wikipedia.org/wiki/Ammodytidae"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s://www.cpagranville.fr/page/929043-nous-rejoindre-se-renseigner"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9</Pages>
  <Words>1613</Words>
  <Characters>8877</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Alves &amp; Co</Company>
  <LinksUpToDate>false</LinksUpToDate>
  <CharactersWithSpaces>10470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 Patouse</dc:creator>
  <cp:lastModifiedBy>Bc678</cp:lastModifiedBy>
  <cp:revision>9</cp:revision>
  <dcterms:created xsi:type="dcterms:W3CDTF">2020-11-06T15:11:00Z</dcterms:created>
  <dcterms:modified xsi:type="dcterms:W3CDTF">2020-11-06T16:52:00Z</dcterms:modified>
</cp:coreProperties>
</file>