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CA2E7E" w14:textId="77777777" w:rsidR="00984AE9" w:rsidRDefault="00F94B40" w:rsidP="00F94B40">
      <w:pPr>
        <w:pStyle w:val="Sansinterligne"/>
        <w:jc w:val="center"/>
        <w:rPr>
          <w:rFonts w:ascii="Verdana" w:hAnsi="Verdana"/>
          <w:b/>
          <w:color w:val="002060"/>
          <w:sz w:val="40"/>
          <w:szCs w:val="40"/>
        </w:rPr>
      </w:pPr>
      <w:proofErr w:type="spellStart"/>
      <w:r w:rsidRPr="00984AE9">
        <w:rPr>
          <w:rFonts w:ascii="Verdana" w:hAnsi="Verdana"/>
          <w:b/>
          <w:color w:val="002060"/>
          <w:sz w:val="40"/>
          <w:szCs w:val="40"/>
        </w:rPr>
        <w:t>Télépermanence</w:t>
      </w:r>
      <w:proofErr w:type="spellEnd"/>
      <w:r w:rsidRPr="00984AE9">
        <w:rPr>
          <w:rFonts w:ascii="Verdana" w:hAnsi="Verdana"/>
          <w:b/>
          <w:color w:val="002060"/>
          <w:sz w:val="40"/>
          <w:szCs w:val="40"/>
        </w:rPr>
        <w:t xml:space="preserve"> et télé-atelier n° </w:t>
      </w:r>
      <w:r w:rsidR="009B0620" w:rsidRPr="00984AE9">
        <w:rPr>
          <w:rFonts w:ascii="Verdana" w:hAnsi="Verdana"/>
          <w:b/>
          <w:color w:val="002060"/>
          <w:sz w:val="40"/>
          <w:szCs w:val="40"/>
        </w:rPr>
        <w:t>5</w:t>
      </w:r>
      <w:r w:rsidRPr="00984AE9">
        <w:rPr>
          <w:rFonts w:ascii="Verdana" w:hAnsi="Verdana"/>
          <w:b/>
          <w:color w:val="002060"/>
          <w:sz w:val="40"/>
          <w:szCs w:val="40"/>
        </w:rPr>
        <w:t xml:space="preserve"> </w:t>
      </w:r>
    </w:p>
    <w:p w14:paraId="542EE07B" w14:textId="34A8A4E1" w:rsidR="00DF123F" w:rsidRPr="00984AE9" w:rsidRDefault="00F94B40" w:rsidP="00F94B40">
      <w:pPr>
        <w:pStyle w:val="Sansinterligne"/>
        <w:jc w:val="center"/>
        <w:rPr>
          <w:rFonts w:ascii="Verdana" w:hAnsi="Verdana"/>
          <w:b/>
          <w:color w:val="002060"/>
          <w:sz w:val="40"/>
          <w:szCs w:val="40"/>
        </w:rPr>
      </w:pPr>
      <w:r w:rsidRPr="00984AE9">
        <w:rPr>
          <w:rFonts w:ascii="Verdana" w:hAnsi="Verdana"/>
          <w:b/>
          <w:color w:val="002060"/>
          <w:sz w:val="40"/>
          <w:szCs w:val="40"/>
        </w:rPr>
        <w:t xml:space="preserve">du </w:t>
      </w:r>
      <w:r w:rsidR="00F266B8" w:rsidRPr="00984AE9">
        <w:rPr>
          <w:rFonts w:ascii="Verdana" w:hAnsi="Verdana"/>
          <w:b/>
          <w:color w:val="002060"/>
          <w:sz w:val="40"/>
          <w:szCs w:val="40"/>
        </w:rPr>
        <w:t>1</w:t>
      </w:r>
      <w:r w:rsidR="009B0620" w:rsidRPr="00984AE9">
        <w:rPr>
          <w:rFonts w:ascii="Verdana" w:hAnsi="Verdana"/>
          <w:b/>
          <w:color w:val="002060"/>
          <w:sz w:val="40"/>
          <w:szCs w:val="40"/>
        </w:rPr>
        <w:t>8</w:t>
      </w:r>
      <w:r w:rsidRPr="00984AE9">
        <w:rPr>
          <w:rFonts w:ascii="Verdana" w:hAnsi="Verdana"/>
          <w:b/>
          <w:color w:val="002060"/>
          <w:sz w:val="40"/>
          <w:szCs w:val="40"/>
        </w:rPr>
        <w:t xml:space="preserve"> novembre 2020</w:t>
      </w:r>
    </w:p>
    <w:p w14:paraId="2566A6F3" w14:textId="77777777" w:rsidR="00815DB2" w:rsidRDefault="00815DB2" w:rsidP="00F94B40">
      <w:pPr>
        <w:pStyle w:val="Sansinterligne"/>
        <w:rPr>
          <w:rFonts w:ascii="Verdana" w:hAnsi="Verdana"/>
        </w:rPr>
      </w:pPr>
    </w:p>
    <w:p w14:paraId="6E1F9111" w14:textId="77777777" w:rsidR="002F7471" w:rsidRPr="00F94B40" w:rsidRDefault="002F7471" w:rsidP="00F94B40">
      <w:pPr>
        <w:pStyle w:val="Sansinterligne"/>
        <w:rPr>
          <w:rFonts w:ascii="Verdana" w:hAnsi="Verdana"/>
        </w:rPr>
      </w:pPr>
    </w:p>
    <w:p w14:paraId="5302209C" w14:textId="47EDA35A" w:rsidR="008A5358" w:rsidRPr="00984AE9" w:rsidRDefault="008A5358" w:rsidP="008A5358">
      <w:pPr>
        <w:pStyle w:val="Sansinterligne"/>
        <w:jc w:val="center"/>
        <w:rPr>
          <w:rFonts w:ascii="Verdana" w:hAnsi="Verdana"/>
          <w:b/>
          <w:color w:val="002060"/>
          <w:sz w:val="32"/>
          <w:szCs w:val="32"/>
        </w:rPr>
      </w:pPr>
      <w:r w:rsidRPr="00984AE9">
        <w:rPr>
          <w:rFonts w:ascii="Verdana" w:hAnsi="Verdana"/>
          <w:b/>
          <w:color w:val="002060"/>
          <w:sz w:val="32"/>
          <w:szCs w:val="32"/>
        </w:rPr>
        <w:t>Information</w:t>
      </w:r>
    </w:p>
    <w:p w14:paraId="7AA19D19" w14:textId="77777777" w:rsidR="008A5358" w:rsidRDefault="008A5358" w:rsidP="008A5358">
      <w:pPr>
        <w:pStyle w:val="Sansinterligne"/>
        <w:rPr>
          <w:rFonts w:ascii="Verdana" w:hAnsi="Verdana"/>
        </w:rPr>
      </w:pPr>
    </w:p>
    <w:p w14:paraId="2A142B04" w14:textId="79F1F28A" w:rsidR="00D47076" w:rsidRDefault="00D47076" w:rsidP="00F94B40">
      <w:pPr>
        <w:pStyle w:val="Sansinterligne"/>
        <w:rPr>
          <w:rFonts w:ascii="Verdana" w:hAnsi="Verdana"/>
        </w:rPr>
      </w:pPr>
    </w:p>
    <w:p w14:paraId="70643410" w14:textId="7C44A348" w:rsidR="001853B8" w:rsidRDefault="001853B8" w:rsidP="00DC02EA">
      <w:pPr>
        <w:pStyle w:val="Sansinterligne"/>
        <w:tabs>
          <w:tab w:val="left" w:pos="2127"/>
        </w:tabs>
        <w:jc w:val="both"/>
        <w:rPr>
          <w:rFonts w:ascii="Verdana" w:hAnsi="Verdana"/>
        </w:rPr>
      </w:pPr>
      <w:r w:rsidRPr="001853B8">
        <w:rPr>
          <w:rFonts w:ascii="Verdana" w:hAnsi="Verdana"/>
          <w:b/>
          <w:bCs/>
          <w:color w:val="002060"/>
        </w:rPr>
        <w:t>Télé-ateliers</w:t>
      </w:r>
      <w:r w:rsidRPr="001853B8">
        <w:rPr>
          <w:rFonts w:ascii="Verdana" w:hAnsi="Verdana"/>
          <w:color w:val="002060"/>
        </w:rPr>
        <w:t> </w:t>
      </w:r>
      <w:r>
        <w:rPr>
          <w:rFonts w:ascii="Verdana" w:hAnsi="Verdana"/>
        </w:rPr>
        <w:t xml:space="preserve">: </w:t>
      </w:r>
      <w:r w:rsidR="00DC02EA">
        <w:rPr>
          <w:rFonts w:ascii="Verdana" w:hAnsi="Verdana"/>
        </w:rPr>
        <w:tab/>
      </w:r>
      <w:r>
        <w:rPr>
          <w:rFonts w:ascii="Verdana" w:hAnsi="Verdana"/>
        </w:rPr>
        <w:t xml:space="preserve">Les télé-ateliers n° </w:t>
      </w:r>
      <w:r w:rsidR="00DD344C">
        <w:rPr>
          <w:rFonts w:ascii="Verdana" w:hAnsi="Verdana"/>
        </w:rPr>
        <w:t xml:space="preserve">5, 6 et 7 seront consacrés à </w:t>
      </w:r>
      <w:r>
        <w:rPr>
          <w:rFonts w:ascii="Verdana" w:hAnsi="Verdana"/>
        </w:rPr>
        <w:t xml:space="preserve">l’organisation </w:t>
      </w:r>
      <w:r w:rsidR="00DC02EA">
        <w:rPr>
          <w:rFonts w:ascii="Verdana" w:hAnsi="Verdana"/>
        </w:rPr>
        <w:tab/>
      </w:r>
      <w:r>
        <w:rPr>
          <w:rFonts w:ascii="Verdana" w:hAnsi="Verdana"/>
        </w:rPr>
        <w:t>des sorties de pêche (avant, pendant et après).</w:t>
      </w:r>
    </w:p>
    <w:p w14:paraId="226C2F1F" w14:textId="2B587DA6" w:rsidR="001853B8" w:rsidRDefault="001853B8" w:rsidP="001853B8">
      <w:pPr>
        <w:pStyle w:val="Sansinterligne"/>
        <w:jc w:val="both"/>
        <w:rPr>
          <w:rFonts w:ascii="Verdana" w:hAnsi="Verdana"/>
        </w:rPr>
      </w:pPr>
    </w:p>
    <w:p w14:paraId="7CD9046B" w14:textId="77777777" w:rsidR="001853B8" w:rsidRDefault="001853B8" w:rsidP="001853B8">
      <w:pPr>
        <w:pStyle w:val="Sansinterligne"/>
        <w:jc w:val="both"/>
        <w:rPr>
          <w:rFonts w:ascii="Verdana" w:hAnsi="Verdana"/>
        </w:rPr>
      </w:pPr>
    </w:p>
    <w:p w14:paraId="3DF47421" w14:textId="77777777" w:rsidR="004B1A85" w:rsidRPr="00984AE9" w:rsidRDefault="004B1A85" w:rsidP="004B1A85">
      <w:pPr>
        <w:pStyle w:val="Sansinterligne"/>
        <w:jc w:val="center"/>
        <w:rPr>
          <w:rFonts w:ascii="Verdana" w:hAnsi="Verdana"/>
          <w:b/>
          <w:color w:val="002060"/>
          <w:sz w:val="32"/>
          <w:szCs w:val="32"/>
        </w:rPr>
      </w:pPr>
      <w:bookmarkStart w:id="0" w:name="_Hlk55368342"/>
      <w:r w:rsidRPr="00984AE9">
        <w:rPr>
          <w:rFonts w:ascii="Verdana" w:hAnsi="Verdana"/>
          <w:b/>
          <w:color w:val="002060"/>
          <w:sz w:val="32"/>
          <w:szCs w:val="32"/>
        </w:rPr>
        <w:t>Remue méninges</w:t>
      </w:r>
    </w:p>
    <w:p w14:paraId="6617DBF9" w14:textId="77777777" w:rsidR="004B1A85" w:rsidRPr="00984AE9" w:rsidRDefault="004B1A85" w:rsidP="004B1A85">
      <w:pPr>
        <w:pStyle w:val="Sansinterligne"/>
        <w:jc w:val="center"/>
        <w:rPr>
          <w:rFonts w:ascii="Verdana" w:hAnsi="Verdana"/>
          <w:b/>
          <w:color w:val="002060"/>
          <w:sz w:val="32"/>
          <w:szCs w:val="32"/>
        </w:rPr>
      </w:pPr>
      <w:r w:rsidRPr="00984AE9">
        <w:rPr>
          <w:rFonts w:ascii="Verdana" w:hAnsi="Verdana"/>
          <w:b/>
          <w:color w:val="002060"/>
          <w:sz w:val="32"/>
          <w:szCs w:val="32"/>
        </w:rPr>
        <w:t>Les animaux marins</w:t>
      </w:r>
    </w:p>
    <w:p w14:paraId="3C5EC2F6" w14:textId="77777777" w:rsidR="004B1A85" w:rsidRPr="00984AE9" w:rsidRDefault="004B1A85" w:rsidP="00984AE9">
      <w:pPr>
        <w:pStyle w:val="Sansinterligne"/>
        <w:jc w:val="center"/>
        <w:rPr>
          <w:rFonts w:ascii="Verdana" w:hAnsi="Verdana"/>
          <w:b/>
          <w:color w:val="002060"/>
          <w:sz w:val="32"/>
          <w:szCs w:val="32"/>
        </w:rPr>
      </w:pPr>
    </w:p>
    <w:p w14:paraId="1A6A399A" w14:textId="77777777" w:rsidR="004B1A85" w:rsidRDefault="004B1A85" w:rsidP="004B1A85">
      <w:pPr>
        <w:pStyle w:val="Sansinterligne"/>
        <w:jc w:val="both"/>
        <w:rPr>
          <w:rFonts w:ascii="Verdana" w:hAnsi="Verdana"/>
        </w:rPr>
      </w:pPr>
      <w:r>
        <w:rPr>
          <w:rFonts w:ascii="Verdana" w:hAnsi="Verdana"/>
        </w:rPr>
        <w:t>Pourriez-vous retrouver à quelle famille appartient chacune des espèces de poissons de cette liste :</w:t>
      </w:r>
    </w:p>
    <w:p w14:paraId="64A0A62A" w14:textId="57C86556" w:rsidR="004B1A85" w:rsidRDefault="004B1A85" w:rsidP="004B1A85">
      <w:pPr>
        <w:pStyle w:val="Sansinterligne"/>
        <w:jc w:val="both"/>
        <w:rPr>
          <w:rFonts w:ascii="Verdana" w:hAnsi="Verdana"/>
        </w:rPr>
      </w:pPr>
    </w:p>
    <w:tbl>
      <w:tblPr>
        <w:tblW w:w="9804" w:type="dxa"/>
        <w:tblInd w:w="-21" w:type="dxa"/>
        <w:tblLayout w:type="fixed"/>
        <w:tblLook w:val="0000" w:firstRow="0" w:lastRow="0" w:firstColumn="0" w:lastColumn="0" w:noHBand="0" w:noVBand="0"/>
      </w:tblPr>
      <w:tblGrid>
        <w:gridCol w:w="3815"/>
        <w:gridCol w:w="5989"/>
      </w:tblGrid>
      <w:tr w:rsidR="004B1A85" w:rsidRPr="000855CB" w14:paraId="1AA3C05B" w14:textId="77777777" w:rsidTr="00FB734E"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D5F381" w14:textId="77777777" w:rsidR="004B1A85" w:rsidRPr="003C021C" w:rsidRDefault="004B1A85" w:rsidP="00FB734E">
            <w:pPr>
              <w:autoSpaceDE w:val="0"/>
              <w:rPr>
                <w:rFonts w:ascii="Verdana" w:hAnsi="Verdana" w:cs="Calibri"/>
                <w:sz w:val="18"/>
                <w:szCs w:val="18"/>
              </w:rPr>
            </w:pPr>
            <w:r w:rsidRPr="003C021C">
              <w:rPr>
                <w:rFonts w:ascii="Verdana" w:hAnsi="Verdana" w:cs="Calibri"/>
                <w:sz w:val="18"/>
                <w:szCs w:val="18"/>
              </w:rPr>
              <w:t>PLIE - CARRELET</w:t>
            </w:r>
          </w:p>
        </w:tc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EBA19C" w14:textId="77777777" w:rsidR="004B1A85" w:rsidRPr="009A29FC" w:rsidRDefault="004B1A85" w:rsidP="00FB734E">
            <w:pPr>
              <w:autoSpaceDE w:val="0"/>
              <w:snapToGrid w:val="0"/>
              <w:jc w:val="both"/>
              <w:rPr>
                <w:rFonts w:ascii="Verdana" w:hAnsi="Verdana" w:cs="Calibri"/>
                <w:bCs/>
                <w:sz w:val="18"/>
                <w:szCs w:val="18"/>
              </w:rPr>
            </w:pPr>
          </w:p>
        </w:tc>
      </w:tr>
      <w:tr w:rsidR="004B1A85" w:rsidRPr="000855CB" w14:paraId="1B2A8AFA" w14:textId="77777777" w:rsidTr="00FB734E"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171F14" w14:textId="77777777" w:rsidR="004B1A85" w:rsidRPr="003C021C" w:rsidRDefault="004B1A85" w:rsidP="00FB734E">
            <w:pPr>
              <w:autoSpaceDE w:val="0"/>
              <w:rPr>
                <w:rFonts w:ascii="Verdana" w:hAnsi="Verdana" w:cs="Calibri"/>
                <w:bCs/>
                <w:sz w:val="18"/>
                <w:szCs w:val="18"/>
              </w:rPr>
            </w:pPr>
            <w:r w:rsidRPr="003C021C">
              <w:rPr>
                <w:rFonts w:ascii="Verdana" w:hAnsi="Verdana" w:cs="Calibri"/>
                <w:sz w:val="18"/>
                <w:szCs w:val="18"/>
              </w:rPr>
              <w:t>RAIE</w:t>
            </w:r>
          </w:p>
        </w:tc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1008B2" w14:textId="77777777" w:rsidR="004B1A85" w:rsidRPr="009A29FC" w:rsidRDefault="004B1A85" w:rsidP="00FB734E">
            <w:pPr>
              <w:autoSpaceDE w:val="0"/>
              <w:snapToGrid w:val="0"/>
              <w:jc w:val="both"/>
              <w:rPr>
                <w:rFonts w:ascii="Verdana" w:hAnsi="Verdana" w:cs="Calibri"/>
                <w:bCs/>
                <w:sz w:val="18"/>
                <w:szCs w:val="18"/>
              </w:rPr>
            </w:pPr>
          </w:p>
        </w:tc>
      </w:tr>
      <w:tr w:rsidR="004B1A85" w:rsidRPr="000855CB" w14:paraId="7836A30F" w14:textId="77777777" w:rsidTr="00FB734E"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226B77" w14:textId="77777777" w:rsidR="004B1A85" w:rsidRPr="003C021C" w:rsidRDefault="004B1A85" w:rsidP="00FB734E">
            <w:pPr>
              <w:autoSpaceDE w:val="0"/>
              <w:rPr>
                <w:rFonts w:ascii="Verdana" w:hAnsi="Verdana" w:cs="Calibri"/>
                <w:bCs/>
                <w:sz w:val="18"/>
                <w:szCs w:val="18"/>
              </w:rPr>
            </w:pPr>
            <w:r w:rsidRPr="003C021C">
              <w:rPr>
                <w:rFonts w:ascii="Verdana" w:hAnsi="Verdana" w:cs="Calibri"/>
                <w:sz w:val="18"/>
                <w:szCs w:val="18"/>
              </w:rPr>
              <w:t>ROUGET BARBET</w:t>
            </w:r>
          </w:p>
        </w:tc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819B7C" w14:textId="77777777" w:rsidR="004B1A85" w:rsidRPr="009A29FC" w:rsidRDefault="004B1A85" w:rsidP="00FB734E">
            <w:pPr>
              <w:autoSpaceDE w:val="0"/>
              <w:snapToGrid w:val="0"/>
              <w:jc w:val="both"/>
              <w:rPr>
                <w:rFonts w:ascii="Verdana" w:hAnsi="Verdana" w:cs="Calibri"/>
                <w:bCs/>
                <w:sz w:val="18"/>
                <w:szCs w:val="18"/>
              </w:rPr>
            </w:pPr>
          </w:p>
        </w:tc>
      </w:tr>
      <w:tr w:rsidR="004B1A85" w:rsidRPr="000855CB" w14:paraId="7CF92071" w14:textId="77777777" w:rsidTr="00FB734E"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1A6D6F" w14:textId="77777777" w:rsidR="004B1A85" w:rsidRPr="003C021C" w:rsidRDefault="004B1A85" w:rsidP="00FB734E">
            <w:pPr>
              <w:autoSpaceDE w:val="0"/>
              <w:rPr>
                <w:rFonts w:ascii="Verdana" w:hAnsi="Verdana" w:cs="Calibri"/>
                <w:bCs/>
                <w:sz w:val="18"/>
                <w:szCs w:val="18"/>
              </w:rPr>
            </w:pPr>
            <w:r w:rsidRPr="003C021C">
              <w:rPr>
                <w:rFonts w:ascii="Verdana" w:hAnsi="Verdana" w:cs="Calibri"/>
                <w:sz w:val="18"/>
                <w:szCs w:val="18"/>
              </w:rPr>
              <w:t>ROUGET GRONDIN</w:t>
            </w:r>
          </w:p>
        </w:tc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E52640" w14:textId="77777777" w:rsidR="004B1A85" w:rsidRPr="009A29FC" w:rsidRDefault="004B1A85" w:rsidP="00FB734E">
            <w:pPr>
              <w:autoSpaceDE w:val="0"/>
              <w:snapToGrid w:val="0"/>
              <w:jc w:val="both"/>
              <w:rPr>
                <w:rFonts w:ascii="Verdana" w:hAnsi="Verdana" w:cs="Calibri"/>
                <w:bCs/>
                <w:sz w:val="18"/>
                <w:szCs w:val="18"/>
              </w:rPr>
            </w:pPr>
          </w:p>
        </w:tc>
      </w:tr>
      <w:tr w:rsidR="004B1A85" w:rsidRPr="000855CB" w14:paraId="4F612C10" w14:textId="77777777" w:rsidTr="00FB734E"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5E7BEB" w14:textId="77777777" w:rsidR="004B1A85" w:rsidRPr="003C021C" w:rsidRDefault="004B1A85" w:rsidP="00FB734E">
            <w:pPr>
              <w:autoSpaceDE w:val="0"/>
              <w:rPr>
                <w:rFonts w:ascii="Verdana" w:hAnsi="Verdana" w:cs="Calibri"/>
                <w:bCs/>
                <w:sz w:val="18"/>
                <w:szCs w:val="18"/>
              </w:rPr>
            </w:pPr>
            <w:r w:rsidRPr="003C021C">
              <w:rPr>
                <w:rFonts w:ascii="Verdana" w:hAnsi="Verdana" w:cs="Calibri"/>
                <w:sz w:val="18"/>
                <w:szCs w:val="18"/>
              </w:rPr>
              <w:t>ROUSSETTE</w:t>
            </w:r>
          </w:p>
        </w:tc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C4E3BA" w14:textId="77777777" w:rsidR="004B1A85" w:rsidRPr="009A29FC" w:rsidRDefault="004B1A85" w:rsidP="00FB734E">
            <w:pPr>
              <w:autoSpaceDE w:val="0"/>
              <w:snapToGrid w:val="0"/>
              <w:jc w:val="both"/>
              <w:rPr>
                <w:rFonts w:ascii="Verdana" w:hAnsi="Verdana" w:cs="Calibri"/>
                <w:bCs/>
                <w:sz w:val="18"/>
                <w:szCs w:val="18"/>
              </w:rPr>
            </w:pPr>
          </w:p>
        </w:tc>
      </w:tr>
      <w:tr w:rsidR="004B1A85" w:rsidRPr="000855CB" w14:paraId="642609E3" w14:textId="77777777" w:rsidTr="00FB734E"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E44551" w14:textId="77777777" w:rsidR="004B1A85" w:rsidRPr="003C021C" w:rsidRDefault="004B1A85" w:rsidP="00FB734E">
            <w:pPr>
              <w:autoSpaceDE w:val="0"/>
              <w:rPr>
                <w:rFonts w:ascii="Verdana" w:hAnsi="Verdana" w:cs="Calibri"/>
                <w:sz w:val="18"/>
                <w:szCs w:val="18"/>
              </w:rPr>
            </w:pPr>
            <w:r w:rsidRPr="003C021C">
              <w:rPr>
                <w:rFonts w:ascii="Verdana" w:hAnsi="Verdana" w:cs="Calibri"/>
                <w:sz w:val="18"/>
                <w:szCs w:val="18"/>
              </w:rPr>
              <w:t>SAINT PIERRE</w:t>
            </w:r>
          </w:p>
        </w:tc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4416A9" w14:textId="77777777" w:rsidR="004B1A85" w:rsidRPr="009A29FC" w:rsidRDefault="004B1A85" w:rsidP="00FB734E">
            <w:pPr>
              <w:autoSpaceDE w:val="0"/>
              <w:snapToGrid w:val="0"/>
              <w:jc w:val="both"/>
              <w:rPr>
                <w:rFonts w:ascii="Verdana" w:hAnsi="Verdana" w:cs="Calibri"/>
                <w:bCs/>
                <w:sz w:val="18"/>
                <w:szCs w:val="18"/>
              </w:rPr>
            </w:pPr>
          </w:p>
        </w:tc>
      </w:tr>
    </w:tbl>
    <w:p w14:paraId="091F645B" w14:textId="77777777" w:rsidR="004B1A85" w:rsidRDefault="004B1A85" w:rsidP="004B1A85">
      <w:pPr>
        <w:pStyle w:val="Sansinterligne"/>
        <w:jc w:val="both"/>
        <w:rPr>
          <w:rFonts w:ascii="Verdana" w:hAnsi="Verdana"/>
        </w:rPr>
      </w:pPr>
    </w:p>
    <w:p w14:paraId="768E0D79" w14:textId="3C394986" w:rsidR="00DC02EA" w:rsidRDefault="00DC02EA" w:rsidP="004B1A85">
      <w:pPr>
        <w:pStyle w:val="Sansinterligne"/>
        <w:jc w:val="both"/>
        <w:rPr>
          <w:rFonts w:ascii="Verdana" w:hAnsi="Verdana"/>
        </w:rPr>
      </w:pPr>
      <w:r>
        <w:rPr>
          <w:rFonts w:ascii="Verdana" w:hAnsi="Verdana"/>
        </w:rPr>
        <w:t>Les familles de poissons :</w:t>
      </w:r>
    </w:p>
    <w:p w14:paraId="316E7BBF" w14:textId="77777777" w:rsidR="00DC02EA" w:rsidRDefault="00DC02EA" w:rsidP="004B1A85">
      <w:pPr>
        <w:pStyle w:val="Sansinterligne"/>
        <w:jc w:val="both"/>
        <w:rPr>
          <w:rFonts w:ascii="Verdana" w:hAnsi="Verdan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6"/>
        <w:gridCol w:w="2272"/>
        <w:gridCol w:w="2267"/>
        <w:gridCol w:w="2257"/>
      </w:tblGrid>
      <w:tr w:rsidR="004B1A85" w14:paraId="09EBBDB3" w14:textId="77777777" w:rsidTr="00FB734E">
        <w:tc>
          <w:tcPr>
            <w:tcW w:w="2303" w:type="dxa"/>
          </w:tcPr>
          <w:p w14:paraId="02137D84" w14:textId="77777777" w:rsidR="004B1A85" w:rsidRPr="00741493" w:rsidRDefault="00FC25C2" w:rsidP="00FB734E">
            <w:pPr>
              <w:pStyle w:val="Sansinterligne"/>
              <w:jc w:val="both"/>
              <w:rPr>
                <w:rFonts w:ascii="Verdana" w:hAnsi="Verdana"/>
              </w:rPr>
            </w:pPr>
            <w:hyperlink r:id="rId8" w:history="1">
              <w:r w:rsidR="004B1A85" w:rsidRPr="00741493">
                <w:rPr>
                  <w:rStyle w:val="Lienhypertexte"/>
                  <w:rFonts w:ascii="Verdana" w:hAnsi="Verdana" w:cs="Arial"/>
                  <w:color w:val="auto"/>
                  <w:u w:val="none"/>
                  <w:shd w:val="clear" w:color="auto" w:fill="F9F9F9"/>
                </w:rPr>
                <w:t>Ammodytid</w:t>
              </w:r>
            </w:hyperlink>
            <w:r w:rsidR="004B1A85" w:rsidRPr="00741493">
              <w:rPr>
                <w:rFonts w:ascii="Verdana" w:hAnsi="Verdana"/>
              </w:rPr>
              <w:t>és</w:t>
            </w:r>
          </w:p>
        </w:tc>
        <w:tc>
          <w:tcPr>
            <w:tcW w:w="2303" w:type="dxa"/>
          </w:tcPr>
          <w:p w14:paraId="40C2E5C7" w14:textId="77777777" w:rsidR="004B1A85" w:rsidRPr="00741493" w:rsidRDefault="004B1A85" w:rsidP="00FB734E">
            <w:pPr>
              <w:pStyle w:val="Sansinterligne"/>
              <w:jc w:val="both"/>
              <w:rPr>
                <w:rFonts w:ascii="Verdana" w:hAnsi="Verdana"/>
              </w:rPr>
            </w:pPr>
            <w:r w:rsidRPr="00741493">
              <w:rPr>
                <w:rFonts w:ascii="Verdana" w:hAnsi="Verdana" w:cs="Calibri"/>
                <w:bCs/>
              </w:rPr>
              <w:t>Bélonidés</w:t>
            </w:r>
          </w:p>
        </w:tc>
        <w:tc>
          <w:tcPr>
            <w:tcW w:w="2303" w:type="dxa"/>
          </w:tcPr>
          <w:p w14:paraId="0FF5DF4F" w14:textId="77777777" w:rsidR="004B1A85" w:rsidRPr="00741493" w:rsidRDefault="004B1A85" w:rsidP="00FB734E">
            <w:pPr>
              <w:pStyle w:val="Sansinterligne"/>
              <w:jc w:val="both"/>
              <w:rPr>
                <w:rFonts w:ascii="Verdana" w:hAnsi="Verdana"/>
              </w:rPr>
            </w:pPr>
            <w:r w:rsidRPr="00741493">
              <w:rPr>
                <w:rFonts w:ascii="Verdana" w:hAnsi="Verdana" w:cs="Calibri"/>
                <w:bCs/>
              </w:rPr>
              <w:t>Calmar</w:t>
            </w:r>
          </w:p>
        </w:tc>
        <w:tc>
          <w:tcPr>
            <w:tcW w:w="2303" w:type="dxa"/>
          </w:tcPr>
          <w:p w14:paraId="6684A646" w14:textId="77777777" w:rsidR="004B1A85" w:rsidRPr="00741493" w:rsidRDefault="004B1A85" w:rsidP="00FB734E">
            <w:pPr>
              <w:pStyle w:val="Sansinterligne"/>
              <w:jc w:val="both"/>
              <w:rPr>
                <w:rFonts w:ascii="Verdana" w:hAnsi="Verdana"/>
              </w:rPr>
            </w:pPr>
            <w:proofErr w:type="spellStart"/>
            <w:r w:rsidRPr="00741493">
              <w:rPr>
                <w:rFonts w:ascii="Verdana" w:hAnsi="Verdana" w:cs="Calibri"/>
                <w:bCs/>
              </w:rPr>
              <w:t>Caranguidés</w:t>
            </w:r>
            <w:proofErr w:type="spellEnd"/>
          </w:p>
        </w:tc>
      </w:tr>
      <w:tr w:rsidR="004B1A85" w14:paraId="2601D563" w14:textId="77777777" w:rsidTr="00FB734E">
        <w:tc>
          <w:tcPr>
            <w:tcW w:w="2303" w:type="dxa"/>
          </w:tcPr>
          <w:p w14:paraId="33D92F94" w14:textId="77777777" w:rsidR="004B1A85" w:rsidRPr="00741493" w:rsidRDefault="004B1A85" w:rsidP="00FB734E">
            <w:pPr>
              <w:pStyle w:val="Sansinterligne"/>
              <w:jc w:val="both"/>
              <w:rPr>
                <w:rFonts w:ascii="Verdana" w:hAnsi="Verdana"/>
              </w:rPr>
            </w:pPr>
            <w:r w:rsidRPr="00741493">
              <w:rPr>
                <w:rFonts w:ascii="Verdana" w:hAnsi="Verdana" w:cs="Calibri"/>
                <w:bCs/>
              </w:rPr>
              <w:t>Clupéidés</w:t>
            </w:r>
          </w:p>
        </w:tc>
        <w:tc>
          <w:tcPr>
            <w:tcW w:w="2303" w:type="dxa"/>
          </w:tcPr>
          <w:p w14:paraId="2E031968" w14:textId="77777777" w:rsidR="004B1A85" w:rsidRPr="00741493" w:rsidRDefault="004B1A85" w:rsidP="00FB734E">
            <w:pPr>
              <w:pStyle w:val="Sansinterligne"/>
              <w:jc w:val="both"/>
              <w:rPr>
                <w:rFonts w:ascii="Verdana" w:hAnsi="Verdana"/>
              </w:rPr>
            </w:pPr>
            <w:proofErr w:type="spellStart"/>
            <w:r w:rsidRPr="00741493">
              <w:rPr>
                <w:rFonts w:ascii="Verdana" w:hAnsi="Verdana" w:cs="Calibri"/>
                <w:bCs/>
              </w:rPr>
              <w:t>Congridés</w:t>
            </w:r>
            <w:proofErr w:type="spellEnd"/>
          </w:p>
        </w:tc>
        <w:tc>
          <w:tcPr>
            <w:tcW w:w="2303" w:type="dxa"/>
          </w:tcPr>
          <w:p w14:paraId="47F2800D" w14:textId="77777777" w:rsidR="004B1A85" w:rsidRPr="00741493" w:rsidRDefault="004B1A85" w:rsidP="00FB734E">
            <w:pPr>
              <w:pStyle w:val="Sansinterligne"/>
              <w:jc w:val="both"/>
              <w:rPr>
                <w:rFonts w:ascii="Verdana" w:hAnsi="Verdana"/>
              </w:rPr>
            </w:pPr>
            <w:proofErr w:type="spellStart"/>
            <w:r w:rsidRPr="00741493">
              <w:rPr>
                <w:rFonts w:ascii="Verdana" w:hAnsi="Verdana" w:cs="Calibri"/>
                <w:bCs/>
              </w:rPr>
              <w:t>Engraulidés</w:t>
            </w:r>
            <w:proofErr w:type="spellEnd"/>
          </w:p>
        </w:tc>
        <w:tc>
          <w:tcPr>
            <w:tcW w:w="2303" w:type="dxa"/>
          </w:tcPr>
          <w:p w14:paraId="3D274153" w14:textId="77777777" w:rsidR="004B1A85" w:rsidRPr="00741493" w:rsidRDefault="004B1A85" w:rsidP="00FB734E">
            <w:pPr>
              <w:pStyle w:val="Sansinterligne"/>
              <w:jc w:val="both"/>
              <w:rPr>
                <w:rFonts w:ascii="Verdana" w:hAnsi="Verdana"/>
              </w:rPr>
            </w:pPr>
            <w:r w:rsidRPr="00741493">
              <w:rPr>
                <w:rFonts w:ascii="Verdana" w:hAnsi="Verdana" w:cs="Calibri"/>
                <w:bCs/>
              </w:rPr>
              <w:t>Gadidés</w:t>
            </w:r>
          </w:p>
        </w:tc>
      </w:tr>
      <w:tr w:rsidR="004B1A85" w14:paraId="7B85EB23" w14:textId="77777777" w:rsidTr="00FB734E">
        <w:tc>
          <w:tcPr>
            <w:tcW w:w="2303" w:type="dxa"/>
          </w:tcPr>
          <w:p w14:paraId="2F63EE57" w14:textId="77777777" w:rsidR="004B1A85" w:rsidRPr="00741493" w:rsidRDefault="004B1A85" w:rsidP="00FB734E">
            <w:pPr>
              <w:pStyle w:val="Sansinterligne"/>
              <w:jc w:val="both"/>
              <w:rPr>
                <w:rFonts w:ascii="Verdana" w:hAnsi="Verdana"/>
              </w:rPr>
            </w:pPr>
            <w:r w:rsidRPr="00741493">
              <w:rPr>
                <w:rFonts w:ascii="Verdana" w:hAnsi="Verdana" w:cs="Calibri"/>
                <w:bCs/>
              </w:rPr>
              <w:t>Labridés</w:t>
            </w:r>
          </w:p>
        </w:tc>
        <w:tc>
          <w:tcPr>
            <w:tcW w:w="2303" w:type="dxa"/>
          </w:tcPr>
          <w:p w14:paraId="27BB3C00" w14:textId="77777777" w:rsidR="004B1A85" w:rsidRPr="00741493" w:rsidRDefault="004B1A85" w:rsidP="00FB734E">
            <w:pPr>
              <w:pStyle w:val="Sansinterligne"/>
              <w:jc w:val="both"/>
              <w:rPr>
                <w:rFonts w:ascii="Verdana" w:hAnsi="Verdana"/>
              </w:rPr>
            </w:pPr>
            <w:proofErr w:type="spellStart"/>
            <w:r w:rsidRPr="00741493">
              <w:rPr>
                <w:rFonts w:ascii="Verdana" w:hAnsi="Verdana" w:cs="Calibri"/>
                <w:bCs/>
              </w:rPr>
              <w:t>Moronidés</w:t>
            </w:r>
            <w:proofErr w:type="spellEnd"/>
          </w:p>
        </w:tc>
        <w:tc>
          <w:tcPr>
            <w:tcW w:w="2303" w:type="dxa"/>
          </w:tcPr>
          <w:p w14:paraId="54F98EE9" w14:textId="77777777" w:rsidR="004B1A85" w:rsidRPr="00741493" w:rsidRDefault="004B1A85" w:rsidP="00FB734E">
            <w:pPr>
              <w:pStyle w:val="Sansinterligne"/>
              <w:jc w:val="both"/>
              <w:rPr>
                <w:rFonts w:ascii="Verdana" w:hAnsi="Verdana"/>
              </w:rPr>
            </w:pPr>
            <w:r w:rsidRPr="00741493">
              <w:rPr>
                <w:rFonts w:ascii="Verdana" w:hAnsi="Verdana" w:cs="Calibri"/>
                <w:bCs/>
              </w:rPr>
              <w:t>Mugilidés</w:t>
            </w:r>
          </w:p>
        </w:tc>
        <w:tc>
          <w:tcPr>
            <w:tcW w:w="2303" w:type="dxa"/>
          </w:tcPr>
          <w:p w14:paraId="04EC625B" w14:textId="77777777" w:rsidR="004B1A85" w:rsidRPr="00741493" w:rsidRDefault="004B1A85" w:rsidP="00FB734E">
            <w:pPr>
              <w:pStyle w:val="Sansinterligne"/>
              <w:jc w:val="both"/>
              <w:rPr>
                <w:rFonts w:ascii="Verdana" w:hAnsi="Verdana"/>
              </w:rPr>
            </w:pPr>
            <w:proofErr w:type="spellStart"/>
            <w:r w:rsidRPr="00741493">
              <w:rPr>
                <w:rFonts w:ascii="Verdana" w:hAnsi="Verdana" w:cs="Calibri"/>
                <w:bCs/>
              </w:rPr>
              <w:t>Mullidés</w:t>
            </w:r>
            <w:proofErr w:type="spellEnd"/>
          </w:p>
        </w:tc>
      </w:tr>
      <w:tr w:rsidR="004B1A85" w14:paraId="04F40EFB" w14:textId="77777777" w:rsidTr="00FB734E">
        <w:tc>
          <w:tcPr>
            <w:tcW w:w="2303" w:type="dxa"/>
          </w:tcPr>
          <w:p w14:paraId="5B9A92C0" w14:textId="77777777" w:rsidR="004B1A85" w:rsidRPr="00741493" w:rsidRDefault="004B1A85" w:rsidP="00FB734E">
            <w:pPr>
              <w:pStyle w:val="Sansinterligne"/>
              <w:jc w:val="both"/>
              <w:rPr>
                <w:rFonts w:ascii="Verdana" w:hAnsi="Verdana"/>
              </w:rPr>
            </w:pPr>
            <w:proofErr w:type="spellStart"/>
            <w:r w:rsidRPr="00741493">
              <w:rPr>
                <w:rFonts w:ascii="Verdana" w:hAnsi="Verdana" w:cs="Calibri"/>
                <w:bCs/>
              </w:rPr>
              <w:t>Osméridés</w:t>
            </w:r>
            <w:proofErr w:type="spellEnd"/>
          </w:p>
        </w:tc>
        <w:tc>
          <w:tcPr>
            <w:tcW w:w="2303" w:type="dxa"/>
          </w:tcPr>
          <w:p w14:paraId="53FCC576" w14:textId="77777777" w:rsidR="004B1A85" w:rsidRPr="00741493" w:rsidRDefault="004B1A85" w:rsidP="00FB734E">
            <w:pPr>
              <w:pStyle w:val="Sansinterligne"/>
              <w:jc w:val="both"/>
              <w:rPr>
                <w:rFonts w:ascii="Verdana" w:hAnsi="Verdana"/>
              </w:rPr>
            </w:pPr>
            <w:r w:rsidRPr="00741493">
              <w:rPr>
                <w:rFonts w:ascii="Verdana" w:hAnsi="Verdana" w:cs="Calibri"/>
                <w:bCs/>
              </w:rPr>
              <w:t>Pleuronectidés</w:t>
            </w:r>
          </w:p>
        </w:tc>
        <w:tc>
          <w:tcPr>
            <w:tcW w:w="2303" w:type="dxa"/>
          </w:tcPr>
          <w:p w14:paraId="2330276C" w14:textId="77777777" w:rsidR="004B1A85" w:rsidRPr="00741493" w:rsidRDefault="004B1A85" w:rsidP="00FB734E">
            <w:pPr>
              <w:pStyle w:val="Sansinterligne"/>
              <w:jc w:val="both"/>
              <w:rPr>
                <w:rFonts w:ascii="Verdana" w:hAnsi="Verdana"/>
              </w:rPr>
            </w:pPr>
            <w:r w:rsidRPr="00741493">
              <w:rPr>
                <w:rFonts w:ascii="Verdana" w:hAnsi="Verdana" w:cs="Calibri"/>
                <w:bCs/>
              </w:rPr>
              <w:t>Rajidés</w:t>
            </w:r>
          </w:p>
        </w:tc>
        <w:tc>
          <w:tcPr>
            <w:tcW w:w="2303" w:type="dxa"/>
          </w:tcPr>
          <w:p w14:paraId="09650EC3" w14:textId="77777777" w:rsidR="004B1A85" w:rsidRPr="00741493" w:rsidRDefault="004B1A85" w:rsidP="00FB734E">
            <w:pPr>
              <w:pStyle w:val="Sansinterligne"/>
              <w:jc w:val="both"/>
              <w:rPr>
                <w:rFonts w:ascii="Verdana" w:hAnsi="Verdana"/>
              </w:rPr>
            </w:pPr>
            <w:r w:rsidRPr="00741493">
              <w:rPr>
                <w:rFonts w:ascii="Verdana" w:hAnsi="Verdana" w:cs="Calibri"/>
                <w:bCs/>
              </w:rPr>
              <w:t>Sciénidés</w:t>
            </w:r>
          </w:p>
        </w:tc>
      </w:tr>
      <w:tr w:rsidR="004B1A85" w14:paraId="1488A121" w14:textId="77777777" w:rsidTr="00FB734E">
        <w:tc>
          <w:tcPr>
            <w:tcW w:w="2303" w:type="dxa"/>
          </w:tcPr>
          <w:p w14:paraId="21EF793E" w14:textId="77777777" w:rsidR="004B1A85" w:rsidRPr="00741493" w:rsidRDefault="004B1A85" w:rsidP="00FB734E">
            <w:pPr>
              <w:pStyle w:val="Sansinterligne"/>
              <w:jc w:val="both"/>
              <w:rPr>
                <w:rFonts w:ascii="Verdana" w:hAnsi="Verdana"/>
              </w:rPr>
            </w:pPr>
            <w:r w:rsidRPr="00741493">
              <w:rPr>
                <w:rFonts w:ascii="Verdana" w:hAnsi="Verdana" w:cs="Calibri"/>
                <w:bCs/>
              </w:rPr>
              <w:t>Scombridés</w:t>
            </w:r>
          </w:p>
        </w:tc>
        <w:tc>
          <w:tcPr>
            <w:tcW w:w="2303" w:type="dxa"/>
          </w:tcPr>
          <w:p w14:paraId="7B0B12FE" w14:textId="77777777" w:rsidR="004B1A85" w:rsidRPr="00741493" w:rsidRDefault="004B1A85" w:rsidP="00FB734E">
            <w:pPr>
              <w:pStyle w:val="Sansinterligne"/>
              <w:jc w:val="both"/>
              <w:rPr>
                <w:rFonts w:ascii="Verdana" w:hAnsi="Verdana"/>
              </w:rPr>
            </w:pPr>
            <w:proofErr w:type="spellStart"/>
            <w:r w:rsidRPr="00741493">
              <w:rPr>
                <w:rFonts w:ascii="Verdana" w:hAnsi="Verdana" w:cs="Calibri"/>
                <w:bCs/>
              </w:rPr>
              <w:t>Scophtalmidés</w:t>
            </w:r>
            <w:proofErr w:type="spellEnd"/>
          </w:p>
        </w:tc>
        <w:tc>
          <w:tcPr>
            <w:tcW w:w="2303" w:type="dxa"/>
          </w:tcPr>
          <w:p w14:paraId="72E48172" w14:textId="77777777" w:rsidR="004B1A85" w:rsidRPr="00741493" w:rsidRDefault="004B1A85" w:rsidP="00FB734E">
            <w:pPr>
              <w:pStyle w:val="Sansinterligne"/>
              <w:jc w:val="both"/>
              <w:rPr>
                <w:rFonts w:ascii="Verdana" w:hAnsi="Verdana"/>
              </w:rPr>
            </w:pPr>
            <w:proofErr w:type="spellStart"/>
            <w:r w:rsidRPr="00741493">
              <w:rPr>
                <w:rFonts w:ascii="Verdana" w:hAnsi="Verdana" w:cs="Arial"/>
                <w:shd w:val="clear" w:color="auto" w:fill="FFFFFF"/>
              </w:rPr>
              <w:t>Scyliorhinidés</w:t>
            </w:r>
            <w:proofErr w:type="spellEnd"/>
          </w:p>
        </w:tc>
        <w:tc>
          <w:tcPr>
            <w:tcW w:w="2303" w:type="dxa"/>
          </w:tcPr>
          <w:p w14:paraId="4346F743" w14:textId="77777777" w:rsidR="004B1A85" w:rsidRPr="00741493" w:rsidRDefault="004B1A85" w:rsidP="00FB734E">
            <w:pPr>
              <w:pStyle w:val="Sansinterligne"/>
              <w:jc w:val="both"/>
              <w:rPr>
                <w:rFonts w:ascii="Verdana" w:hAnsi="Verdana"/>
              </w:rPr>
            </w:pPr>
            <w:proofErr w:type="spellStart"/>
            <w:r w:rsidRPr="00741493">
              <w:rPr>
                <w:rFonts w:ascii="Verdana" w:hAnsi="Verdana" w:cs="Calibri"/>
                <w:bCs/>
              </w:rPr>
              <w:t>Sépéidés</w:t>
            </w:r>
            <w:proofErr w:type="spellEnd"/>
          </w:p>
        </w:tc>
      </w:tr>
      <w:tr w:rsidR="004B1A85" w14:paraId="6E63E628" w14:textId="77777777" w:rsidTr="00FB734E">
        <w:tc>
          <w:tcPr>
            <w:tcW w:w="2303" w:type="dxa"/>
          </w:tcPr>
          <w:p w14:paraId="589A3605" w14:textId="77777777" w:rsidR="004B1A85" w:rsidRPr="00741493" w:rsidRDefault="004B1A85" w:rsidP="00FB734E">
            <w:pPr>
              <w:pStyle w:val="Sansinterligne"/>
              <w:jc w:val="both"/>
              <w:rPr>
                <w:rFonts w:ascii="Verdana" w:hAnsi="Verdana"/>
              </w:rPr>
            </w:pPr>
            <w:proofErr w:type="spellStart"/>
            <w:r w:rsidRPr="00741493">
              <w:rPr>
                <w:rFonts w:ascii="Verdana" w:hAnsi="Verdana" w:cs="Calibri"/>
                <w:bCs/>
              </w:rPr>
              <w:t>Soléidés</w:t>
            </w:r>
            <w:proofErr w:type="spellEnd"/>
          </w:p>
        </w:tc>
        <w:tc>
          <w:tcPr>
            <w:tcW w:w="2303" w:type="dxa"/>
          </w:tcPr>
          <w:p w14:paraId="2F173F26" w14:textId="77777777" w:rsidR="004B1A85" w:rsidRPr="00741493" w:rsidRDefault="004B1A85" w:rsidP="00FB734E">
            <w:pPr>
              <w:pStyle w:val="Sansinterligne"/>
              <w:jc w:val="both"/>
              <w:rPr>
                <w:rFonts w:ascii="Verdana" w:hAnsi="Verdana"/>
              </w:rPr>
            </w:pPr>
            <w:r w:rsidRPr="00741493">
              <w:rPr>
                <w:rFonts w:ascii="Verdana" w:hAnsi="Verdana" w:cs="Calibri"/>
                <w:bCs/>
              </w:rPr>
              <w:t>Sparidés</w:t>
            </w:r>
          </w:p>
        </w:tc>
        <w:tc>
          <w:tcPr>
            <w:tcW w:w="2303" w:type="dxa"/>
          </w:tcPr>
          <w:p w14:paraId="29DE6CC6" w14:textId="77777777" w:rsidR="004B1A85" w:rsidRPr="00741493" w:rsidRDefault="004B1A85" w:rsidP="00FB734E">
            <w:pPr>
              <w:pStyle w:val="Sansinterligne"/>
              <w:jc w:val="both"/>
              <w:rPr>
                <w:rFonts w:ascii="Verdana" w:hAnsi="Verdana"/>
              </w:rPr>
            </w:pPr>
            <w:proofErr w:type="spellStart"/>
            <w:r w:rsidRPr="00741493">
              <w:rPr>
                <w:rFonts w:ascii="Verdana" w:hAnsi="Verdana" w:cs="Calibri"/>
                <w:bCs/>
              </w:rPr>
              <w:t>Trachinidés</w:t>
            </w:r>
            <w:proofErr w:type="spellEnd"/>
          </w:p>
        </w:tc>
        <w:tc>
          <w:tcPr>
            <w:tcW w:w="2303" w:type="dxa"/>
          </w:tcPr>
          <w:p w14:paraId="54FFA4D8" w14:textId="77777777" w:rsidR="004B1A85" w:rsidRPr="00741493" w:rsidRDefault="004B1A85" w:rsidP="00FB734E">
            <w:pPr>
              <w:pStyle w:val="Sansinterligne"/>
              <w:jc w:val="both"/>
              <w:rPr>
                <w:rFonts w:ascii="Verdana" w:hAnsi="Verdana"/>
              </w:rPr>
            </w:pPr>
            <w:proofErr w:type="spellStart"/>
            <w:r w:rsidRPr="00741493">
              <w:rPr>
                <w:rFonts w:ascii="Verdana" w:hAnsi="Verdana" w:cs="Calibri"/>
                <w:bCs/>
              </w:rPr>
              <w:t>Triakidés</w:t>
            </w:r>
            <w:proofErr w:type="spellEnd"/>
          </w:p>
        </w:tc>
      </w:tr>
      <w:tr w:rsidR="004B1A85" w14:paraId="5B989911" w14:textId="77777777" w:rsidTr="00FB734E">
        <w:tc>
          <w:tcPr>
            <w:tcW w:w="2303" w:type="dxa"/>
          </w:tcPr>
          <w:p w14:paraId="098177C2" w14:textId="77777777" w:rsidR="004B1A85" w:rsidRPr="00741493" w:rsidRDefault="004B1A85" w:rsidP="00FB734E">
            <w:pPr>
              <w:pStyle w:val="Sansinterligne"/>
              <w:jc w:val="both"/>
              <w:rPr>
                <w:rFonts w:ascii="Verdana" w:hAnsi="Verdana"/>
              </w:rPr>
            </w:pPr>
            <w:r w:rsidRPr="00741493">
              <w:rPr>
                <w:rFonts w:ascii="Verdana" w:hAnsi="Verdana" w:cs="Calibri"/>
                <w:bCs/>
              </w:rPr>
              <w:t>Triglidés</w:t>
            </w:r>
          </w:p>
        </w:tc>
        <w:tc>
          <w:tcPr>
            <w:tcW w:w="2303" w:type="dxa"/>
          </w:tcPr>
          <w:p w14:paraId="46DBFE41" w14:textId="77777777" w:rsidR="004B1A85" w:rsidRPr="00741493" w:rsidRDefault="004B1A85" w:rsidP="00FB734E">
            <w:pPr>
              <w:pStyle w:val="Sansinterligne"/>
              <w:jc w:val="both"/>
              <w:rPr>
                <w:rFonts w:ascii="Verdana" w:hAnsi="Verdana"/>
              </w:rPr>
            </w:pPr>
            <w:proofErr w:type="spellStart"/>
            <w:r w:rsidRPr="00741493">
              <w:rPr>
                <w:rFonts w:ascii="Verdana" w:hAnsi="Verdana" w:cs="Calibri"/>
                <w:bCs/>
              </w:rPr>
              <w:t>Zéidés</w:t>
            </w:r>
            <w:proofErr w:type="spellEnd"/>
          </w:p>
        </w:tc>
        <w:tc>
          <w:tcPr>
            <w:tcW w:w="2303" w:type="dxa"/>
          </w:tcPr>
          <w:p w14:paraId="00B5E6F9" w14:textId="77777777" w:rsidR="004B1A85" w:rsidRPr="00741493" w:rsidRDefault="004B1A85" w:rsidP="00FB734E">
            <w:pPr>
              <w:pStyle w:val="Sansinterligne"/>
              <w:jc w:val="both"/>
              <w:rPr>
                <w:rFonts w:ascii="Verdana" w:hAnsi="Verdana"/>
              </w:rPr>
            </w:pPr>
          </w:p>
        </w:tc>
        <w:tc>
          <w:tcPr>
            <w:tcW w:w="2303" w:type="dxa"/>
          </w:tcPr>
          <w:p w14:paraId="5D6A8C63" w14:textId="77777777" w:rsidR="004B1A85" w:rsidRPr="00741493" w:rsidRDefault="004B1A85" w:rsidP="00FB734E">
            <w:pPr>
              <w:pStyle w:val="Sansinterligne"/>
              <w:jc w:val="both"/>
              <w:rPr>
                <w:rFonts w:ascii="Verdana" w:hAnsi="Verdana"/>
              </w:rPr>
            </w:pPr>
          </w:p>
        </w:tc>
      </w:tr>
    </w:tbl>
    <w:p w14:paraId="08350416" w14:textId="77777777" w:rsidR="004B1A85" w:rsidRDefault="004B1A85" w:rsidP="004B1A85">
      <w:pPr>
        <w:pStyle w:val="Sansinterligne"/>
        <w:jc w:val="both"/>
        <w:rPr>
          <w:rFonts w:ascii="Verdana" w:hAnsi="Verdana"/>
        </w:rPr>
      </w:pPr>
    </w:p>
    <w:p w14:paraId="74EA6A79" w14:textId="05238BFF" w:rsidR="004B1A85" w:rsidRDefault="004B1A85" w:rsidP="004B1A85">
      <w:pPr>
        <w:pStyle w:val="Sansinterligne"/>
        <w:jc w:val="both"/>
        <w:rPr>
          <w:rFonts w:ascii="Verdana" w:hAnsi="Verdana"/>
        </w:rPr>
      </w:pPr>
      <w:r>
        <w:rPr>
          <w:rFonts w:ascii="Verdana" w:hAnsi="Verdana"/>
        </w:rPr>
        <w:t xml:space="preserve">Réponse dans la </w:t>
      </w:r>
      <w:proofErr w:type="spellStart"/>
      <w:r>
        <w:rPr>
          <w:rFonts w:ascii="Verdana" w:hAnsi="Verdana"/>
        </w:rPr>
        <w:t>télépermanence</w:t>
      </w:r>
      <w:proofErr w:type="spellEnd"/>
      <w:r>
        <w:rPr>
          <w:rFonts w:ascii="Verdana" w:hAnsi="Verdana"/>
        </w:rPr>
        <w:t xml:space="preserve"> et le télé-atelier n° 7</w:t>
      </w:r>
      <w:r w:rsidR="00891538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du </w:t>
      </w:r>
      <w:r w:rsidR="00891538">
        <w:rPr>
          <w:rFonts w:ascii="Verdana" w:hAnsi="Verdana"/>
        </w:rPr>
        <w:t>25</w:t>
      </w:r>
      <w:r>
        <w:rPr>
          <w:rFonts w:ascii="Verdana" w:hAnsi="Verdana"/>
        </w:rPr>
        <w:t>/11/2020</w:t>
      </w:r>
    </w:p>
    <w:p w14:paraId="6003A3C8" w14:textId="77777777" w:rsidR="004B1A85" w:rsidRDefault="004B1A85" w:rsidP="004B1A85">
      <w:pPr>
        <w:pStyle w:val="Sansinterligne"/>
        <w:rPr>
          <w:rFonts w:ascii="Verdana" w:hAnsi="Verdana"/>
        </w:rPr>
      </w:pPr>
    </w:p>
    <w:bookmarkEnd w:id="0"/>
    <w:p w14:paraId="62C30DF2" w14:textId="61F312C0" w:rsidR="00B42861" w:rsidRDefault="009E5674" w:rsidP="00F94B40">
      <w:pPr>
        <w:pStyle w:val="Sansinterligne"/>
        <w:rPr>
          <w:rFonts w:ascii="Verdana" w:hAnsi="Verdana"/>
        </w:rPr>
      </w:pPr>
      <w:r>
        <w:rPr>
          <w:rFonts w:ascii="Verdana" w:hAnsi="Verdana"/>
        </w:rPr>
        <w:t>Réponse du télé-atelier n° 3</w:t>
      </w:r>
    </w:p>
    <w:p w14:paraId="7DF1FA4C" w14:textId="4E0B855D" w:rsidR="009E5674" w:rsidRDefault="009E5674" w:rsidP="009E5674">
      <w:pPr>
        <w:pStyle w:val="Sansinterligne"/>
        <w:rPr>
          <w:rFonts w:ascii="Verdana" w:hAnsi="Verdana"/>
          <w:bCs/>
          <w:color w:val="002060"/>
        </w:rPr>
      </w:pPr>
    </w:p>
    <w:tbl>
      <w:tblPr>
        <w:tblW w:w="9804" w:type="dxa"/>
        <w:tblInd w:w="-21" w:type="dxa"/>
        <w:tblLayout w:type="fixed"/>
        <w:tblLook w:val="0000" w:firstRow="0" w:lastRow="0" w:firstColumn="0" w:lastColumn="0" w:noHBand="0" w:noVBand="0"/>
      </w:tblPr>
      <w:tblGrid>
        <w:gridCol w:w="3815"/>
        <w:gridCol w:w="5989"/>
      </w:tblGrid>
      <w:tr w:rsidR="009E5674" w:rsidRPr="000855CB" w14:paraId="3CA52A12" w14:textId="77777777" w:rsidTr="00FB734E"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81284" w14:textId="77777777" w:rsidR="009E5674" w:rsidRPr="003C021C" w:rsidRDefault="009E5674" w:rsidP="00FB734E">
            <w:pPr>
              <w:autoSpaceDE w:val="0"/>
              <w:rPr>
                <w:rFonts w:ascii="Verdana" w:hAnsi="Verdana" w:cs="Calibri"/>
                <w:sz w:val="18"/>
                <w:szCs w:val="18"/>
                <w:lang w:val="en-US"/>
              </w:rPr>
            </w:pPr>
            <w:r>
              <w:rPr>
                <w:rFonts w:ascii="Verdana" w:hAnsi="Verdana" w:cs="Calibri"/>
                <w:sz w:val="18"/>
                <w:szCs w:val="18"/>
                <w:lang w:val="en-US"/>
              </w:rPr>
              <w:t>EMISSOLE</w:t>
            </w:r>
          </w:p>
        </w:tc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0B1158" w14:textId="77777777" w:rsidR="009E5674" w:rsidRPr="009A29FC" w:rsidRDefault="009E5674" w:rsidP="00FB734E">
            <w:pPr>
              <w:autoSpaceDE w:val="0"/>
              <w:snapToGrid w:val="0"/>
              <w:jc w:val="both"/>
              <w:rPr>
                <w:rFonts w:ascii="Verdana" w:hAnsi="Verdana" w:cs="Calibri"/>
                <w:bCs/>
                <w:sz w:val="18"/>
                <w:szCs w:val="18"/>
              </w:rPr>
            </w:pPr>
            <w:proofErr w:type="spellStart"/>
            <w:r w:rsidRPr="009A29FC">
              <w:rPr>
                <w:rFonts w:ascii="Verdana" w:hAnsi="Verdana" w:cs="Calibri"/>
                <w:bCs/>
                <w:sz w:val="18"/>
                <w:szCs w:val="18"/>
              </w:rPr>
              <w:t>Triakidés</w:t>
            </w:r>
            <w:proofErr w:type="spellEnd"/>
          </w:p>
        </w:tc>
      </w:tr>
      <w:tr w:rsidR="009E5674" w:rsidRPr="000855CB" w14:paraId="4828C32C" w14:textId="77777777" w:rsidTr="00FB734E"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BCADC" w14:textId="77777777" w:rsidR="009E5674" w:rsidRPr="003C021C" w:rsidRDefault="009E5674" w:rsidP="00FB734E">
            <w:pPr>
              <w:autoSpaceDE w:val="0"/>
              <w:rPr>
                <w:rFonts w:ascii="Verdana" w:hAnsi="Verdana" w:cs="Calibri"/>
                <w:bCs/>
                <w:sz w:val="18"/>
                <w:szCs w:val="18"/>
              </w:rPr>
            </w:pPr>
            <w:r w:rsidRPr="003C021C">
              <w:rPr>
                <w:rFonts w:ascii="Verdana" w:hAnsi="Verdana" w:cs="Calibri"/>
                <w:sz w:val="18"/>
                <w:szCs w:val="18"/>
                <w:lang w:val="en-US"/>
              </w:rPr>
              <w:t>ENCORNET</w:t>
            </w:r>
          </w:p>
        </w:tc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B216FE" w14:textId="77777777" w:rsidR="009E5674" w:rsidRPr="009A29FC" w:rsidRDefault="009E5674" w:rsidP="00FB734E">
            <w:pPr>
              <w:autoSpaceDE w:val="0"/>
              <w:snapToGrid w:val="0"/>
              <w:jc w:val="both"/>
              <w:rPr>
                <w:rFonts w:ascii="Verdana" w:hAnsi="Verdana" w:cs="Calibri"/>
                <w:bCs/>
                <w:sz w:val="18"/>
                <w:szCs w:val="18"/>
              </w:rPr>
            </w:pPr>
            <w:r>
              <w:rPr>
                <w:rFonts w:ascii="Verdana" w:hAnsi="Verdana" w:cs="Calibri"/>
                <w:bCs/>
                <w:sz w:val="18"/>
                <w:szCs w:val="18"/>
              </w:rPr>
              <w:t>Calmar</w:t>
            </w:r>
          </w:p>
        </w:tc>
      </w:tr>
      <w:tr w:rsidR="009E5674" w:rsidRPr="000855CB" w14:paraId="0640F835" w14:textId="77777777" w:rsidTr="00FB734E"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D451F7" w14:textId="77777777" w:rsidR="009E5674" w:rsidRPr="003C021C" w:rsidRDefault="009E5674" w:rsidP="00FB734E">
            <w:pPr>
              <w:autoSpaceDE w:val="0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EPERLAN</w:t>
            </w:r>
          </w:p>
        </w:tc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9488D" w14:textId="77777777" w:rsidR="009E5674" w:rsidRPr="009A29FC" w:rsidRDefault="009E5674" w:rsidP="00FB734E">
            <w:pPr>
              <w:autoSpaceDE w:val="0"/>
              <w:snapToGrid w:val="0"/>
              <w:jc w:val="both"/>
              <w:rPr>
                <w:rFonts w:ascii="Verdana" w:hAnsi="Verdana" w:cs="Calibri"/>
                <w:bCs/>
                <w:sz w:val="18"/>
                <w:szCs w:val="18"/>
              </w:rPr>
            </w:pPr>
            <w:proofErr w:type="spellStart"/>
            <w:r>
              <w:rPr>
                <w:rFonts w:ascii="Verdana" w:hAnsi="Verdana" w:cs="Calibri"/>
                <w:bCs/>
                <w:sz w:val="18"/>
                <w:szCs w:val="18"/>
              </w:rPr>
              <w:t>Osméridés</w:t>
            </w:r>
            <w:proofErr w:type="spellEnd"/>
          </w:p>
        </w:tc>
      </w:tr>
      <w:tr w:rsidR="009E5674" w:rsidRPr="000855CB" w14:paraId="208436EF" w14:textId="77777777" w:rsidTr="00FB734E"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7EB876" w14:textId="77777777" w:rsidR="009E5674" w:rsidRPr="003C021C" w:rsidRDefault="009E5674" w:rsidP="00FB734E">
            <w:pPr>
              <w:autoSpaceDE w:val="0"/>
              <w:rPr>
                <w:rFonts w:ascii="Verdana" w:hAnsi="Verdana" w:cs="Calibri"/>
                <w:sz w:val="18"/>
                <w:szCs w:val="18"/>
              </w:rPr>
            </w:pPr>
            <w:r w:rsidRPr="003C021C">
              <w:rPr>
                <w:rFonts w:ascii="Verdana" w:hAnsi="Verdana" w:cs="Calibri"/>
                <w:sz w:val="18"/>
                <w:szCs w:val="18"/>
              </w:rPr>
              <w:t>HARENG</w:t>
            </w:r>
          </w:p>
        </w:tc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774AFA" w14:textId="77777777" w:rsidR="009E5674" w:rsidRPr="009A29FC" w:rsidRDefault="009E5674" w:rsidP="00FB734E">
            <w:pPr>
              <w:autoSpaceDE w:val="0"/>
              <w:snapToGrid w:val="0"/>
              <w:jc w:val="both"/>
              <w:rPr>
                <w:rFonts w:ascii="Verdana" w:hAnsi="Verdana" w:cs="Calibri"/>
                <w:bCs/>
                <w:sz w:val="18"/>
                <w:szCs w:val="18"/>
              </w:rPr>
            </w:pPr>
            <w:r w:rsidRPr="009A29FC">
              <w:rPr>
                <w:rFonts w:ascii="Verdana" w:hAnsi="Verdana" w:cs="Calibri"/>
                <w:bCs/>
                <w:sz w:val="18"/>
                <w:szCs w:val="18"/>
              </w:rPr>
              <w:t>Clupéidés</w:t>
            </w:r>
          </w:p>
        </w:tc>
      </w:tr>
      <w:tr w:rsidR="009E5674" w:rsidRPr="000855CB" w14:paraId="299F1C76" w14:textId="77777777" w:rsidTr="00FB734E"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3C27B3" w14:textId="77777777" w:rsidR="009E5674" w:rsidRPr="003C021C" w:rsidRDefault="009E5674" w:rsidP="00FB734E">
            <w:pPr>
              <w:autoSpaceDE w:val="0"/>
              <w:rPr>
                <w:rFonts w:ascii="Verdana" w:hAnsi="Verdana" w:cs="Calibri"/>
                <w:bCs/>
                <w:sz w:val="18"/>
                <w:szCs w:val="18"/>
              </w:rPr>
            </w:pPr>
            <w:r w:rsidRPr="003C021C">
              <w:rPr>
                <w:rFonts w:ascii="Verdana" w:hAnsi="Verdana" w:cs="Calibri"/>
                <w:sz w:val="18"/>
                <w:szCs w:val="18"/>
              </w:rPr>
              <w:t>LANÇON</w:t>
            </w:r>
          </w:p>
        </w:tc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CBAC56" w14:textId="77777777" w:rsidR="009E5674" w:rsidRPr="004F0613" w:rsidRDefault="00FC25C2" w:rsidP="00FB734E">
            <w:pPr>
              <w:autoSpaceDE w:val="0"/>
              <w:snapToGrid w:val="0"/>
              <w:jc w:val="both"/>
              <w:rPr>
                <w:rFonts w:ascii="Verdana" w:hAnsi="Verdana" w:cs="Calibri"/>
                <w:bCs/>
                <w:sz w:val="18"/>
                <w:szCs w:val="18"/>
              </w:rPr>
            </w:pPr>
            <w:hyperlink r:id="rId9" w:history="1">
              <w:r w:rsidR="009E5674">
                <w:rPr>
                  <w:rStyle w:val="Lienhypertexte"/>
                  <w:rFonts w:ascii="Arial" w:hAnsi="Arial" w:cs="Arial"/>
                  <w:color w:val="auto"/>
                  <w:sz w:val="19"/>
                  <w:szCs w:val="19"/>
                  <w:u w:val="none"/>
                  <w:shd w:val="clear" w:color="auto" w:fill="F9F9F9"/>
                </w:rPr>
                <w:t>Ammodytid</w:t>
              </w:r>
            </w:hyperlink>
            <w:r w:rsidR="009E5674">
              <w:t>és</w:t>
            </w:r>
          </w:p>
        </w:tc>
      </w:tr>
      <w:tr w:rsidR="009E5674" w:rsidRPr="001B4AA3" w14:paraId="2751138E" w14:textId="77777777" w:rsidTr="00FB734E"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139DB4" w14:textId="77777777" w:rsidR="009E5674" w:rsidRPr="003C021C" w:rsidRDefault="009E5674" w:rsidP="00FB734E">
            <w:pPr>
              <w:autoSpaceDE w:val="0"/>
              <w:rPr>
                <w:rFonts w:ascii="Verdana" w:hAnsi="Verdana" w:cs="Calibri"/>
                <w:bCs/>
                <w:sz w:val="18"/>
                <w:szCs w:val="18"/>
              </w:rPr>
            </w:pPr>
            <w:r w:rsidRPr="003C021C">
              <w:rPr>
                <w:rFonts w:ascii="Verdana" w:hAnsi="Verdana" w:cs="Calibri"/>
                <w:sz w:val="18"/>
                <w:szCs w:val="18"/>
              </w:rPr>
              <w:t>LIEU JAUNE</w:t>
            </w:r>
          </w:p>
        </w:tc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95DD22" w14:textId="77777777" w:rsidR="009E5674" w:rsidRPr="009A29FC" w:rsidRDefault="009E5674" w:rsidP="00FB734E">
            <w:pPr>
              <w:autoSpaceDE w:val="0"/>
              <w:snapToGrid w:val="0"/>
              <w:jc w:val="both"/>
              <w:rPr>
                <w:rFonts w:ascii="Verdana" w:hAnsi="Verdana" w:cs="Calibri"/>
                <w:bCs/>
                <w:sz w:val="18"/>
                <w:szCs w:val="18"/>
              </w:rPr>
            </w:pPr>
            <w:r w:rsidRPr="009A29FC">
              <w:rPr>
                <w:rFonts w:ascii="Verdana" w:hAnsi="Verdana" w:cs="Calibri"/>
                <w:bCs/>
                <w:sz w:val="18"/>
                <w:szCs w:val="18"/>
              </w:rPr>
              <w:t>Gadidés</w:t>
            </w:r>
          </w:p>
        </w:tc>
      </w:tr>
      <w:tr w:rsidR="009E5674" w:rsidRPr="001B4AA3" w14:paraId="55B2F04B" w14:textId="77777777" w:rsidTr="00FB734E"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67FCE2" w14:textId="77777777" w:rsidR="009E5674" w:rsidRDefault="009E5674" w:rsidP="00FB734E">
            <w:pPr>
              <w:autoSpaceDE w:val="0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LIEU NOIR</w:t>
            </w:r>
          </w:p>
        </w:tc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5D632F" w14:textId="77777777" w:rsidR="009E5674" w:rsidRPr="009A29FC" w:rsidRDefault="009E5674" w:rsidP="00FB734E">
            <w:pPr>
              <w:autoSpaceDE w:val="0"/>
              <w:snapToGrid w:val="0"/>
              <w:jc w:val="both"/>
              <w:rPr>
                <w:rFonts w:ascii="Verdana" w:hAnsi="Verdana" w:cs="Calibri"/>
                <w:bCs/>
                <w:sz w:val="18"/>
                <w:szCs w:val="18"/>
              </w:rPr>
            </w:pPr>
            <w:r w:rsidRPr="009A29FC">
              <w:rPr>
                <w:rFonts w:ascii="Verdana" w:hAnsi="Verdana" w:cs="Calibri"/>
                <w:bCs/>
                <w:sz w:val="18"/>
                <w:szCs w:val="18"/>
              </w:rPr>
              <w:t>Gadidés</w:t>
            </w:r>
          </w:p>
        </w:tc>
      </w:tr>
    </w:tbl>
    <w:p w14:paraId="2B080F76" w14:textId="6F45F110" w:rsidR="009E5674" w:rsidRDefault="009E5674" w:rsidP="009E5674">
      <w:pPr>
        <w:pStyle w:val="Sansinterligne"/>
        <w:rPr>
          <w:rFonts w:ascii="Verdana" w:hAnsi="Verdana"/>
          <w:bCs/>
          <w:color w:val="002060"/>
        </w:rPr>
      </w:pPr>
    </w:p>
    <w:p w14:paraId="255CC9E1" w14:textId="2195024E" w:rsidR="00926C2A" w:rsidRDefault="00926C2A" w:rsidP="00F94B40">
      <w:pPr>
        <w:pStyle w:val="Sansinterligne"/>
        <w:rPr>
          <w:rFonts w:ascii="Verdana" w:hAnsi="Verdana"/>
        </w:rPr>
      </w:pPr>
      <w:bookmarkStart w:id="1" w:name="_Hlk56073575"/>
    </w:p>
    <w:p w14:paraId="649A33DD" w14:textId="77777777" w:rsidR="00F25D45" w:rsidRDefault="00F25D45">
      <w:pPr>
        <w:spacing w:after="200" w:line="276" w:lineRule="auto"/>
        <w:rPr>
          <w:rFonts w:ascii="Verdana" w:eastAsiaTheme="minorHAnsi" w:hAnsi="Verdana" w:cstheme="minorBidi"/>
          <w:b/>
          <w:color w:val="002060"/>
          <w:sz w:val="32"/>
          <w:szCs w:val="32"/>
          <w:lang w:eastAsia="en-US"/>
        </w:rPr>
      </w:pPr>
      <w:r>
        <w:rPr>
          <w:rFonts w:ascii="Verdana" w:hAnsi="Verdana"/>
          <w:b/>
          <w:color w:val="002060"/>
          <w:sz w:val="32"/>
          <w:szCs w:val="32"/>
        </w:rPr>
        <w:br w:type="page"/>
      </w:r>
    </w:p>
    <w:p w14:paraId="6C86333D" w14:textId="71BD7725" w:rsidR="00891538" w:rsidRPr="00984AE9" w:rsidRDefault="004C6FC6" w:rsidP="004C6FC6">
      <w:pPr>
        <w:pStyle w:val="Sansinterligne"/>
        <w:jc w:val="center"/>
        <w:rPr>
          <w:rFonts w:ascii="Verdana" w:hAnsi="Verdana"/>
          <w:b/>
          <w:color w:val="002060"/>
          <w:sz w:val="32"/>
          <w:szCs w:val="32"/>
        </w:rPr>
      </w:pPr>
      <w:r w:rsidRPr="00984AE9">
        <w:rPr>
          <w:rFonts w:ascii="Verdana" w:hAnsi="Verdana"/>
          <w:b/>
          <w:color w:val="002060"/>
          <w:sz w:val="32"/>
          <w:szCs w:val="32"/>
        </w:rPr>
        <w:lastRenderedPageBreak/>
        <w:t>Pour bien pêcher il faut être bien organis</w:t>
      </w:r>
      <w:r w:rsidR="0088605F">
        <w:rPr>
          <w:rFonts w:ascii="Verdana" w:hAnsi="Verdana"/>
          <w:b/>
          <w:color w:val="002060"/>
          <w:sz w:val="32"/>
          <w:szCs w:val="32"/>
        </w:rPr>
        <w:t>é</w:t>
      </w:r>
    </w:p>
    <w:p w14:paraId="08B1D6F6" w14:textId="29905D88" w:rsidR="004C6FC6" w:rsidRDefault="004C6FC6" w:rsidP="00F94B40">
      <w:pPr>
        <w:pStyle w:val="Sansinterligne"/>
        <w:rPr>
          <w:rFonts w:ascii="Verdana" w:hAnsi="Verdana"/>
        </w:rPr>
      </w:pPr>
    </w:p>
    <w:bookmarkEnd w:id="1"/>
    <w:p w14:paraId="2260ECCB" w14:textId="77777777" w:rsidR="004C6FC6" w:rsidRDefault="004C6FC6" w:rsidP="00F94B40">
      <w:pPr>
        <w:pStyle w:val="Sansinterligne"/>
        <w:rPr>
          <w:rFonts w:ascii="Verdana" w:hAnsi="Verdana"/>
        </w:rPr>
      </w:pPr>
    </w:p>
    <w:p w14:paraId="3ABEDA63" w14:textId="1994C792" w:rsidR="004C6FC6" w:rsidRDefault="004C6FC6" w:rsidP="004C6FC6">
      <w:pPr>
        <w:pStyle w:val="Sansinterligne"/>
        <w:jc w:val="both"/>
        <w:rPr>
          <w:rFonts w:ascii="Verdana" w:hAnsi="Verdana"/>
        </w:rPr>
      </w:pPr>
      <w:r>
        <w:rPr>
          <w:rFonts w:ascii="Verdana" w:hAnsi="Verdana"/>
        </w:rPr>
        <w:t>Pour ceux qui fréquentent régulièrement les ateliers mensuels du CPAG, nos amis Christophe et M</w:t>
      </w:r>
      <w:r w:rsidR="00DC02EA">
        <w:rPr>
          <w:rFonts w:ascii="Verdana" w:hAnsi="Verdana"/>
        </w:rPr>
        <w:t xml:space="preserve">arc </w:t>
      </w:r>
      <w:proofErr w:type="spellStart"/>
      <w:r w:rsidR="00DC02EA">
        <w:rPr>
          <w:rFonts w:ascii="Verdana" w:hAnsi="Verdana"/>
        </w:rPr>
        <w:t>Dupard</w:t>
      </w:r>
      <w:proofErr w:type="spellEnd"/>
      <w:r w:rsidR="00DC02EA">
        <w:rPr>
          <w:rFonts w:ascii="Verdana" w:hAnsi="Verdana"/>
        </w:rPr>
        <w:t xml:space="preserve"> nous avaient précisé,</w:t>
      </w:r>
      <w:r>
        <w:rPr>
          <w:rFonts w:ascii="Verdana" w:hAnsi="Verdana"/>
        </w:rPr>
        <w:t xml:space="preserve"> démonstration à l’appui</w:t>
      </w:r>
      <w:r w:rsidR="00DC02EA">
        <w:rPr>
          <w:rFonts w:ascii="Verdana" w:hAnsi="Verdana"/>
        </w:rPr>
        <w:t>,</w:t>
      </w:r>
      <w:r>
        <w:rPr>
          <w:rFonts w:ascii="Verdana" w:hAnsi="Verdana"/>
        </w:rPr>
        <w:t xml:space="preserve"> que la pêche de la dorade</w:t>
      </w:r>
      <w:r w:rsidR="00DC02EA">
        <w:rPr>
          <w:rFonts w:ascii="Verdana" w:hAnsi="Verdana"/>
        </w:rPr>
        <w:t>,</w:t>
      </w:r>
      <w:r>
        <w:rPr>
          <w:rFonts w:ascii="Verdana" w:hAnsi="Verdana"/>
        </w:rPr>
        <w:t xml:space="preserve"> entre autres</w:t>
      </w:r>
      <w:r w:rsidR="00DC02EA">
        <w:rPr>
          <w:rFonts w:ascii="Verdana" w:hAnsi="Verdana"/>
        </w:rPr>
        <w:t>,</w:t>
      </w:r>
      <w:r>
        <w:rPr>
          <w:rFonts w:ascii="Verdana" w:hAnsi="Verdana"/>
        </w:rPr>
        <w:t xml:space="preserve"> n’était pas que du hasard et que chaque pêcheur avec un pe</w:t>
      </w:r>
      <w:r w:rsidR="00DC02EA">
        <w:rPr>
          <w:rFonts w:ascii="Verdana" w:hAnsi="Verdana"/>
        </w:rPr>
        <w:t xml:space="preserve">u de bon sens, d’observation, </w:t>
      </w:r>
      <w:r>
        <w:rPr>
          <w:rFonts w:ascii="Verdana" w:hAnsi="Verdana"/>
        </w:rPr>
        <w:t>d’analyse et de méthode pouvait réaliser de belles sorties en mer.</w:t>
      </w:r>
    </w:p>
    <w:p w14:paraId="5A7A8CBA" w14:textId="2A75A825" w:rsidR="004C6FC6" w:rsidRDefault="004C6FC6" w:rsidP="004C6FC6">
      <w:pPr>
        <w:pStyle w:val="Sansinterligne"/>
        <w:jc w:val="both"/>
        <w:rPr>
          <w:rFonts w:ascii="Verdana" w:hAnsi="Verdana"/>
        </w:rPr>
      </w:pPr>
    </w:p>
    <w:p w14:paraId="7EC04E7B" w14:textId="0FF5C04C" w:rsidR="004C6FC6" w:rsidRDefault="004C6FC6" w:rsidP="004C6FC6">
      <w:pPr>
        <w:pStyle w:val="Sansinterligne"/>
        <w:jc w:val="both"/>
        <w:rPr>
          <w:rFonts w:ascii="Verdana" w:hAnsi="Verdana"/>
        </w:rPr>
      </w:pPr>
      <w:r>
        <w:rPr>
          <w:rFonts w:ascii="Verdana" w:hAnsi="Verdana"/>
        </w:rPr>
        <w:t>Je partage totalement cette approche et je compléterai ce préamb</w:t>
      </w:r>
      <w:r w:rsidR="00DC02EA">
        <w:rPr>
          <w:rFonts w:ascii="Verdana" w:hAnsi="Verdana"/>
        </w:rPr>
        <w:t xml:space="preserve">ule en affirmant que la pêche </w:t>
      </w:r>
      <w:r>
        <w:rPr>
          <w:rFonts w:ascii="Verdana" w:hAnsi="Verdana"/>
        </w:rPr>
        <w:t>est un nombre important de « petits trucs » qui sont relativement faciles à maîtriser mais que</w:t>
      </w:r>
      <w:r w:rsidR="00DC02EA">
        <w:rPr>
          <w:rFonts w:ascii="Verdana" w:hAnsi="Verdana"/>
        </w:rPr>
        <w:t>,</w:t>
      </w:r>
      <w:r>
        <w:rPr>
          <w:rFonts w:ascii="Verdana" w:hAnsi="Verdana"/>
        </w:rPr>
        <w:t xml:space="preserve"> tous mis bout à bout</w:t>
      </w:r>
      <w:r w:rsidR="00DC02EA">
        <w:rPr>
          <w:rFonts w:ascii="Verdana" w:hAnsi="Verdana"/>
        </w:rPr>
        <w:t>,</w:t>
      </w:r>
      <w:r>
        <w:rPr>
          <w:rFonts w:ascii="Verdana" w:hAnsi="Verdana"/>
        </w:rPr>
        <w:t xml:space="preserve"> cela peut devenir complexe voir rébarbatif.</w:t>
      </w:r>
    </w:p>
    <w:p w14:paraId="3D6EB91D" w14:textId="6BC12B42" w:rsidR="004C6FC6" w:rsidRDefault="004C6FC6" w:rsidP="004C6FC6">
      <w:pPr>
        <w:pStyle w:val="Sansinterligne"/>
        <w:jc w:val="both"/>
        <w:rPr>
          <w:rFonts w:ascii="Verdana" w:hAnsi="Verdana"/>
        </w:rPr>
      </w:pPr>
      <w:r>
        <w:rPr>
          <w:rFonts w:ascii="Verdana" w:hAnsi="Verdana"/>
        </w:rPr>
        <w:t>Alors, il faut procéder par ordre</w:t>
      </w:r>
      <w:r w:rsidR="00EB11FB">
        <w:rPr>
          <w:rFonts w:ascii="Verdana" w:hAnsi="Verdana"/>
        </w:rPr>
        <w:t xml:space="preserve"> et pratiquement mener une enquête policière dont vous êtes le commissaire.</w:t>
      </w:r>
    </w:p>
    <w:p w14:paraId="199FB199" w14:textId="1E6D086F" w:rsidR="00EB11FB" w:rsidRDefault="00EB11FB" w:rsidP="004C6FC6">
      <w:pPr>
        <w:pStyle w:val="Sansinterligne"/>
        <w:jc w:val="both"/>
        <w:rPr>
          <w:rFonts w:ascii="Verdana" w:hAnsi="Verdana"/>
        </w:rPr>
      </w:pPr>
    </w:p>
    <w:p w14:paraId="57E95999" w14:textId="497EBBA7" w:rsidR="00EB11FB" w:rsidRDefault="00EB11FB" w:rsidP="004C6FC6">
      <w:pPr>
        <w:pStyle w:val="Sansinterligne"/>
        <w:jc w:val="both"/>
        <w:rPr>
          <w:rFonts w:ascii="Verdana" w:hAnsi="Verdana"/>
        </w:rPr>
      </w:pPr>
      <w:r>
        <w:rPr>
          <w:rFonts w:ascii="Verdana" w:hAnsi="Verdana"/>
        </w:rPr>
        <w:t>Où se situe la scène et quels sont les acteurs ?</w:t>
      </w:r>
    </w:p>
    <w:p w14:paraId="7B94E143" w14:textId="1992D3D5" w:rsidR="00EB11FB" w:rsidRDefault="00EB11FB" w:rsidP="004C6FC6">
      <w:pPr>
        <w:pStyle w:val="Sansinterligne"/>
        <w:jc w:val="both"/>
        <w:rPr>
          <w:rFonts w:ascii="Verdana" w:hAnsi="Verdana"/>
        </w:rPr>
      </w:pPr>
    </w:p>
    <w:p w14:paraId="30D55C09" w14:textId="18B5EDA6" w:rsidR="00EB11FB" w:rsidRDefault="00EB11FB" w:rsidP="004C6FC6">
      <w:pPr>
        <w:pStyle w:val="Sansinterligne"/>
        <w:jc w:val="both"/>
        <w:rPr>
          <w:rFonts w:ascii="Verdana" w:hAnsi="Verdana"/>
        </w:rPr>
      </w:pPr>
      <w:r>
        <w:rPr>
          <w:rFonts w:ascii="Verdana" w:hAnsi="Verdana"/>
        </w:rPr>
        <w:t>La scène se situe en mer, que vous soyez pêcheur à pied, pêcheur à roder, pêcheur en surfcasting</w:t>
      </w:r>
      <w:r w:rsidR="00DC02EA">
        <w:rPr>
          <w:rFonts w:ascii="Verdana" w:hAnsi="Verdana"/>
        </w:rPr>
        <w:t>,</w:t>
      </w:r>
      <w:r>
        <w:rPr>
          <w:rFonts w:ascii="Verdana" w:hAnsi="Verdana"/>
        </w:rPr>
        <w:t xml:space="preserve"> de </w:t>
      </w:r>
      <w:r w:rsidR="00DC02EA">
        <w:rPr>
          <w:rFonts w:ascii="Verdana" w:hAnsi="Verdana"/>
        </w:rPr>
        <w:t xml:space="preserve">la </w:t>
      </w:r>
      <w:r>
        <w:rPr>
          <w:rFonts w:ascii="Verdana" w:hAnsi="Verdana"/>
        </w:rPr>
        <w:t>digue ou pêcheur en bateau. Autant dire que la scène est très v</w:t>
      </w:r>
      <w:r w:rsidR="00DC02EA">
        <w:rPr>
          <w:rFonts w:ascii="Verdana" w:hAnsi="Verdana"/>
        </w:rPr>
        <w:t>aste et il faudra la parcelliser</w:t>
      </w:r>
      <w:r>
        <w:rPr>
          <w:rFonts w:ascii="Verdana" w:hAnsi="Verdana"/>
        </w:rPr>
        <w:t xml:space="preserve"> pour une analyse plus fine et efficace.</w:t>
      </w:r>
    </w:p>
    <w:p w14:paraId="08AA8477" w14:textId="10A86CE6" w:rsidR="00EB11FB" w:rsidRDefault="00EB11FB" w:rsidP="004C6FC6">
      <w:pPr>
        <w:pStyle w:val="Sansinterligne"/>
        <w:jc w:val="both"/>
        <w:rPr>
          <w:rFonts w:ascii="Verdana" w:hAnsi="Verdana"/>
        </w:rPr>
      </w:pPr>
    </w:p>
    <w:p w14:paraId="286678B7" w14:textId="19E2B33F" w:rsidR="00EB11FB" w:rsidRDefault="00DC02EA" w:rsidP="004C6FC6">
      <w:pPr>
        <w:pStyle w:val="Sansinterligne"/>
        <w:jc w:val="both"/>
        <w:rPr>
          <w:rFonts w:ascii="Verdana" w:hAnsi="Verdana"/>
        </w:rPr>
      </w:pPr>
      <w:r>
        <w:rPr>
          <w:rFonts w:ascii="Verdana" w:hAnsi="Verdana"/>
        </w:rPr>
        <w:t>Les acteurs sont au nombre de deux</w:t>
      </w:r>
      <w:r w:rsidR="00EB11FB">
        <w:rPr>
          <w:rFonts w:ascii="Verdana" w:hAnsi="Verdana"/>
        </w:rPr>
        <w:t> : le pêcheur et le poisson.</w:t>
      </w:r>
    </w:p>
    <w:p w14:paraId="582DF85A" w14:textId="769D6EAE" w:rsidR="00EB11FB" w:rsidRDefault="00EB11FB" w:rsidP="004C6FC6">
      <w:pPr>
        <w:pStyle w:val="Sansinterligne"/>
        <w:jc w:val="both"/>
        <w:rPr>
          <w:rFonts w:ascii="Verdana" w:hAnsi="Verdana"/>
        </w:rPr>
      </w:pPr>
    </w:p>
    <w:p w14:paraId="10AC0F30" w14:textId="6E68A642" w:rsidR="00EB11FB" w:rsidRDefault="00EB11FB" w:rsidP="004C6FC6">
      <w:pPr>
        <w:pStyle w:val="Sansinterligne"/>
        <w:jc w:val="both"/>
        <w:rPr>
          <w:rFonts w:ascii="Verdana" w:hAnsi="Verdana"/>
        </w:rPr>
      </w:pPr>
      <w:r>
        <w:rPr>
          <w:rFonts w:ascii="Verdana" w:hAnsi="Verdana"/>
        </w:rPr>
        <w:t>De quels éléments disposons-nous pour analyser la zone de pêche ?</w:t>
      </w:r>
    </w:p>
    <w:p w14:paraId="3FBF3208" w14:textId="24EF20B8" w:rsidR="00EB11FB" w:rsidRDefault="00EB11FB" w:rsidP="004C6FC6">
      <w:pPr>
        <w:pStyle w:val="Sansinterligne"/>
        <w:jc w:val="both"/>
        <w:rPr>
          <w:rFonts w:ascii="Verdana" w:hAnsi="Verdana"/>
        </w:rPr>
      </w:pPr>
    </w:p>
    <w:p w14:paraId="04C6F516" w14:textId="3DA4AED9" w:rsidR="00EB11FB" w:rsidRDefault="00D1332F" w:rsidP="00F1610B">
      <w:pPr>
        <w:pStyle w:val="Sansinterligne"/>
        <w:jc w:val="both"/>
        <w:rPr>
          <w:rFonts w:ascii="Verdana" w:hAnsi="Verdana"/>
        </w:rPr>
      </w:pPr>
      <w:r w:rsidRPr="00D1332F">
        <w:rPr>
          <w:rFonts w:ascii="Verdana" w:hAnsi="Verdana"/>
          <w:b/>
          <w:bCs/>
        </w:rPr>
        <w:t>La vue</w:t>
      </w:r>
      <w:r w:rsidRPr="00D1332F">
        <w:rPr>
          <w:rFonts w:ascii="Verdana" w:hAnsi="Verdana"/>
        </w:rPr>
        <w:t> </w:t>
      </w:r>
      <w:r>
        <w:rPr>
          <w:rFonts w:ascii="Verdana" w:hAnsi="Verdana"/>
        </w:rPr>
        <w:t xml:space="preserve">: </w:t>
      </w:r>
      <w:r w:rsidR="00EB11FB">
        <w:rPr>
          <w:rFonts w:ascii="Verdana" w:hAnsi="Verdana"/>
        </w:rPr>
        <w:t xml:space="preserve">Le premier élément à notre disposition est </w:t>
      </w:r>
      <w:r w:rsidR="00EB11FB" w:rsidRPr="00D1332F">
        <w:rPr>
          <w:rFonts w:ascii="Verdana" w:hAnsi="Verdana"/>
        </w:rPr>
        <w:t>la vue</w:t>
      </w:r>
      <w:r w:rsidR="00EB11FB">
        <w:rPr>
          <w:rFonts w:ascii="Verdana" w:hAnsi="Verdana"/>
        </w:rPr>
        <w:t>. Il ne faut surtout pas s’en priver d’autant plus que nous avons une chance immense qui s’appelle le marnage.</w:t>
      </w:r>
    </w:p>
    <w:p w14:paraId="331F0CAF" w14:textId="49365A49" w:rsidR="00EB11FB" w:rsidRDefault="00EB11FB" w:rsidP="00F1610B">
      <w:pPr>
        <w:pStyle w:val="Sansinterligne"/>
        <w:jc w:val="both"/>
        <w:rPr>
          <w:rFonts w:ascii="Verdana" w:hAnsi="Verdana"/>
        </w:rPr>
      </w:pPr>
    </w:p>
    <w:p w14:paraId="73B973BC" w14:textId="62C9A0DB" w:rsidR="00926C2A" w:rsidRDefault="00737493" w:rsidP="00F1610B">
      <w:pPr>
        <w:pStyle w:val="Sansinterligne"/>
        <w:jc w:val="both"/>
        <w:rPr>
          <w:rFonts w:ascii="Verdana" w:hAnsi="Verdana"/>
        </w:rPr>
      </w:pPr>
      <w:r>
        <w:rPr>
          <w:rFonts w:ascii="Verdana" w:hAnsi="Verdana"/>
        </w:rPr>
        <w:t xml:space="preserve">Rappel : </w:t>
      </w:r>
      <w:r w:rsidRPr="00737493">
        <w:rPr>
          <w:rFonts w:ascii="Verdana" w:eastAsia="Times New Roman" w:hAnsi="Verdana" w:cs="Segoe UI"/>
          <w:shd w:val="clear" w:color="auto" w:fill="FFFFFF"/>
          <w:lang w:eastAsia="fr-FR"/>
        </w:rPr>
        <w:t xml:space="preserve">le marnage indique la différence de hauteur entre une </w:t>
      </w:r>
      <w:hyperlink r:id="rId10" w:tooltip="pleine mer: définition, explications" w:history="1">
        <w:r w:rsidRPr="00737493">
          <w:rPr>
            <w:rFonts w:ascii="Verdana" w:eastAsia="Times New Roman" w:hAnsi="Verdana" w:cs="Segoe UI"/>
            <w:shd w:val="clear" w:color="auto" w:fill="FFFFFF"/>
            <w:lang w:eastAsia="fr-FR"/>
          </w:rPr>
          <w:t>pleine mer</w:t>
        </w:r>
      </w:hyperlink>
      <w:r w:rsidRPr="00737493">
        <w:rPr>
          <w:rFonts w:ascii="Verdana" w:eastAsia="Times New Roman" w:hAnsi="Verdana" w:cs="Times New Roman"/>
          <w:lang w:eastAsia="fr-FR"/>
        </w:rPr>
        <w:t xml:space="preserve"> </w:t>
      </w:r>
      <w:r w:rsidRPr="00737493">
        <w:rPr>
          <w:rFonts w:ascii="Verdana" w:eastAsia="Times New Roman" w:hAnsi="Verdana" w:cs="Segoe UI"/>
          <w:shd w:val="clear" w:color="auto" w:fill="FFFFFF"/>
          <w:lang w:eastAsia="fr-FR"/>
        </w:rPr>
        <w:t xml:space="preserve">et une </w:t>
      </w:r>
      <w:hyperlink r:id="rId11" w:tooltip="basse mer: définition, explications" w:history="1">
        <w:r w:rsidRPr="00737493">
          <w:rPr>
            <w:rFonts w:ascii="Verdana" w:eastAsia="Times New Roman" w:hAnsi="Verdana" w:cs="Segoe UI"/>
            <w:shd w:val="clear" w:color="auto" w:fill="FFFFFF"/>
            <w:lang w:eastAsia="fr-FR"/>
          </w:rPr>
          <w:t>basse me</w:t>
        </w:r>
        <w:r w:rsidR="00DC02EA">
          <w:rPr>
            <w:rFonts w:ascii="Verdana" w:eastAsia="Times New Roman" w:hAnsi="Verdana" w:cs="Segoe UI"/>
            <w:shd w:val="clear" w:color="auto" w:fill="FFFFFF"/>
            <w:lang w:eastAsia="fr-FR"/>
          </w:rPr>
          <w:t>r</w:t>
        </w:r>
        <w:r w:rsidRPr="00737493">
          <w:rPr>
            <w:rFonts w:ascii="Verdana" w:eastAsia="Times New Roman" w:hAnsi="Verdana" w:cs="Segoe UI"/>
            <w:shd w:val="clear" w:color="auto" w:fill="FFFFFF"/>
            <w:lang w:eastAsia="fr-FR"/>
          </w:rPr>
          <w:t xml:space="preserve"> </w:t>
        </w:r>
      </w:hyperlink>
      <w:r w:rsidRPr="00737493">
        <w:rPr>
          <w:rFonts w:ascii="Verdana" w:eastAsia="Times New Roman" w:hAnsi="Verdana" w:cs="Segoe UI"/>
          <w:shd w:val="clear" w:color="auto" w:fill="FFFFFF"/>
          <w:lang w:eastAsia="fr-FR"/>
        </w:rPr>
        <w:t>consé</w:t>
      </w:r>
      <w:r w:rsidR="00DC02EA">
        <w:rPr>
          <w:rFonts w:ascii="Verdana" w:eastAsia="Times New Roman" w:hAnsi="Verdana" w:cs="Segoe UI"/>
          <w:shd w:val="clear" w:color="auto" w:fill="FFFFFF"/>
          <w:lang w:eastAsia="fr-FR"/>
        </w:rPr>
        <w:t>cutives, donnant l'amplitude des</w:t>
      </w:r>
      <w:r w:rsidRPr="00737493">
        <w:rPr>
          <w:rFonts w:ascii="Verdana" w:eastAsia="Times New Roman" w:hAnsi="Verdana" w:cs="Segoe UI"/>
          <w:shd w:val="clear" w:color="auto" w:fill="FFFFFF"/>
          <w:lang w:eastAsia="fr-FR"/>
        </w:rPr>
        <w:t xml:space="preserve"> </w:t>
      </w:r>
      <w:hyperlink r:id="rId12" w:tooltip="marée: définition, explications" w:history="1">
        <w:r w:rsidR="00DC02EA">
          <w:rPr>
            <w:rFonts w:ascii="Verdana" w:eastAsia="Times New Roman" w:hAnsi="Verdana" w:cs="Segoe UI"/>
            <w:shd w:val="clear" w:color="auto" w:fill="FFFFFF"/>
            <w:lang w:eastAsia="fr-FR"/>
          </w:rPr>
          <w:t>marée</w:t>
        </w:r>
        <w:r w:rsidRPr="00737493">
          <w:rPr>
            <w:rFonts w:ascii="Verdana" w:eastAsia="Times New Roman" w:hAnsi="Verdana" w:cs="Segoe UI"/>
            <w:shd w:val="clear" w:color="auto" w:fill="FFFFFF"/>
            <w:lang w:eastAsia="fr-FR"/>
          </w:rPr>
          <w:t>s</w:t>
        </w:r>
      </w:hyperlink>
      <w:r w:rsidRPr="00737493">
        <w:rPr>
          <w:rFonts w:ascii="Segoe UI" w:eastAsia="Times New Roman" w:hAnsi="Segoe UI" w:cs="Segoe UI"/>
          <w:color w:val="222222"/>
          <w:sz w:val="21"/>
          <w:szCs w:val="21"/>
          <w:shd w:val="clear" w:color="auto" w:fill="FFFFFF"/>
          <w:lang w:eastAsia="fr-FR"/>
        </w:rPr>
        <w:t>.</w:t>
      </w:r>
    </w:p>
    <w:p w14:paraId="2C99D993" w14:textId="4FC5AD68" w:rsidR="00926C2A" w:rsidRDefault="00737493" w:rsidP="00F1610B">
      <w:pPr>
        <w:pStyle w:val="Sansinterligne"/>
        <w:jc w:val="both"/>
        <w:rPr>
          <w:rFonts w:ascii="Verdana" w:hAnsi="Verdana"/>
        </w:rPr>
      </w:pPr>
      <w:r>
        <w:rPr>
          <w:rFonts w:ascii="Verdana" w:hAnsi="Verdana"/>
        </w:rPr>
        <w:t>En consultant l’horaire des marées 2</w:t>
      </w:r>
      <w:r w:rsidR="00DC02EA">
        <w:rPr>
          <w:rFonts w:ascii="Verdana" w:hAnsi="Verdana"/>
        </w:rPr>
        <w:t>021, les marnages varient de 13,</w:t>
      </w:r>
      <w:r>
        <w:rPr>
          <w:rFonts w:ascii="Verdana" w:hAnsi="Verdana"/>
        </w:rPr>
        <w:t xml:space="preserve">50m le 30/03/21 à </w:t>
      </w:r>
      <w:r w:rsidR="00D1332F">
        <w:rPr>
          <w:rFonts w:ascii="Verdana" w:hAnsi="Verdana"/>
        </w:rPr>
        <w:t>2</w:t>
      </w:r>
      <w:r w:rsidR="00DC02EA">
        <w:rPr>
          <w:rFonts w:ascii="Verdana" w:hAnsi="Verdana"/>
        </w:rPr>
        <w:t>,</w:t>
      </w:r>
      <w:r w:rsidR="00D1332F">
        <w:rPr>
          <w:rFonts w:ascii="Verdana" w:hAnsi="Verdana"/>
        </w:rPr>
        <w:t xml:space="preserve">50 </w:t>
      </w:r>
      <w:r>
        <w:rPr>
          <w:rFonts w:ascii="Verdana" w:hAnsi="Verdana"/>
        </w:rPr>
        <w:t xml:space="preserve">m le </w:t>
      </w:r>
      <w:r w:rsidR="00D1332F">
        <w:rPr>
          <w:rFonts w:ascii="Verdana" w:hAnsi="Verdana"/>
        </w:rPr>
        <w:t>01/10</w:t>
      </w:r>
      <w:r>
        <w:rPr>
          <w:rFonts w:ascii="Verdana" w:hAnsi="Verdana"/>
        </w:rPr>
        <w:t>/21</w:t>
      </w:r>
      <w:r w:rsidR="00DC02EA">
        <w:rPr>
          <w:rFonts w:ascii="Verdana" w:hAnsi="Verdana"/>
        </w:rPr>
        <w:t>.</w:t>
      </w:r>
    </w:p>
    <w:p w14:paraId="6C7EB755" w14:textId="584D0CE4" w:rsidR="00737493" w:rsidRDefault="00737493" w:rsidP="00F1610B">
      <w:pPr>
        <w:pStyle w:val="Sansinterligne"/>
        <w:jc w:val="both"/>
        <w:rPr>
          <w:rFonts w:ascii="Verdana" w:hAnsi="Verdana"/>
        </w:rPr>
      </w:pPr>
    </w:p>
    <w:p w14:paraId="1EF470EE" w14:textId="68BE05D1" w:rsidR="00D1332F" w:rsidRDefault="00D1332F" w:rsidP="00F1610B">
      <w:pPr>
        <w:pStyle w:val="Sansinterligne"/>
        <w:jc w:val="both"/>
        <w:rPr>
          <w:rFonts w:ascii="Verdana" w:hAnsi="Verdana"/>
        </w:rPr>
      </w:pPr>
      <w:r>
        <w:rPr>
          <w:rFonts w:ascii="Verdana" w:hAnsi="Verdana"/>
        </w:rPr>
        <w:t>Profitons de ce cadeau pour examiner nos zones de pêche car no</w:t>
      </w:r>
      <w:r w:rsidR="00DC02EA">
        <w:rPr>
          <w:rFonts w:ascii="Verdana" w:hAnsi="Verdana"/>
        </w:rPr>
        <w:t>u</w:t>
      </w:r>
      <w:r>
        <w:rPr>
          <w:rFonts w:ascii="Verdana" w:hAnsi="Verdana"/>
        </w:rPr>
        <w:t>s disposons de la</w:t>
      </w:r>
      <w:r w:rsidR="00DC02EA">
        <w:rPr>
          <w:rFonts w:ascii="Verdana" w:hAnsi="Verdana"/>
        </w:rPr>
        <w:t xml:space="preserve"> deuxième zone du</w:t>
      </w:r>
      <w:r>
        <w:rPr>
          <w:rFonts w:ascii="Verdana" w:hAnsi="Verdana"/>
        </w:rPr>
        <w:t xml:space="preserve"> monde où nous constatons autant de différence de niveau entre la pleine mer et la basse mer.</w:t>
      </w:r>
    </w:p>
    <w:p w14:paraId="7F577468" w14:textId="217014E0" w:rsidR="00D1332F" w:rsidRDefault="00D1332F" w:rsidP="00F1610B">
      <w:pPr>
        <w:pStyle w:val="Sansinterligne"/>
        <w:jc w:val="both"/>
        <w:rPr>
          <w:rFonts w:ascii="Verdana" w:hAnsi="Verdana"/>
        </w:rPr>
      </w:pPr>
    </w:p>
    <w:p w14:paraId="63DD9463" w14:textId="4EF5A946" w:rsidR="00F1610B" w:rsidRDefault="00F1610B" w:rsidP="00F1610B">
      <w:pPr>
        <w:pStyle w:val="Sansinterligne"/>
        <w:jc w:val="both"/>
        <w:rPr>
          <w:rFonts w:ascii="Verdana" w:hAnsi="Verdana"/>
        </w:rPr>
      </w:pPr>
      <w:r w:rsidRPr="00F1610B">
        <w:rPr>
          <w:rFonts w:ascii="Verdana" w:hAnsi="Verdana"/>
          <w:b/>
          <w:bCs/>
          <w:color w:val="002060"/>
        </w:rPr>
        <w:t>Le repérage</w:t>
      </w:r>
      <w:r w:rsidRPr="00F1610B">
        <w:rPr>
          <w:rFonts w:ascii="Verdana" w:hAnsi="Verdana"/>
          <w:color w:val="002060"/>
        </w:rPr>
        <w:t> </w:t>
      </w:r>
      <w:r>
        <w:rPr>
          <w:rFonts w:ascii="Verdana" w:hAnsi="Verdana"/>
        </w:rPr>
        <w:t>: Cette vision de notre zone de pêche nous per</w:t>
      </w:r>
      <w:r w:rsidR="00DC02EA">
        <w:rPr>
          <w:rFonts w:ascii="Verdana" w:hAnsi="Verdana"/>
        </w:rPr>
        <w:t>met de faire des repérages fort</w:t>
      </w:r>
      <w:r>
        <w:rPr>
          <w:rFonts w:ascii="Verdana" w:hAnsi="Verdana"/>
        </w:rPr>
        <w:t xml:space="preserve"> utiles pour nos futures sorties et il ne faut surtout pas s’en priver.</w:t>
      </w:r>
    </w:p>
    <w:p w14:paraId="49F29673" w14:textId="36EE8600" w:rsidR="00D1332F" w:rsidRDefault="00D1332F" w:rsidP="00F1610B">
      <w:pPr>
        <w:pStyle w:val="Sansinterligne"/>
        <w:jc w:val="both"/>
        <w:rPr>
          <w:rFonts w:ascii="Verdana" w:hAnsi="Verdana"/>
        </w:rPr>
      </w:pPr>
    </w:p>
    <w:p w14:paraId="77977C26" w14:textId="77777777" w:rsidR="00F1610B" w:rsidRDefault="00F1610B" w:rsidP="00F1610B">
      <w:pPr>
        <w:pStyle w:val="Sansinterligne"/>
        <w:jc w:val="both"/>
        <w:rPr>
          <w:rFonts w:ascii="Verdana" w:hAnsi="Verdan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1610B" w14:paraId="1364043E" w14:textId="77777777" w:rsidTr="000C4E05">
        <w:tc>
          <w:tcPr>
            <w:tcW w:w="9062" w:type="dxa"/>
            <w:shd w:val="clear" w:color="auto" w:fill="1FDFF3"/>
          </w:tcPr>
          <w:p w14:paraId="2E1CC26B" w14:textId="416BC124" w:rsidR="00F1610B" w:rsidRPr="00F1610B" w:rsidRDefault="00F1610B" w:rsidP="00F1610B">
            <w:pPr>
              <w:pStyle w:val="Sansinterligne"/>
              <w:jc w:val="both"/>
              <w:rPr>
                <w:rFonts w:ascii="Verdana" w:hAnsi="Verdana"/>
                <w:b/>
                <w:bCs/>
                <w:color w:val="002060"/>
              </w:rPr>
            </w:pPr>
            <w:r w:rsidRPr="00F1610B">
              <w:rPr>
                <w:rFonts w:ascii="Verdana" w:hAnsi="Verdana"/>
                <w:b/>
                <w:bCs/>
                <w:color w:val="002060"/>
              </w:rPr>
              <w:t>Constituer vous une banque d’image</w:t>
            </w:r>
            <w:r w:rsidR="00DC02EA">
              <w:rPr>
                <w:rFonts w:ascii="Verdana" w:hAnsi="Verdana"/>
                <w:b/>
                <w:bCs/>
                <w:color w:val="002060"/>
              </w:rPr>
              <w:t>s</w:t>
            </w:r>
            <w:r w:rsidRPr="00F1610B">
              <w:rPr>
                <w:rFonts w:ascii="Verdana" w:hAnsi="Verdana"/>
                <w:b/>
                <w:bCs/>
                <w:color w:val="002060"/>
              </w:rPr>
              <w:t xml:space="preserve"> de vos zones de pêche.</w:t>
            </w:r>
          </w:p>
          <w:p w14:paraId="49F52470" w14:textId="77777777" w:rsidR="00F1610B" w:rsidRPr="00F1610B" w:rsidRDefault="00F1610B" w:rsidP="00F1610B">
            <w:pPr>
              <w:pStyle w:val="Sansinterligne"/>
              <w:jc w:val="both"/>
              <w:rPr>
                <w:rFonts w:ascii="Verdana" w:hAnsi="Verdana"/>
                <w:b/>
                <w:bCs/>
                <w:color w:val="002060"/>
              </w:rPr>
            </w:pPr>
            <w:r w:rsidRPr="00F1610B">
              <w:rPr>
                <w:rFonts w:ascii="Verdana" w:hAnsi="Verdana"/>
                <w:b/>
                <w:bCs/>
                <w:color w:val="002060"/>
              </w:rPr>
              <w:t>Ayez des photos de chaque zone à marée haute, à marée basse et à mi-marée.</w:t>
            </w:r>
          </w:p>
          <w:p w14:paraId="6EAD8F6C" w14:textId="74C38E28" w:rsidR="00F1610B" w:rsidRDefault="00F1610B" w:rsidP="00F1610B">
            <w:pPr>
              <w:pStyle w:val="Sansinterligne"/>
              <w:jc w:val="both"/>
              <w:rPr>
                <w:rFonts w:ascii="Verdana" w:hAnsi="Verdana"/>
              </w:rPr>
            </w:pPr>
            <w:r w:rsidRPr="00F1610B">
              <w:rPr>
                <w:rFonts w:ascii="Verdana" w:hAnsi="Verdana"/>
                <w:b/>
                <w:bCs/>
                <w:color w:val="002060"/>
              </w:rPr>
              <w:t>A mi-marée le niveau de l’eau est sensiblement toujours le même quel que soit le coefficient de marée.</w:t>
            </w:r>
          </w:p>
        </w:tc>
      </w:tr>
    </w:tbl>
    <w:p w14:paraId="3BBECAA3" w14:textId="5FB4E08F" w:rsidR="00F1610B" w:rsidRDefault="00F1610B" w:rsidP="00F1610B">
      <w:pPr>
        <w:pStyle w:val="Sansinterligne"/>
        <w:jc w:val="both"/>
        <w:rPr>
          <w:rFonts w:ascii="Verdana" w:hAnsi="Verdana"/>
        </w:rPr>
      </w:pPr>
    </w:p>
    <w:p w14:paraId="3917A4F1" w14:textId="5B1F86F8" w:rsidR="00E46FCA" w:rsidRDefault="00E46FCA" w:rsidP="00F1610B">
      <w:pPr>
        <w:pStyle w:val="Sansinterligne"/>
        <w:jc w:val="both"/>
        <w:rPr>
          <w:rFonts w:ascii="Verdana" w:hAnsi="Verdana"/>
        </w:rPr>
      </w:pPr>
    </w:p>
    <w:p w14:paraId="6389B4A1" w14:textId="0DC632F2" w:rsidR="00E46FCA" w:rsidRDefault="00E46FCA" w:rsidP="00F1610B">
      <w:pPr>
        <w:pStyle w:val="Sansinterligne"/>
        <w:jc w:val="both"/>
        <w:rPr>
          <w:rFonts w:ascii="Verdana" w:hAnsi="Verdana"/>
        </w:rPr>
      </w:pPr>
      <w:r>
        <w:rPr>
          <w:rFonts w:ascii="Verdana" w:hAnsi="Verdana"/>
        </w:rPr>
        <w:lastRenderedPageBreak/>
        <w:t xml:space="preserve">Avec de forts marnages nous avons la chance </w:t>
      </w:r>
      <w:r w:rsidR="00DC02EA">
        <w:rPr>
          <w:rFonts w:ascii="Verdana" w:hAnsi="Verdana"/>
        </w:rPr>
        <w:t xml:space="preserve">de </w:t>
      </w:r>
      <w:r>
        <w:rPr>
          <w:rFonts w:ascii="Verdana" w:hAnsi="Verdana"/>
        </w:rPr>
        <w:t xml:space="preserve">découvrir des zones de pêche à sec. Profitons </w:t>
      </w:r>
      <w:r w:rsidR="00DC02EA">
        <w:rPr>
          <w:rFonts w:ascii="Verdana" w:hAnsi="Verdana"/>
        </w:rPr>
        <w:t xml:space="preserve">de </w:t>
      </w:r>
      <w:r>
        <w:rPr>
          <w:rFonts w:ascii="Verdana" w:hAnsi="Verdana"/>
        </w:rPr>
        <w:t>cette chance pour :</w:t>
      </w:r>
    </w:p>
    <w:p w14:paraId="300AE121" w14:textId="079D2E22" w:rsidR="00E46FCA" w:rsidRDefault="00E46FCA" w:rsidP="00E46FCA">
      <w:pPr>
        <w:pStyle w:val="Sansinterligne"/>
        <w:numPr>
          <w:ilvl w:val="0"/>
          <w:numId w:val="3"/>
        </w:numPr>
        <w:jc w:val="both"/>
        <w:rPr>
          <w:rFonts w:ascii="Verdana" w:hAnsi="Verdana"/>
        </w:rPr>
      </w:pPr>
      <w:r>
        <w:rPr>
          <w:rFonts w:ascii="Verdana" w:hAnsi="Verdana"/>
        </w:rPr>
        <w:t>Regarder la configuration de la zone : nature du sol (sable, vase, sablo vaseux, présence de roches</w:t>
      </w:r>
      <w:r w:rsidR="00010AC6">
        <w:rPr>
          <w:rFonts w:ascii="Verdana" w:hAnsi="Verdana"/>
        </w:rPr>
        <w:t xml:space="preserve">, de galets, </w:t>
      </w:r>
      <w:r>
        <w:rPr>
          <w:rFonts w:ascii="Verdana" w:hAnsi="Verdana"/>
        </w:rPr>
        <w:t>d’algues</w:t>
      </w:r>
      <w:r w:rsidR="00DC02EA">
        <w:rPr>
          <w:rFonts w:ascii="Verdana" w:hAnsi="Verdana"/>
        </w:rPr>
        <w:t>,</w:t>
      </w:r>
      <w:r w:rsidR="00010AC6">
        <w:rPr>
          <w:rFonts w:ascii="Verdana" w:hAnsi="Verdana"/>
        </w:rPr>
        <w:t xml:space="preserve"> …</w:t>
      </w:r>
      <w:r>
        <w:rPr>
          <w:rFonts w:ascii="Verdana" w:hAnsi="Verdana"/>
        </w:rPr>
        <w:t xml:space="preserve">), </w:t>
      </w:r>
    </w:p>
    <w:p w14:paraId="58FBF618" w14:textId="33FF7504" w:rsidR="00E46FCA" w:rsidRDefault="00E46FCA" w:rsidP="00E46FCA">
      <w:pPr>
        <w:pStyle w:val="Sansinterligne"/>
        <w:numPr>
          <w:ilvl w:val="0"/>
          <w:numId w:val="3"/>
        </w:numPr>
        <w:jc w:val="both"/>
        <w:rPr>
          <w:rFonts w:ascii="Verdana" w:hAnsi="Verdana"/>
        </w:rPr>
      </w:pPr>
      <w:r>
        <w:rPr>
          <w:rFonts w:ascii="Verdana" w:hAnsi="Verdana"/>
        </w:rPr>
        <w:t xml:space="preserve">Analyser le relief (anse, baie, ria, estuaire, trous ou baïnes, couloir, dénivellation, pente, </w:t>
      </w:r>
      <w:r w:rsidR="009539C5">
        <w:rPr>
          <w:rFonts w:ascii="Verdana" w:hAnsi="Verdana"/>
        </w:rPr>
        <w:t xml:space="preserve">passes, </w:t>
      </w:r>
      <w:r>
        <w:rPr>
          <w:rFonts w:ascii="Verdana" w:hAnsi="Verdana"/>
        </w:rPr>
        <w:t xml:space="preserve">présence de </w:t>
      </w:r>
      <w:proofErr w:type="spellStart"/>
      <w:r>
        <w:rPr>
          <w:rFonts w:ascii="Verdana" w:hAnsi="Verdana"/>
        </w:rPr>
        <w:t>ridens</w:t>
      </w:r>
      <w:proofErr w:type="spellEnd"/>
      <w:r w:rsidR="00DC02EA">
        <w:rPr>
          <w:rFonts w:ascii="Verdana" w:hAnsi="Verdana"/>
        </w:rPr>
        <w:t>,</w:t>
      </w:r>
      <w:r>
        <w:rPr>
          <w:rFonts w:ascii="Verdana" w:hAnsi="Verdana"/>
        </w:rPr>
        <w:t xml:space="preserve"> …),</w:t>
      </w:r>
    </w:p>
    <w:p w14:paraId="3B4A4A50" w14:textId="7839BCAD" w:rsidR="009539C5" w:rsidRDefault="00DC02EA" w:rsidP="00E46FCA">
      <w:pPr>
        <w:pStyle w:val="Sansinterligne"/>
        <w:numPr>
          <w:ilvl w:val="0"/>
          <w:numId w:val="3"/>
        </w:numPr>
        <w:jc w:val="both"/>
        <w:rPr>
          <w:rFonts w:ascii="Verdana" w:hAnsi="Verdana"/>
        </w:rPr>
      </w:pPr>
      <w:r>
        <w:rPr>
          <w:rFonts w:ascii="Verdana" w:hAnsi="Verdana"/>
        </w:rPr>
        <w:t>R</w:t>
      </w:r>
      <w:r w:rsidR="009539C5">
        <w:rPr>
          <w:rFonts w:ascii="Verdana" w:hAnsi="Verdana"/>
        </w:rPr>
        <w:t>egarder comment arriv</w:t>
      </w:r>
      <w:r>
        <w:rPr>
          <w:rFonts w:ascii="Verdana" w:hAnsi="Verdana"/>
        </w:rPr>
        <w:t>e le flot au montant, comment le jusant</w:t>
      </w:r>
      <w:r w:rsidR="009539C5">
        <w:rPr>
          <w:rFonts w:ascii="Verdana" w:hAnsi="Verdana"/>
        </w:rPr>
        <w:t xml:space="preserve"> repart au descendant,</w:t>
      </w:r>
    </w:p>
    <w:p w14:paraId="0385987C" w14:textId="7FBC44B7" w:rsidR="00E46FCA" w:rsidRDefault="00E46FCA" w:rsidP="00E46FCA">
      <w:pPr>
        <w:pStyle w:val="Sansinterligne"/>
        <w:numPr>
          <w:ilvl w:val="0"/>
          <w:numId w:val="3"/>
        </w:numPr>
        <w:jc w:val="both"/>
        <w:rPr>
          <w:rFonts w:ascii="Verdana" w:hAnsi="Verdana"/>
        </w:rPr>
      </w:pPr>
      <w:r>
        <w:rPr>
          <w:rFonts w:ascii="Verdana" w:hAnsi="Verdana"/>
        </w:rPr>
        <w:t xml:space="preserve">Regarder quelle faune </w:t>
      </w:r>
      <w:r w:rsidR="008A3180">
        <w:rPr>
          <w:rFonts w:ascii="Verdana" w:hAnsi="Verdana"/>
        </w:rPr>
        <w:t>marine a colonisé</w:t>
      </w:r>
      <w:r>
        <w:rPr>
          <w:rFonts w:ascii="Verdana" w:hAnsi="Verdana"/>
        </w:rPr>
        <w:t xml:space="preserve"> ces zones (vers marins, coquillages, crabes, étrilles, </w:t>
      </w:r>
      <w:r w:rsidR="00010AC6">
        <w:rPr>
          <w:rFonts w:ascii="Verdana" w:hAnsi="Verdana"/>
        </w:rPr>
        <w:t>galathées, petits poissons, crevettes, bouquets, …)</w:t>
      </w:r>
    </w:p>
    <w:p w14:paraId="20A17142" w14:textId="34E36AD7" w:rsidR="009B2FD5" w:rsidRDefault="009B2FD5" w:rsidP="00F1610B">
      <w:pPr>
        <w:pStyle w:val="Sansinterligne"/>
        <w:jc w:val="both"/>
        <w:rPr>
          <w:rFonts w:ascii="Verdana" w:hAnsi="Verdana"/>
        </w:rPr>
      </w:pPr>
    </w:p>
    <w:p w14:paraId="6832E7FD" w14:textId="52A0B0B1" w:rsidR="00F1610B" w:rsidRDefault="00010AC6" w:rsidP="00F94B40">
      <w:pPr>
        <w:pStyle w:val="Sansinterligne"/>
        <w:rPr>
          <w:rFonts w:ascii="Verdana" w:hAnsi="Verdana"/>
        </w:rPr>
      </w:pPr>
      <w:r>
        <w:rPr>
          <w:rFonts w:ascii="Verdana" w:hAnsi="Verdana"/>
        </w:rPr>
        <w:t>Déjà avec cette simple exploration vous disposez d’informations intéressantes pour envisager une stratégie de pêche.</w:t>
      </w:r>
    </w:p>
    <w:p w14:paraId="42516A0B" w14:textId="2CAE9A5E" w:rsidR="00E46FCA" w:rsidRDefault="00E46FCA" w:rsidP="00F94B40">
      <w:pPr>
        <w:pStyle w:val="Sansinterligne"/>
        <w:rPr>
          <w:rFonts w:ascii="Verdana" w:hAnsi="Verdana"/>
        </w:rPr>
      </w:pPr>
    </w:p>
    <w:p w14:paraId="4164DD1E" w14:textId="1212BA23" w:rsidR="004B09DE" w:rsidRDefault="00822C5D" w:rsidP="00F94B40">
      <w:pPr>
        <w:pStyle w:val="Sansinterligne"/>
        <w:rPr>
          <w:rFonts w:ascii="Verdana" w:hAnsi="Verdana"/>
        </w:rPr>
      </w:pPr>
      <w:r>
        <w:rPr>
          <w:rFonts w:ascii="Verdana" w:hAnsi="Verdana"/>
          <w:noProof/>
          <w:lang w:eastAsia="fr-FR"/>
        </w:rPr>
        <w:drawing>
          <wp:inline distT="0" distB="0" distL="0" distR="0" wp14:anchorId="737B9C04" wp14:editId="0CC6790C">
            <wp:extent cx="5760720" cy="362902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29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C3E2A0" w14:textId="77777777" w:rsidR="004B09DE" w:rsidRDefault="004B09DE" w:rsidP="00F94B40">
      <w:pPr>
        <w:pStyle w:val="Sansinterligne"/>
        <w:rPr>
          <w:rFonts w:ascii="Verdana" w:hAnsi="Verdana"/>
        </w:rPr>
      </w:pPr>
    </w:p>
    <w:p w14:paraId="3BF8E860" w14:textId="7F67B9EF" w:rsidR="007B1733" w:rsidRDefault="007B1733" w:rsidP="00F94B40">
      <w:pPr>
        <w:pStyle w:val="Sansinterligne"/>
        <w:rPr>
          <w:rFonts w:ascii="Verdana" w:hAnsi="Verdana"/>
        </w:rPr>
      </w:pPr>
      <w:r>
        <w:rPr>
          <w:rFonts w:ascii="Verdana" w:hAnsi="Verdana"/>
        </w:rPr>
        <w:t xml:space="preserve">Pour affiner et compléter le repérage sur place, vous disposez </w:t>
      </w:r>
      <w:r w:rsidR="008A3180">
        <w:rPr>
          <w:rFonts w:ascii="Verdana" w:hAnsi="Verdana"/>
        </w:rPr>
        <w:t>en plus des cartes marines qui v</w:t>
      </w:r>
      <w:r>
        <w:rPr>
          <w:rFonts w:ascii="Verdana" w:hAnsi="Verdana"/>
        </w:rPr>
        <w:t>ous livrent d’autres informations intéressantes notamment pour les zones qui ne découvrent pas comme :</w:t>
      </w:r>
    </w:p>
    <w:p w14:paraId="334D090E" w14:textId="29C9A58D" w:rsidR="007B1733" w:rsidRDefault="007B1733" w:rsidP="007B1733">
      <w:pPr>
        <w:pStyle w:val="Sansinterligne"/>
        <w:numPr>
          <w:ilvl w:val="0"/>
          <w:numId w:val="3"/>
        </w:numPr>
        <w:rPr>
          <w:rFonts w:ascii="Verdana" w:hAnsi="Verdana"/>
        </w:rPr>
      </w:pPr>
      <w:r>
        <w:rPr>
          <w:rFonts w:ascii="Verdana" w:hAnsi="Verdana"/>
        </w:rPr>
        <w:t>Dénivelés (plus les lignes de sondes sont rapprochées plus la pente est importante)</w:t>
      </w:r>
    </w:p>
    <w:p w14:paraId="03EAE4F3" w14:textId="49550055" w:rsidR="007B1733" w:rsidRDefault="007B1733" w:rsidP="007B1733">
      <w:pPr>
        <w:pStyle w:val="Sansinterligne"/>
        <w:numPr>
          <w:ilvl w:val="0"/>
          <w:numId w:val="3"/>
        </w:numPr>
        <w:rPr>
          <w:rFonts w:ascii="Verdana" w:hAnsi="Verdana"/>
        </w:rPr>
      </w:pPr>
      <w:r>
        <w:rPr>
          <w:rFonts w:ascii="Verdana" w:hAnsi="Verdana"/>
        </w:rPr>
        <w:t>Profondeurs au zéro des cartes,</w:t>
      </w:r>
    </w:p>
    <w:p w14:paraId="5E9A9B99" w14:textId="70EF6C37" w:rsidR="007B1733" w:rsidRDefault="008A3180" w:rsidP="007B1733">
      <w:pPr>
        <w:pStyle w:val="Sansinterligne"/>
        <w:numPr>
          <w:ilvl w:val="0"/>
          <w:numId w:val="3"/>
        </w:numPr>
        <w:rPr>
          <w:rFonts w:ascii="Verdana" w:hAnsi="Verdana"/>
        </w:rPr>
      </w:pPr>
      <w:r>
        <w:rPr>
          <w:rFonts w:ascii="Verdana" w:hAnsi="Verdana"/>
        </w:rPr>
        <w:t>Nature du fond</w:t>
      </w:r>
      <w:r w:rsidR="007B1733">
        <w:rPr>
          <w:rFonts w:ascii="Verdana" w:hAnsi="Verdana"/>
        </w:rPr>
        <w:t>,</w:t>
      </w:r>
    </w:p>
    <w:p w14:paraId="0483A303" w14:textId="1986A7F8" w:rsidR="007B1733" w:rsidRDefault="007B1733" w:rsidP="007B1733">
      <w:pPr>
        <w:pStyle w:val="Sansinterligne"/>
        <w:numPr>
          <w:ilvl w:val="0"/>
          <w:numId w:val="3"/>
        </w:numPr>
        <w:rPr>
          <w:rFonts w:ascii="Verdana" w:hAnsi="Verdana"/>
        </w:rPr>
      </w:pPr>
      <w:r>
        <w:rPr>
          <w:rFonts w:ascii="Verdana" w:hAnsi="Verdana"/>
        </w:rPr>
        <w:t>Présence d’épave</w:t>
      </w:r>
      <w:r w:rsidR="008A3180">
        <w:rPr>
          <w:rFonts w:ascii="Verdana" w:hAnsi="Verdana"/>
        </w:rPr>
        <w:t>,</w:t>
      </w:r>
      <w:r>
        <w:rPr>
          <w:rFonts w:ascii="Verdana" w:hAnsi="Verdana"/>
        </w:rPr>
        <w:t xml:space="preserve"> …</w:t>
      </w:r>
    </w:p>
    <w:p w14:paraId="57340202" w14:textId="51D4F140" w:rsidR="007B1733" w:rsidRDefault="007B1733" w:rsidP="007B1733">
      <w:pPr>
        <w:pStyle w:val="Sansinterligne"/>
        <w:numPr>
          <w:ilvl w:val="0"/>
          <w:numId w:val="3"/>
        </w:numPr>
        <w:rPr>
          <w:rFonts w:ascii="Verdana" w:hAnsi="Verdana"/>
        </w:rPr>
      </w:pPr>
      <w:r>
        <w:rPr>
          <w:rFonts w:ascii="Verdana" w:hAnsi="Verdana"/>
        </w:rPr>
        <w:t>La position (point GPS) des zones de pêche,</w:t>
      </w:r>
    </w:p>
    <w:p w14:paraId="713800B5" w14:textId="33885894" w:rsidR="007B1733" w:rsidRDefault="007B1733" w:rsidP="007B1733">
      <w:pPr>
        <w:pStyle w:val="Sansinterligne"/>
        <w:numPr>
          <w:ilvl w:val="0"/>
          <w:numId w:val="3"/>
        </w:numPr>
        <w:rPr>
          <w:rFonts w:ascii="Verdana" w:hAnsi="Verdana"/>
        </w:rPr>
      </w:pPr>
      <w:r>
        <w:rPr>
          <w:rFonts w:ascii="Verdana" w:hAnsi="Verdana"/>
        </w:rPr>
        <w:t>La distance de navigation pour atteindre ces zones.</w:t>
      </w:r>
    </w:p>
    <w:p w14:paraId="6FDF1B55" w14:textId="76B058B7" w:rsidR="007B1733" w:rsidRDefault="007B1733" w:rsidP="00F94B40">
      <w:pPr>
        <w:pStyle w:val="Sansinterligne"/>
        <w:rPr>
          <w:rFonts w:ascii="Verdana" w:hAnsi="Verdana"/>
        </w:rPr>
      </w:pPr>
    </w:p>
    <w:p w14:paraId="66484C7B" w14:textId="093AFF92" w:rsidR="007B1733" w:rsidRDefault="007B1733" w:rsidP="00F94B40">
      <w:pPr>
        <w:pStyle w:val="Sansinterligne"/>
        <w:rPr>
          <w:rFonts w:ascii="Verdana" w:hAnsi="Verdana"/>
        </w:rPr>
      </w:pPr>
    </w:p>
    <w:tbl>
      <w:tblPr>
        <w:tblStyle w:val="Grilledutableau"/>
        <w:tblW w:w="0" w:type="auto"/>
        <w:shd w:val="clear" w:color="auto" w:fill="1FDFF3"/>
        <w:tblLook w:val="04A0" w:firstRow="1" w:lastRow="0" w:firstColumn="1" w:lastColumn="0" w:noHBand="0" w:noVBand="1"/>
      </w:tblPr>
      <w:tblGrid>
        <w:gridCol w:w="9062"/>
      </w:tblGrid>
      <w:tr w:rsidR="007B1733" w14:paraId="65E69A09" w14:textId="77777777" w:rsidTr="000C4E05">
        <w:tc>
          <w:tcPr>
            <w:tcW w:w="9062" w:type="dxa"/>
            <w:shd w:val="clear" w:color="auto" w:fill="1FDFF3"/>
          </w:tcPr>
          <w:p w14:paraId="0BC8A717" w14:textId="77777777" w:rsidR="007B1733" w:rsidRPr="007B1733" w:rsidRDefault="007B1733" w:rsidP="00673DB2">
            <w:pPr>
              <w:pStyle w:val="NormalWeb"/>
              <w:spacing w:before="0" w:beforeAutospacing="0" w:after="0" w:afterAutospacing="0"/>
              <w:jc w:val="both"/>
              <w:rPr>
                <w:rFonts w:ascii="Verdana" w:hAnsi="Verdana" w:cs="Arial"/>
                <w:color w:val="000000"/>
                <w:sz w:val="22"/>
                <w:szCs w:val="22"/>
              </w:rPr>
            </w:pPr>
            <w:r w:rsidRPr="00673DB2">
              <w:rPr>
                <w:rFonts w:ascii="Verdana" w:hAnsi="Verdana"/>
                <w:b/>
                <w:bCs/>
                <w:color w:val="002060"/>
                <w:sz w:val="22"/>
                <w:szCs w:val="22"/>
              </w:rPr>
              <w:t>Le zéro des cartes</w:t>
            </w:r>
            <w:r w:rsidRPr="00673DB2">
              <w:rPr>
                <w:rFonts w:ascii="Verdana" w:hAnsi="Verdana"/>
                <w:color w:val="002060"/>
                <w:sz w:val="22"/>
                <w:szCs w:val="22"/>
              </w:rPr>
              <w:t> </w:t>
            </w:r>
            <w:r w:rsidRPr="007B1733">
              <w:rPr>
                <w:rFonts w:ascii="Verdana" w:hAnsi="Verdana"/>
                <w:sz w:val="22"/>
                <w:szCs w:val="22"/>
              </w:rPr>
              <w:t xml:space="preserve">: </w:t>
            </w:r>
            <w:r w:rsidRPr="007B1733">
              <w:rPr>
                <w:rFonts w:ascii="Verdana" w:hAnsi="Verdana" w:cs="Arial"/>
                <w:color w:val="000000"/>
                <w:sz w:val="22"/>
                <w:szCs w:val="22"/>
              </w:rPr>
              <w:t xml:space="preserve">Le zéro hydrographique ou zéro des cartes marines est le niveau de référence à partir duquel sont comptées, positivement vers le bas </w:t>
            </w:r>
            <w:r w:rsidRPr="007B1733">
              <w:rPr>
                <w:rFonts w:ascii="Verdana" w:hAnsi="Verdana" w:cs="Arial"/>
                <w:color w:val="000000"/>
                <w:sz w:val="22"/>
                <w:szCs w:val="22"/>
              </w:rPr>
              <w:lastRenderedPageBreak/>
              <w:t>(nadir), les sondes portées sur les cartes marines et, positivement vers le haut (zénith), les hauteurs de marée.</w:t>
            </w:r>
          </w:p>
          <w:p w14:paraId="2BBEC751" w14:textId="784C89A2" w:rsidR="007B1733" w:rsidRPr="007B1733" w:rsidRDefault="007B1733" w:rsidP="00673DB2">
            <w:pPr>
              <w:pStyle w:val="NormalWeb"/>
              <w:spacing w:before="0" w:beforeAutospacing="0" w:after="0" w:afterAutospacing="0"/>
              <w:jc w:val="both"/>
              <w:rPr>
                <w:rFonts w:ascii="Verdana" w:hAnsi="Verdana" w:cs="Arial"/>
                <w:color w:val="000000"/>
                <w:sz w:val="22"/>
                <w:szCs w:val="22"/>
              </w:rPr>
            </w:pPr>
            <w:r w:rsidRPr="007B1733">
              <w:rPr>
                <w:rFonts w:ascii="Verdana" w:hAnsi="Verdana" w:cs="Arial"/>
                <w:color w:val="000000"/>
                <w:sz w:val="22"/>
                <w:szCs w:val="22"/>
              </w:rPr>
              <w:t>Il est choisi en France légèrement au-dessous du niveau des plus basses mers astronomiques. De cette manière, les hauteurs de marée à ajouter à la sonde de la carte marine sont toujours positives et le navigateur est sûr d'avoir en permanence une hauteur d'eau minimale égale à la valeur de la sonde de la carte (sécurité de la navigation).</w:t>
            </w:r>
          </w:p>
          <w:p w14:paraId="50F13D79" w14:textId="7ACCB75F" w:rsidR="007B1733" w:rsidRDefault="007B1733" w:rsidP="00673DB2">
            <w:pPr>
              <w:pStyle w:val="NormalWeb"/>
              <w:spacing w:before="0" w:beforeAutospacing="0" w:after="0" w:afterAutospacing="0"/>
              <w:jc w:val="both"/>
              <w:rPr>
                <w:rFonts w:ascii="Verdana" w:hAnsi="Verdana" w:cs="Arial"/>
                <w:color w:val="000000"/>
                <w:sz w:val="22"/>
                <w:szCs w:val="22"/>
              </w:rPr>
            </w:pPr>
            <w:r w:rsidRPr="007B1733">
              <w:rPr>
                <w:rFonts w:ascii="Verdana" w:hAnsi="Verdana" w:cs="Arial"/>
                <w:color w:val="000000"/>
                <w:sz w:val="22"/>
                <w:szCs w:val="22"/>
              </w:rPr>
              <w:t>La cote du zéro hydrographique est définie par rapport à des repères de nivellement et est décrite dans l'ouvrage RAM</w:t>
            </w:r>
            <w:r w:rsidR="00EE0EC1">
              <w:rPr>
                <w:rFonts w:ascii="Verdana" w:hAnsi="Verdana" w:cs="Arial"/>
                <w:color w:val="000000"/>
                <w:sz w:val="22"/>
                <w:szCs w:val="22"/>
              </w:rPr>
              <w:t xml:space="preserve"> (Références Altimétriques Maritimes du SHOM)</w:t>
            </w:r>
            <w:r w:rsidR="000C4E05">
              <w:rPr>
                <w:rFonts w:ascii="Verdana" w:hAnsi="Verdana" w:cs="Arial"/>
                <w:color w:val="000000"/>
                <w:sz w:val="22"/>
                <w:szCs w:val="22"/>
              </w:rPr>
              <w:t>.</w:t>
            </w:r>
          </w:p>
          <w:p w14:paraId="6EFF634E" w14:textId="5D5542DC" w:rsidR="00673DB2" w:rsidRDefault="00673DB2" w:rsidP="000C4E05">
            <w:pPr>
              <w:pStyle w:val="NormalWeb"/>
              <w:spacing w:before="0" w:beforeAutospacing="0" w:after="0" w:afterAutospacing="0"/>
              <w:jc w:val="both"/>
              <w:rPr>
                <w:rFonts w:ascii="Verdana" w:hAnsi="Verdana" w:cs="Arial"/>
                <w:color w:val="000000"/>
                <w:sz w:val="22"/>
                <w:szCs w:val="22"/>
              </w:rPr>
            </w:pPr>
          </w:p>
          <w:p w14:paraId="1F9ED8B6" w14:textId="77777777" w:rsidR="00673DB2" w:rsidRDefault="00673DB2" w:rsidP="000C4E05">
            <w:pPr>
              <w:pStyle w:val="Titre3"/>
              <w:shd w:val="clear" w:color="auto" w:fill="1FDFF3"/>
              <w:spacing w:before="0"/>
              <w:jc w:val="both"/>
              <w:textAlignment w:val="top"/>
              <w:outlineLvl w:val="2"/>
              <w:rPr>
                <w:rFonts w:ascii="Verdana" w:eastAsia="Times New Roman" w:hAnsi="Verdana" w:cs="Times New Roman"/>
                <w:color w:val="333333"/>
                <w:sz w:val="22"/>
                <w:szCs w:val="22"/>
              </w:rPr>
            </w:pPr>
            <w:r w:rsidRPr="008F6A9D">
              <w:rPr>
                <w:rFonts w:ascii="Verdana" w:hAnsi="Verdana" w:cs="Arial"/>
                <w:b/>
                <w:bCs/>
                <w:color w:val="002060"/>
                <w:sz w:val="22"/>
                <w:szCs w:val="22"/>
              </w:rPr>
              <w:t>Attention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 : </w:t>
            </w:r>
            <w:r w:rsidRPr="00673DB2">
              <w:rPr>
                <w:rFonts w:ascii="Verdana" w:eastAsia="Times New Roman" w:hAnsi="Verdana" w:cs="Times New Roman"/>
                <w:color w:val="333333"/>
                <w:sz w:val="22"/>
                <w:szCs w:val="22"/>
              </w:rPr>
              <w:t>Le zéro des cartes marines n'est pas celui du zéro des cartes terrestres</w:t>
            </w:r>
            <w:r>
              <w:rPr>
                <w:rFonts w:ascii="Verdana" w:eastAsia="Times New Roman" w:hAnsi="Verdana" w:cs="Times New Roman"/>
                <w:color w:val="333333"/>
                <w:sz w:val="22"/>
                <w:szCs w:val="22"/>
              </w:rPr>
              <w:t>.</w:t>
            </w:r>
          </w:p>
          <w:p w14:paraId="2A7AF29F" w14:textId="77777777" w:rsidR="00673DB2" w:rsidRDefault="00673DB2" w:rsidP="000C4E05">
            <w:pPr>
              <w:pStyle w:val="Titre3"/>
              <w:shd w:val="clear" w:color="auto" w:fill="1FDFF3"/>
              <w:spacing w:before="0"/>
              <w:jc w:val="both"/>
              <w:textAlignment w:val="top"/>
              <w:outlineLvl w:val="2"/>
              <w:rPr>
                <w:rFonts w:ascii="Verdana" w:hAnsi="Verdana"/>
                <w:color w:val="333333"/>
                <w:sz w:val="22"/>
                <w:szCs w:val="22"/>
              </w:rPr>
            </w:pPr>
            <w:r w:rsidRPr="00673DB2">
              <w:rPr>
                <w:rFonts w:ascii="Verdana" w:hAnsi="Verdana"/>
                <w:color w:val="333333"/>
                <w:sz w:val="22"/>
                <w:szCs w:val="22"/>
              </w:rPr>
              <w:t>La seconde ligne de référence concerne tout ce qui n'est jamais couvert par l'eau. C'est ce qu'on appelle le zéro géographique des altitudes. Cette référence est valable pour toute la France.</w:t>
            </w:r>
            <w:r>
              <w:rPr>
                <w:rFonts w:ascii="Verdana" w:hAnsi="Verdana"/>
                <w:color w:val="333333"/>
                <w:sz w:val="22"/>
                <w:szCs w:val="22"/>
              </w:rPr>
              <w:t xml:space="preserve"> </w:t>
            </w:r>
          </w:p>
          <w:p w14:paraId="2D0328D0" w14:textId="453CB3DC" w:rsidR="00673DB2" w:rsidRPr="007B1733" w:rsidRDefault="00673DB2" w:rsidP="000C4E05">
            <w:pPr>
              <w:pStyle w:val="Titre3"/>
              <w:shd w:val="clear" w:color="auto" w:fill="1FDFF3"/>
              <w:spacing w:before="0"/>
              <w:jc w:val="both"/>
              <w:textAlignment w:val="top"/>
              <w:outlineLvl w:val="2"/>
              <w:rPr>
                <w:rFonts w:ascii="Verdana" w:hAnsi="Verdana" w:cs="Arial"/>
                <w:color w:val="000000"/>
                <w:sz w:val="22"/>
                <w:szCs w:val="22"/>
              </w:rPr>
            </w:pPr>
            <w:r w:rsidRPr="00673DB2">
              <w:rPr>
                <w:rFonts w:ascii="Verdana" w:hAnsi="Verdana"/>
                <w:color w:val="333333"/>
                <w:sz w:val="22"/>
                <w:szCs w:val="22"/>
              </w:rPr>
              <w:t>Ce repère fondamental a été obtenu par la moyenne des observations des hauteurs d'eau réalisée à</w:t>
            </w:r>
            <w:r>
              <w:rPr>
                <w:rFonts w:ascii="Verdana" w:hAnsi="Verdana"/>
                <w:color w:val="333333"/>
                <w:sz w:val="22"/>
                <w:szCs w:val="22"/>
              </w:rPr>
              <w:t xml:space="preserve"> </w:t>
            </w:r>
            <w:hyperlink r:id="rId14" w:history="1">
              <w:r w:rsidRPr="00673DB2">
                <w:rPr>
                  <w:rFonts w:ascii="Verdana" w:hAnsi="Verdana"/>
                  <w:color w:val="auto"/>
                  <w:sz w:val="22"/>
                  <w:szCs w:val="22"/>
                  <w:bdr w:val="none" w:sz="0" w:space="0" w:color="auto" w:frame="1"/>
                </w:rPr>
                <w:t>Marseille</w:t>
              </w:r>
            </w:hyperlink>
            <w:r>
              <w:rPr>
                <w:rFonts w:ascii="Verdana" w:hAnsi="Verdana"/>
                <w:color w:val="333333"/>
                <w:sz w:val="22"/>
                <w:szCs w:val="22"/>
              </w:rPr>
              <w:t xml:space="preserve"> </w:t>
            </w:r>
            <w:r w:rsidRPr="00673DB2">
              <w:rPr>
                <w:rFonts w:ascii="Verdana" w:hAnsi="Verdana"/>
                <w:color w:val="333333"/>
                <w:sz w:val="22"/>
                <w:szCs w:val="22"/>
              </w:rPr>
              <w:t>entre 1885 et 1897.</w:t>
            </w:r>
          </w:p>
          <w:p w14:paraId="30B33435" w14:textId="51D03CFF" w:rsidR="007B1733" w:rsidRDefault="007B1733" w:rsidP="00673DB2">
            <w:pPr>
              <w:pStyle w:val="Sansinterligne"/>
              <w:rPr>
                <w:rFonts w:ascii="Verdana" w:hAnsi="Verdana"/>
              </w:rPr>
            </w:pPr>
          </w:p>
        </w:tc>
      </w:tr>
    </w:tbl>
    <w:p w14:paraId="376B35CB" w14:textId="480CD012" w:rsidR="007B1733" w:rsidRDefault="007B1733" w:rsidP="00F94B40">
      <w:pPr>
        <w:pStyle w:val="Sansinterligne"/>
        <w:rPr>
          <w:rFonts w:ascii="Verdana" w:hAnsi="Verdana"/>
        </w:rPr>
      </w:pPr>
    </w:p>
    <w:p w14:paraId="2E97127D" w14:textId="09E636CF" w:rsidR="008F6A9D" w:rsidRDefault="008F6A9D" w:rsidP="00221043">
      <w:pPr>
        <w:pStyle w:val="Sansinterligne"/>
        <w:jc w:val="both"/>
        <w:rPr>
          <w:rFonts w:ascii="Verdana" w:hAnsi="Verdana"/>
        </w:rPr>
      </w:pPr>
    </w:p>
    <w:p w14:paraId="5FD1540D" w14:textId="3482B7BC" w:rsidR="008F6A9D" w:rsidRDefault="00221043" w:rsidP="00221043">
      <w:pPr>
        <w:pStyle w:val="Sansinterligne"/>
        <w:jc w:val="both"/>
        <w:rPr>
          <w:rFonts w:ascii="Verdana" w:hAnsi="Verdana"/>
        </w:rPr>
      </w:pPr>
      <w:r w:rsidRPr="00221043">
        <w:rPr>
          <w:rFonts w:ascii="Verdana" w:hAnsi="Verdana"/>
          <w:b/>
          <w:bCs/>
          <w:color w:val="002060"/>
        </w:rPr>
        <w:t>La connaissance des poissons :</w:t>
      </w:r>
      <w:r>
        <w:rPr>
          <w:rFonts w:ascii="Verdana" w:hAnsi="Verdana"/>
          <w:b/>
          <w:bCs/>
          <w:color w:val="002060"/>
        </w:rPr>
        <w:t xml:space="preserve"> </w:t>
      </w:r>
      <w:r>
        <w:rPr>
          <w:rFonts w:ascii="Verdana" w:hAnsi="Verdana"/>
        </w:rPr>
        <w:t>Pour réussir ses sorties de pêche il est bien sur essentiel de savoir quelles sont les espèces présentes sur nos zones de pêche, à quelles périodes elles sont présentes, et la réglementation pour leur pêche.</w:t>
      </w:r>
    </w:p>
    <w:p w14:paraId="15CF85B6" w14:textId="21C29903" w:rsidR="00221043" w:rsidRPr="00221043" w:rsidRDefault="00221043" w:rsidP="00221043">
      <w:pPr>
        <w:pStyle w:val="Sansinterligne"/>
        <w:jc w:val="both"/>
        <w:rPr>
          <w:rFonts w:ascii="Verdana" w:hAnsi="Verdana"/>
        </w:rPr>
      </w:pPr>
      <w:r>
        <w:rPr>
          <w:rFonts w:ascii="Verdana" w:hAnsi="Verdana"/>
        </w:rPr>
        <w:t>Il est également important de connaître les particularités de chaque espèce (alimentation, aspect physique, musculature, résistance) ce qui nous amènera à savoir où les trouver pour mieux les pêcher.</w:t>
      </w:r>
    </w:p>
    <w:p w14:paraId="58CFDACA" w14:textId="39096EAB" w:rsidR="00221043" w:rsidRDefault="00221043" w:rsidP="00221043">
      <w:pPr>
        <w:pStyle w:val="Sansinterligne"/>
        <w:jc w:val="both"/>
        <w:rPr>
          <w:rFonts w:ascii="Verdana" w:hAnsi="Verdana"/>
        </w:rPr>
      </w:pPr>
    </w:p>
    <w:p w14:paraId="39E7768E" w14:textId="4A1905BA" w:rsidR="00221043" w:rsidRDefault="00221043" w:rsidP="00221043">
      <w:pPr>
        <w:pStyle w:val="Sansinterligne"/>
        <w:jc w:val="both"/>
        <w:rPr>
          <w:rFonts w:ascii="Verdana" w:hAnsi="Verdana"/>
        </w:rPr>
      </w:pPr>
      <w:r w:rsidRPr="00221043">
        <w:rPr>
          <w:rFonts w:ascii="Verdana" w:hAnsi="Verdana"/>
          <w:b/>
          <w:bCs/>
          <w:color w:val="002060"/>
        </w:rPr>
        <w:t>La connaissance de l’environnement marin</w:t>
      </w:r>
      <w:r w:rsidRPr="00221043">
        <w:rPr>
          <w:rFonts w:ascii="Verdana" w:hAnsi="Verdana"/>
          <w:color w:val="002060"/>
        </w:rPr>
        <w:t> </w:t>
      </w:r>
      <w:r>
        <w:rPr>
          <w:rFonts w:ascii="Verdana" w:hAnsi="Verdana"/>
        </w:rPr>
        <w:t>: là aussi, une analyse s’avère importante pour la pratique de notre loisir.</w:t>
      </w:r>
    </w:p>
    <w:p w14:paraId="7DBA3297" w14:textId="147A3969" w:rsidR="007B1733" w:rsidRDefault="009539C5" w:rsidP="00221043">
      <w:pPr>
        <w:pStyle w:val="Sansinterligne"/>
        <w:jc w:val="both"/>
        <w:rPr>
          <w:rFonts w:ascii="Verdana" w:hAnsi="Verdana"/>
        </w:rPr>
      </w:pPr>
      <w:r>
        <w:rPr>
          <w:rFonts w:ascii="Verdana" w:hAnsi="Verdana"/>
        </w:rPr>
        <w:t xml:space="preserve">Regarder </w:t>
      </w:r>
      <w:r w:rsidR="00887A94">
        <w:rPr>
          <w:rFonts w:ascii="Verdana" w:hAnsi="Verdana"/>
        </w:rPr>
        <w:t xml:space="preserve">la météorologie, </w:t>
      </w:r>
      <w:r>
        <w:rPr>
          <w:rFonts w:ascii="Verdana" w:hAnsi="Verdana"/>
        </w:rPr>
        <w:t>les vents, la pression atmosphérique, les endroits où les vagues cassent, les lieux où les courants viennent buter, ce qui provo</w:t>
      </w:r>
      <w:r w:rsidR="008A3180">
        <w:rPr>
          <w:rFonts w:ascii="Verdana" w:hAnsi="Verdana"/>
        </w:rPr>
        <w:t>que le déplacement de sédiments</w:t>
      </w:r>
      <w:r>
        <w:rPr>
          <w:rFonts w:ascii="Verdana" w:hAnsi="Verdana"/>
        </w:rPr>
        <w:t xml:space="preserve"> et de nourriture pour les poissons), </w:t>
      </w:r>
      <w:r w:rsidR="00887A94">
        <w:rPr>
          <w:rFonts w:ascii="Verdana" w:hAnsi="Verdana"/>
        </w:rPr>
        <w:t xml:space="preserve">la hauteur des vagues et leur fréquence, </w:t>
      </w:r>
      <w:r>
        <w:rPr>
          <w:rFonts w:ascii="Verdana" w:hAnsi="Verdana"/>
        </w:rPr>
        <w:t xml:space="preserve">la force et le sens des courants, </w:t>
      </w:r>
      <w:r w:rsidR="00D1648F">
        <w:rPr>
          <w:rFonts w:ascii="Verdana" w:hAnsi="Verdana"/>
        </w:rPr>
        <w:t xml:space="preserve">la couleur de l’eau, sa salinité, </w:t>
      </w:r>
      <w:r w:rsidR="000C4E05">
        <w:rPr>
          <w:rFonts w:ascii="Verdana" w:hAnsi="Verdana"/>
        </w:rPr>
        <w:t>le comportement des oiseaux</w:t>
      </w:r>
      <w:r w:rsidR="008A3180">
        <w:rPr>
          <w:rFonts w:ascii="Verdana" w:hAnsi="Verdana"/>
        </w:rPr>
        <w:t xml:space="preserve"> en mer</w:t>
      </w:r>
      <w:r w:rsidR="000C4E05">
        <w:rPr>
          <w:rFonts w:ascii="Verdana" w:hAnsi="Verdana"/>
        </w:rPr>
        <w:t xml:space="preserve"> </w:t>
      </w:r>
      <w:r w:rsidR="008A3180">
        <w:rPr>
          <w:rFonts w:ascii="Verdana" w:hAnsi="Verdana"/>
        </w:rPr>
        <w:t>(</w:t>
      </w:r>
      <w:r w:rsidR="000C4E05">
        <w:rPr>
          <w:rFonts w:ascii="Verdana" w:hAnsi="Verdana"/>
        </w:rPr>
        <w:t>ils volent, ils son</w:t>
      </w:r>
      <w:r w:rsidR="008A3180">
        <w:rPr>
          <w:rFonts w:ascii="Verdana" w:hAnsi="Verdana"/>
        </w:rPr>
        <w:t>t posés sur l’eau, ils plongent),</w:t>
      </w:r>
      <w:r w:rsidR="000C4E05">
        <w:rPr>
          <w:rFonts w:ascii="Verdana" w:hAnsi="Verdana"/>
        </w:rPr>
        <w:t xml:space="preserve"> le comportement de certains poissons, ils sautent ce qui permet d’identifier une chasse, …</w:t>
      </w:r>
    </w:p>
    <w:p w14:paraId="058B438D" w14:textId="4AAB2747" w:rsidR="00D1648F" w:rsidRDefault="00D1648F" w:rsidP="00221043">
      <w:pPr>
        <w:pStyle w:val="Sansinterligne"/>
        <w:jc w:val="both"/>
        <w:rPr>
          <w:rFonts w:ascii="Verdana" w:hAnsi="Verdana"/>
        </w:rPr>
      </w:pPr>
    </w:p>
    <w:p w14:paraId="230EB6D4" w14:textId="040A38EC" w:rsidR="00D1648F" w:rsidRDefault="00D1648F" w:rsidP="00221043">
      <w:pPr>
        <w:pStyle w:val="Sansinterligne"/>
        <w:jc w:val="both"/>
        <w:rPr>
          <w:rFonts w:ascii="Verdana" w:hAnsi="Verdana"/>
        </w:rPr>
      </w:pPr>
      <w:r>
        <w:rPr>
          <w:rFonts w:ascii="Verdana" w:hAnsi="Verdana"/>
        </w:rPr>
        <w:t>Essayer d‘iden</w:t>
      </w:r>
      <w:r w:rsidR="008A3180">
        <w:rPr>
          <w:rFonts w:ascii="Verdana" w:hAnsi="Verdana"/>
        </w:rPr>
        <w:t>tifier où les poissons peuvent s</w:t>
      </w:r>
      <w:r>
        <w:rPr>
          <w:rFonts w:ascii="Verdana" w:hAnsi="Verdana"/>
        </w:rPr>
        <w:t>e trouver ou de déterminer où ils ne seront pas, s’ils se déplacent, comment et pourquoi ils se déplacent …</w:t>
      </w:r>
    </w:p>
    <w:p w14:paraId="69637AFB" w14:textId="2292ABD5" w:rsidR="00D1648F" w:rsidRDefault="00D1648F" w:rsidP="00221043">
      <w:pPr>
        <w:pStyle w:val="Sansinterligne"/>
        <w:jc w:val="both"/>
        <w:rPr>
          <w:rFonts w:ascii="Verdana" w:hAnsi="Verdana"/>
        </w:rPr>
      </w:pPr>
      <w:r>
        <w:rPr>
          <w:rFonts w:ascii="Verdana" w:hAnsi="Verdana"/>
        </w:rPr>
        <w:t>Essayer de savoir à quels moments ils sont le plus mordeurs, le matin, le soir (effet silhouette),</w:t>
      </w:r>
      <w:r w:rsidR="008A3180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le jour, la nuit, à quel moment de la marée (au montant au descendant) et vers quelle heure </w:t>
      </w:r>
      <w:r w:rsidR="008A3180">
        <w:rPr>
          <w:rFonts w:ascii="Verdana" w:hAnsi="Verdana"/>
        </w:rPr>
        <w:t xml:space="preserve">de la </w:t>
      </w:r>
      <w:r>
        <w:rPr>
          <w:rFonts w:ascii="Verdana" w:hAnsi="Verdana"/>
        </w:rPr>
        <w:t>marée,</w:t>
      </w:r>
    </w:p>
    <w:p w14:paraId="2E6D9EEC" w14:textId="77777777" w:rsidR="00D1648F" w:rsidRDefault="00D1648F" w:rsidP="00221043">
      <w:pPr>
        <w:pStyle w:val="Sansinterligne"/>
        <w:jc w:val="both"/>
        <w:rPr>
          <w:rFonts w:ascii="Verdana" w:hAnsi="Verdana"/>
        </w:rPr>
      </w:pPr>
    </w:p>
    <w:tbl>
      <w:tblPr>
        <w:tblStyle w:val="Grilledutableau"/>
        <w:tblW w:w="0" w:type="auto"/>
        <w:shd w:val="clear" w:color="auto" w:fill="1FDFF3"/>
        <w:tblLook w:val="04A0" w:firstRow="1" w:lastRow="0" w:firstColumn="1" w:lastColumn="0" w:noHBand="0" w:noVBand="1"/>
      </w:tblPr>
      <w:tblGrid>
        <w:gridCol w:w="9062"/>
      </w:tblGrid>
      <w:tr w:rsidR="000C4E05" w14:paraId="4B286A1E" w14:textId="77777777" w:rsidTr="000C4E05">
        <w:tc>
          <w:tcPr>
            <w:tcW w:w="9062" w:type="dxa"/>
            <w:shd w:val="clear" w:color="auto" w:fill="1FDFF3"/>
          </w:tcPr>
          <w:p w14:paraId="1DC8E540" w14:textId="77777777" w:rsidR="000C4E05" w:rsidRDefault="000C4E05" w:rsidP="00221043">
            <w:pPr>
              <w:pStyle w:val="Sansinterligne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Plus vous observerez précisément ce qui se passe, plus la pêche deviendra facile.</w:t>
            </w:r>
          </w:p>
          <w:p w14:paraId="5057FCC0" w14:textId="77777777" w:rsidR="000C4E05" w:rsidRDefault="000C4E05" w:rsidP="00221043">
            <w:pPr>
              <w:pStyle w:val="Sansinterligne"/>
              <w:jc w:val="both"/>
              <w:rPr>
                <w:rFonts w:ascii="Verdana" w:hAnsi="Verdana"/>
              </w:rPr>
            </w:pPr>
          </w:p>
          <w:p w14:paraId="1F9E088C" w14:textId="77777777" w:rsidR="000C4E05" w:rsidRDefault="000C4E05" w:rsidP="00221043">
            <w:pPr>
              <w:pStyle w:val="Sansinterligne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Vous n’avez qu’un objectif : prendre de beaux poissons. Pour ce faire vous devez toujours chercher où se trouve le garde-manger qui est en général toujours très proche du canapé.</w:t>
            </w:r>
          </w:p>
          <w:p w14:paraId="66364600" w14:textId="0B1AD65B" w:rsidR="000C4E05" w:rsidRDefault="000C4E05" w:rsidP="00221043">
            <w:pPr>
              <w:pStyle w:val="Sansinterligne"/>
              <w:jc w:val="both"/>
              <w:rPr>
                <w:rFonts w:ascii="Verdana" w:hAnsi="Verdana"/>
              </w:rPr>
            </w:pPr>
          </w:p>
        </w:tc>
      </w:tr>
    </w:tbl>
    <w:p w14:paraId="7DCF2334" w14:textId="0E86743C" w:rsidR="000C4E05" w:rsidRDefault="000C4E05" w:rsidP="00221043">
      <w:pPr>
        <w:pStyle w:val="Sansinterligne"/>
        <w:jc w:val="both"/>
        <w:rPr>
          <w:rFonts w:ascii="Verdana" w:hAnsi="Verdana"/>
        </w:rPr>
      </w:pPr>
    </w:p>
    <w:p w14:paraId="5725DC77" w14:textId="7BFDDB1A" w:rsidR="000C4E05" w:rsidRDefault="000C4E05" w:rsidP="00221043">
      <w:pPr>
        <w:pStyle w:val="Sansinterligne"/>
        <w:jc w:val="both"/>
        <w:rPr>
          <w:rFonts w:ascii="Verdana" w:hAnsi="Verdana"/>
        </w:rPr>
      </w:pPr>
      <w:r>
        <w:rPr>
          <w:rFonts w:ascii="Verdana" w:hAnsi="Verdana"/>
        </w:rPr>
        <w:lastRenderedPageBreak/>
        <w:t>Cette approche se fait facilement à la maison quan</w:t>
      </w:r>
      <w:r w:rsidR="00343C5A">
        <w:rPr>
          <w:rFonts w:ascii="Verdana" w:hAnsi="Verdana"/>
        </w:rPr>
        <w:t>d</w:t>
      </w:r>
      <w:r>
        <w:rPr>
          <w:rFonts w:ascii="Verdana" w:hAnsi="Verdana"/>
        </w:rPr>
        <w:t xml:space="preserve"> les conditions climatiques ou autres ne sont pas favorables.</w:t>
      </w:r>
    </w:p>
    <w:p w14:paraId="75B41D49" w14:textId="6FD6CC8A" w:rsidR="000C4E05" w:rsidRDefault="00887A94" w:rsidP="00221043">
      <w:pPr>
        <w:pStyle w:val="Sansinterligne"/>
        <w:jc w:val="both"/>
        <w:rPr>
          <w:rFonts w:ascii="Verdana" w:hAnsi="Verdana"/>
        </w:rPr>
      </w:pPr>
      <w:r>
        <w:rPr>
          <w:rFonts w:ascii="Verdana" w:hAnsi="Verdana"/>
        </w:rPr>
        <w:t>Il faut simplement être méthodique, constater et analyser chaque élément</w:t>
      </w:r>
      <w:r w:rsidR="008A3180">
        <w:rPr>
          <w:rFonts w:ascii="Verdana" w:hAnsi="Verdana"/>
        </w:rPr>
        <w:t>.</w:t>
      </w:r>
    </w:p>
    <w:p w14:paraId="76433356" w14:textId="54CB6D9A" w:rsidR="00887A94" w:rsidRDefault="00887A94" w:rsidP="00221043">
      <w:pPr>
        <w:pStyle w:val="Sansinterligne"/>
        <w:jc w:val="both"/>
        <w:rPr>
          <w:rFonts w:ascii="Verdana" w:hAnsi="Verdana"/>
        </w:rPr>
      </w:pPr>
    </w:p>
    <w:p w14:paraId="488BEBE1" w14:textId="77777777" w:rsidR="00887A94" w:rsidRDefault="00887A94" w:rsidP="00221043">
      <w:pPr>
        <w:pStyle w:val="Sansinterligne"/>
        <w:jc w:val="both"/>
        <w:rPr>
          <w:rFonts w:ascii="Verdana" w:hAnsi="Verdana"/>
        </w:rPr>
      </w:pPr>
      <w:r>
        <w:rPr>
          <w:rFonts w:ascii="Verdana" w:hAnsi="Verdana"/>
        </w:rPr>
        <w:t>Vous vous apercevrez que ce n’est pas si fastidieux qu’il n’y paraît et que cela facilite grandement l’action de pêche sur le terrain.</w:t>
      </w:r>
    </w:p>
    <w:p w14:paraId="7C97C7CE" w14:textId="77777777" w:rsidR="00887A94" w:rsidRDefault="00887A94" w:rsidP="00221043">
      <w:pPr>
        <w:pStyle w:val="Sansinterligne"/>
        <w:jc w:val="both"/>
        <w:rPr>
          <w:rFonts w:ascii="Verdana" w:hAnsi="Verdana"/>
        </w:rPr>
      </w:pPr>
    </w:p>
    <w:p w14:paraId="0BE98988" w14:textId="1FED3B64" w:rsidR="000C4E05" w:rsidRDefault="000C4E05" w:rsidP="00221043">
      <w:pPr>
        <w:pStyle w:val="Sansinterligne"/>
        <w:jc w:val="both"/>
        <w:rPr>
          <w:rFonts w:ascii="Verdana" w:hAnsi="Verdana"/>
        </w:rPr>
      </w:pPr>
      <w:r>
        <w:rPr>
          <w:rFonts w:ascii="Verdana" w:hAnsi="Verdana"/>
        </w:rPr>
        <w:t>A partir de ces observations, vous allez pouvoir définir des zones de pêches à explorer lors de vos prochaines sorties</w:t>
      </w:r>
      <w:r w:rsidR="00887A94">
        <w:rPr>
          <w:rFonts w:ascii="Verdana" w:hAnsi="Verdana"/>
        </w:rPr>
        <w:t xml:space="preserve"> et aussi commencer à rêver à de belles prises.</w:t>
      </w:r>
    </w:p>
    <w:p w14:paraId="08907179" w14:textId="77777777" w:rsidR="000C4E05" w:rsidRDefault="000C4E05" w:rsidP="00221043">
      <w:pPr>
        <w:pStyle w:val="Sansinterligne"/>
        <w:jc w:val="both"/>
        <w:rPr>
          <w:rFonts w:ascii="Verdana" w:hAnsi="Verdana"/>
        </w:rPr>
      </w:pPr>
    </w:p>
    <w:p w14:paraId="0C888D4B" w14:textId="6ED80605" w:rsidR="000C4E05" w:rsidRDefault="000C4E05" w:rsidP="00221043">
      <w:pPr>
        <w:pStyle w:val="Sansinterligne"/>
        <w:jc w:val="both"/>
        <w:rPr>
          <w:rFonts w:ascii="Verdana" w:hAnsi="Verdana"/>
        </w:rPr>
      </w:pPr>
      <w:r>
        <w:rPr>
          <w:rFonts w:ascii="Verdana" w:hAnsi="Verdana"/>
        </w:rPr>
        <w:t>Alors profitez-en et vous ne serez pas déçus de vos pêches.</w:t>
      </w:r>
    </w:p>
    <w:p w14:paraId="5D54CB8F" w14:textId="4A624BA8" w:rsidR="009539C5" w:rsidRDefault="009539C5" w:rsidP="00221043">
      <w:pPr>
        <w:pStyle w:val="Sansinterligne"/>
        <w:jc w:val="both"/>
        <w:rPr>
          <w:rFonts w:ascii="Verdana" w:hAnsi="Verdana"/>
        </w:rPr>
      </w:pPr>
    </w:p>
    <w:p w14:paraId="37FD3B3B" w14:textId="57549AE4" w:rsidR="00234B60" w:rsidRPr="00984AE9" w:rsidRDefault="00234B60" w:rsidP="00924B10">
      <w:pPr>
        <w:pStyle w:val="Sansinterligne"/>
        <w:jc w:val="center"/>
        <w:rPr>
          <w:rFonts w:ascii="Verdana" w:hAnsi="Verdana"/>
          <w:b/>
          <w:color w:val="002060"/>
          <w:sz w:val="32"/>
          <w:szCs w:val="32"/>
        </w:rPr>
      </w:pPr>
      <w:r w:rsidRPr="00984AE9">
        <w:rPr>
          <w:rFonts w:ascii="Verdana" w:hAnsi="Verdana"/>
          <w:b/>
          <w:color w:val="002060"/>
          <w:sz w:val="32"/>
          <w:szCs w:val="32"/>
        </w:rPr>
        <w:t>Un peu de douceur : La recette de Pascal</w:t>
      </w:r>
    </w:p>
    <w:p w14:paraId="049B21DD" w14:textId="77777777" w:rsidR="00234B60" w:rsidRDefault="00234B60" w:rsidP="00234B60">
      <w:pPr>
        <w:pStyle w:val="Sansinterligne"/>
        <w:rPr>
          <w:rFonts w:ascii="Verdana" w:hAnsi="Verdana"/>
        </w:rPr>
      </w:pPr>
    </w:p>
    <w:p w14:paraId="4E6ED02F" w14:textId="264D16F9" w:rsidR="00234B60" w:rsidRPr="00234B60" w:rsidRDefault="00CF671B" w:rsidP="00234B60">
      <w:pPr>
        <w:pStyle w:val="Sansinterligne"/>
        <w:jc w:val="center"/>
        <w:rPr>
          <w:rFonts w:ascii="Verdana" w:hAnsi="Verdana"/>
          <w:b/>
          <w:bCs/>
          <w:color w:val="002060"/>
        </w:rPr>
      </w:pPr>
      <w:r>
        <w:rPr>
          <w:rFonts w:ascii="Verdana" w:hAnsi="Verdana"/>
          <w:b/>
          <w:bCs/>
          <w:color w:val="002060"/>
        </w:rPr>
        <w:t>Noix de Saint-</w:t>
      </w:r>
      <w:r w:rsidR="004421C2">
        <w:rPr>
          <w:rFonts w:ascii="Verdana" w:hAnsi="Verdana"/>
          <w:b/>
          <w:bCs/>
          <w:color w:val="002060"/>
        </w:rPr>
        <w:t xml:space="preserve">Jacques au </w:t>
      </w:r>
      <w:proofErr w:type="spellStart"/>
      <w:r w:rsidR="004421C2">
        <w:rPr>
          <w:rFonts w:ascii="Verdana" w:hAnsi="Verdana"/>
          <w:b/>
          <w:bCs/>
          <w:color w:val="002060"/>
        </w:rPr>
        <w:t>Noilly</w:t>
      </w:r>
      <w:proofErr w:type="spellEnd"/>
      <w:r w:rsidR="004421C2">
        <w:rPr>
          <w:rFonts w:ascii="Verdana" w:hAnsi="Verdana"/>
          <w:b/>
          <w:bCs/>
          <w:color w:val="002060"/>
        </w:rPr>
        <w:t xml:space="preserve"> Prat</w:t>
      </w:r>
    </w:p>
    <w:p w14:paraId="0C357E0F" w14:textId="77777777" w:rsidR="00234B60" w:rsidRDefault="00234B60" w:rsidP="00234B60">
      <w:pPr>
        <w:pStyle w:val="Sansinterligne"/>
        <w:rPr>
          <w:rFonts w:ascii="Verdana" w:hAnsi="Verdana"/>
          <w:b/>
          <w:bCs/>
          <w:color w:val="00206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7366"/>
      </w:tblGrid>
      <w:tr w:rsidR="00234B60" w14:paraId="3E1CCD84" w14:textId="77777777" w:rsidTr="00DD344C">
        <w:tc>
          <w:tcPr>
            <w:tcW w:w="1696" w:type="dxa"/>
            <w:tcBorders>
              <w:right w:val="single" w:sz="4" w:space="0" w:color="auto"/>
            </w:tcBorders>
          </w:tcPr>
          <w:p w14:paraId="7B31B6E6" w14:textId="77777777" w:rsidR="00234B60" w:rsidRPr="00C855AB" w:rsidRDefault="00234B60" w:rsidP="00DD344C">
            <w:pPr>
              <w:pStyle w:val="Sansinterligne"/>
              <w:jc w:val="center"/>
              <w:rPr>
                <w:rFonts w:ascii="Verdana" w:hAnsi="Verdana"/>
                <w:b/>
                <w:bCs/>
                <w:i/>
                <w:iCs/>
              </w:rPr>
            </w:pPr>
            <w:r w:rsidRPr="00C855AB">
              <w:rPr>
                <w:rFonts w:ascii="Verdana" w:hAnsi="Verdana"/>
                <w:b/>
                <w:bCs/>
                <w:i/>
                <w:iCs/>
                <w:color w:val="002060"/>
              </w:rPr>
              <w:t>Ingrédients</w:t>
            </w:r>
          </w:p>
        </w:tc>
        <w:tc>
          <w:tcPr>
            <w:tcW w:w="7366" w:type="dxa"/>
            <w:tcBorders>
              <w:left w:val="single" w:sz="4" w:space="0" w:color="auto"/>
            </w:tcBorders>
          </w:tcPr>
          <w:p w14:paraId="550A7AC2" w14:textId="51F61870" w:rsidR="00234B60" w:rsidRPr="00234B60" w:rsidRDefault="004421C2" w:rsidP="00234B60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 w:cs="Arial"/>
                <w:color w:val="222222"/>
                <w:sz w:val="22"/>
                <w:szCs w:val="22"/>
              </w:rPr>
            </w:pPr>
            <w:r>
              <w:rPr>
                <w:rFonts w:ascii="Verdana" w:hAnsi="Verdana" w:cs="Arial"/>
                <w:color w:val="222222"/>
                <w:sz w:val="22"/>
                <w:szCs w:val="22"/>
              </w:rPr>
              <w:t>N</w:t>
            </w:r>
            <w:r w:rsidR="00234B60" w:rsidRPr="00234B60">
              <w:rPr>
                <w:rFonts w:ascii="Verdana" w:hAnsi="Verdana" w:cs="Arial"/>
                <w:color w:val="222222"/>
                <w:sz w:val="22"/>
                <w:szCs w:val="22"/>
              </w:rPr>
              <w:t xml:space="preserve">oix de </w:t>
            </w:r>
            <w:r>
              <w:rPr>
                <w:rFonts w:ascii="Verdana" w:hAnsi="Verdana" w:cs="Arial"/>
                <w:color w:val="222222"/>
                <w:sz w:val="22"/>
                <w:szCs w:val="22"/>
              </w:rPr>
              <w:t>S</w:t>
            </w:r>
            <w:r w:rsidR="00CF671B">
              <w:rPr>
                <w:rFonts w:ascii="Verdana" w:hAnsi="Verdana" w:cs="Arial"/>
                <w:color w:val="222222"/>
                <w:sz w:val="22"/>
                <w:szCs w:val="22"/>
              </w:rPr>
              <w:t>aint-</w:t>
            </w:r>
            <w:r>
              <w:rPr>
                <w:rFonts w:ascii="Verdana" w:hAnsi="Verdana" w:cs="Arial"/>
                <w:color w:val="222222"/>
                <w:sz w:val="22"/>
                <w:szCs w:val="22"/>
              </w:rPr>
              <w:t>J</w:t>
            </w:r>
            <w:r w:rsidR="00234B60" w:rsidRPr="00234B60">
              <w:rPr>
                <w:rFonts w:ascii="Verdana" w:hAnsi="Verdana" w:cs="Arial"/>
                <w:color w:val="222222"/>
                <w:sz w:val="22"/>
                <w:szCs w:val="22"/>
              </w:rPr>
              <w:t>acques</w:t>
            </w:r>
            <w:r w:rsidR="00234B60">
              <w:rPr>
                <w:rFonts w:ascii="Verdana" w:hAnsi="Verdana" w:cs="Arial"/>
                <w:color w:val="222222"/>
                <w:sz w:val="22"/>
                <w:szCs w:val="22"/>
              </w:rPr>
              <w:t> : 20</w:t>
            </w:r>
          </w:p>
          <w:p w14:paraId="0E1454CC" w14:textId="0AE85F8C" w:rsidR="00234B60" w:rsidRPr="00234B60" w:rsidRDefault="004421C2" w:rsidP="00234B60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 w:cs="Arial"/>
                <w:color w:val="222222"/>
                <w:sz w:val="22"/>
                <w:szCs w:val="22"/>
              </w:rPr>
            </w:pPr>
            <w:r>
              <w:rPr>
                <w:rFonts w:ascii="Verdana" w:hAnsi="Verdana" w:cs="Arial"/>
                <w:color w:val="222222"/>
                <w:sz w:val="22"/>
                <w:szCs w:val="22"/>
              </w:rPr>
              <w:t>P</w:t>
            </w:r>
            <w:r w:rsidR="00234B60" w:rsidRPr="00234B60">
              <w:rPr>
                <w:rFonts w:ascii="Verdana" w:hAnsi="Verdana" w:cs="Arial"/>
                <w:color w:val="222222"/>
                <w:sz w:val="22"/>
                <w:szCs w:val="22"/>
              </w:rPr>
              <w:t>âtes (</w:t>
            </w:r>
            <w:proofErr w:type="spellStart"/>
            <w:r w:rsidR="00234B60" w:rsidRPr="00234B60">
              <w:rPr>
                <w:rFonts w:ascii="Verdana" w:hAnsi="Verdana" w:cs="Arial"/>
                <w:color w:val="222222"/>
                <w:sz w:val="22"/>
                <w:szCs w:val="22"/>
              </w:rPr>
              <w:t>torti</w:t>
            </w:r>
            <w:proofErr w:type="spellEnd"/>
            <w:r w:rsidR="008A3180">
              <w:rPr>
                <w:rFonts w:ascii="Verdana" w:hAnsi="Verdana" w:cs="Arial"/>
                <w:color w:val="222222"/>
                <w:sz w:val="22"/>
                <w:szCs w:val="22"/>
              </w:rPr>
              <w:t>,</w:t>
            </w:r>
            <w:r w:rsidR="00234B60" w:rsidRPr="00234B60">
              <w:rPr>
                <w:rFonts w:ascii="Verdana" w:hAnsi="Verdana" w:cs="Arial"/>
                <w:color w:val="222222"/>
                <w:sz w:val="22"/>
                <w:szCs w:val="22"/>
              </w:rPr>
              <w:t xml:space="preserve"> spaghetti</w:t>
            </w:r>
            <w:r w:rsidR="008A3180">
              <w:rPr>
                <w:rFonts w:ascii="Verdana" w:hAnsi="Verdana" w:cs="Arial"/>
                <w:color w:val="222222"/>
                <w:sz w:val="22"/>
                <w:szCs w:val="22"/>
              </w:rPr>
              <w:t>,</w:t>
            </w:r>
            <w:r w:rsidR="00234B60" w:rsidRPr="00234B60">
              <w:rPr>
                <w:rFonts w:ascii="Verdana" w:hAnsi="Verdana" w:cs="Arial"/>
                <w:color w:val="222222"/>
                <w:sz w:val="22"/>
                <w:szCs w:val="22"/>
              </w:rPr>
              <w:t xml:space="preserve"> tagliatelle)</w:t>
            </w:r>
          </w:p>
          <w:p w14:paraId="3D05D44D" w14:textId="0AC32E6B" w:rsidR="00234B60" w:rsidRPr="00234B60" w:rsidRDefault="004421C2" w:rsidP="00234B60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 w:cs="Arial"/>
                <w:color w:val="222222"/>
                <w:sz w:val="22"/>
                <w:szCs w:val="22"/>
              </w:rPr>
            </w:pPr>
            <w:r>
              <w:rPr>
                <w:rFonts w:ascii="Verdana" w:hAnsi="Verdana" w:cs="Arial"/>
                <w:color w:val="222222"/>
                <w:sz w:val="22"/>
                <w:szCs w:val="22"/>
              </w:rPr>
              <w:t>C</w:t>
            </w:r>
            <w:r w:rsidR="00234B60" w:rsidRPr="00234B60">
              <w:rPr>
                <w:rFonts w:ascii="Verdana" w:hAnsi="Verdana" w:cs="Arial"/>
                <w:color w:val="222222"/>
                <w:sz w:val="22"/>
                <w:szCs w:val="22"/>
              </w:rPr>
              <w:t>rème fraiche</w:t>
            </w:r>
            <w:r w:rsidR="00924B10">
              <w:rPr>
                <w:rFonts w:ascii="Verdana" w:hAnsi="Verdana" w:cs="Arial"/>
                <w:color w:val="222222"/>
                <w:sz w:val="22"/>
                <w:szCs w:val="22"/>
              </w:rPr>
              <w:t xml:space="preserve"> épaisse : 20 cl</w:t>
            </w:r>
          </w:p>
          <w:p w14:paraId="23AE5EAC" w14:textId="125E9EEA" w:rsidR="00234B60" w:rsidRDefault="004421C2" w:rsidP="00234B60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 w:cs="Arial"/>
                <w:color w:val="222222"/>
                <w:sz w:val="22"/>
                <w:szCs w:val="22"/>
              </w:rPr>
            </w:pPr>
            <w:proofErr w:type="spellStart"/>
            <w:r>
              <w:rPr>
                <w:rFonts w:ascii="Verdana" w:hAnsi="Verdana" w:cs="Arial"/>
                <w:color w:val="222222"/>
                <w:sz w:val="22"/>
                <w:szCs w:val="22"/>
              </w:rPr>
              <w:t>No</w:t>
            </w:r>
            <w:r w:rsidR="00234B60" w:rsidRPr="00234B60">
              <w:rPr>
                <w:rFonts w:ascii="Verdana" w:hAnsi="Verdana" w:cs="Arial"/>
                <w:color w:val="222222"/>
                <w:sz w:val="22"/>
                <w:szCs w:val="22"/>
              </w:rPr>
              <w:t>illy</w:t>
            </w:r>
            <w:proofErr w:type="spellEnd"/>
            <w:r w:rsidR="00234B60" w:rsidRPr="00234B60">
              <w:rPr>
                <w:rFonts w:ascii="Verdana" w:hAnsi="Verdana" w:cs="Arial"/>
                <w:color w:val="222222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color w:val="222222"/>
                <w:sz w:val="22"/>
                <w:szCs w:val="22"/>
              </w:rPr>
              <w:t>P</w:t>
            </w:r>
            <w:r w:rsidR="00234B60" w:rsidRPr="00234B60">
              <w:rPr>
                <w:rFonts w:ascii="Verdana" w:hAnsi="Verdana" w:cs="Arial"/>
                <w:color w:val="222222"/>
                <w:sz w:val="22"/>
                <w:szCs w:val="22"/>
              </w:rPr>
              <w:t>rat</w:t>
            </w:r>
            <w:r w:rsidR="00924B10">
              <w:rPr>
                <w:rFonts w:ascii="Verdana" w:hAnsi="Verdana" w:cs="Arial"/>
                <w:color w:val="222222"/>
                <w:sz w:val="22"/>
                <w:szCs w:val="22"/>
              </w:rPr>
              <w:t> : 10 à 15 cl</w:t>
            </w:r>
          </w:p>
          <w:p w14:paraId="53032311" w14:textId="759A2398" w:rsidR="00924B10" w:rsidRPr="00234B60" w:rsidRDefault="00924B10" w:rsidP="00234B60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 w:cs="Arial"/>
                <w:color w:val="222222"/>
                <w:sz w:val="22"/>
                <w:szCs w:val="22"/>
              </w:rPr>
            </w:pPr>
            <w:r>
              <w:rPr>
                <w:rFonts w:ascii="Verdana" w:hAnsi="Verdana" w:cs="Arial"/>
                <w:color w:val="222222"/>
                <w:sz w:val="22"/>
                <w:szCs w:val="22"/>
              </w:rPr>
              <w:t>Be</w:t>
            </w:r>
            <w:r w:rsidR="008A3180">
              <w:rPr>
                <w:rFonts w:ascii="Verdana" w:hAnsi="Verdana" w:cs="Arial"/>
                <w:color w:val="222222"/>
                <w:sz w:val="22"/>
                <w:szCs w:val="22"/>
              </w:rPr>
              <w:t>urre : 40 g</w:t>
            </w:r>
          </w:p>
          <w:p w14:paraId="7372B802" w14:textId="6F39F998" w:rsidR="00234B60" w:rsidRPr="00234B60" w:rsidRDefault="004421C2" w:rsidP="00234B60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 w:cs="Arial"/>
                <w:color w:val="222222"/>
                <w:sz w:val="22"/>
                <w:szCs w:val="22"/>
              </w:rPr>
            </w:pPr>
            <w:r>
              <w:rPr>
                <w:rFonts w:ascii="Verdana" w:hAnsi="Verdana" w:cs="Arial"/>
                <w:color w:val="222222"/>
                <w:sz w:val="22"/>
                <w:szCs w:val="22"/>
              </w:rPr>
              <w:t>S</w:t>
            </w:r>
            <w:r w:rsidR="00234B60" w:rsidRPr="00234B60">
              <w:rPr>
                <w:rFonts w:ascii="Verdana" w:hAnsi="Verdana" w:cs="Arial"/>
                <w:color w:val="222222"/>
                <w:sz w:val="22"/>
                <w:szCs w:val="22"/>
              </w:rPr>
              <w:t>el</w:t>
            </w:r>
            <w:r>
              <w:rPr>
                <w:rFonts w:ascii="Verdana" w:hAnsi="Verdana" w:cs="Arial"/>
                <w:color w:val="222222"/>
                <w:sz w:val="22"/>
                <w:szCs w:val="22"/>
              </w:rPr>
              <w:t>,</w:t>
            </w:r>
            <w:r w:rsidR="00DF652C">
              <w:rPr>
                <w:rFonts w:ascii="Verdana" w:hAnsi="Verdana" w:cs="Arial"/>
                <w:color w:val="222222"/>
                <w:sz w:val="22"/>
                <w:szCs w:val="22"/>
              </w:rPr>
              <w:t xml:space="preserve"> </w:t>
            </w:r>
            <w:r w:rsidR="00234B60" w:rsidRPr="00234B60">
              <w:rPr>
                <w:rFonts w:ascii="Verdana" w:hAnsi="Verdana" w:cs="Arial"/>
                <w:color w:val="222222"/>
                <w:sz w:val="22"/>
                <w:szCs w:val="22"/>
              </w:rPr>
              <w:t>poivre</w:t>
            </w:r>
          </w:p>
          <w:p w14:paraId="443B9DAD" w14:textId="77777777" w:rsidR="00234B60" w:rsidRDefault="00234B60" w:rsidP="00234B60">
            <w:pPr>
              <w:pStyle w:val="Sansinterligne"/>
              <w:rPr>
                <w:rFonts w:ascii="Verdana" w:hAnsi="Verdana"/>
              </w:rPr>
            </w:pPr>
          </w:p>
        </w:tc>
      </w:tr>
    </w:tbl>
    <w:p w14:paraId="461E8F3B" w14:textId="77777777" w:rsidR="00234B60" w:rsidRPr="00C45941" w:rsidRDefault="00234B60" w:rsidP="00234B60">
      <w:pPr>
        <w:pStyle w:val="Sansinterligne"/>
        <w:rPr>
          <w:rFonts w:ascii="Verdana" w:hAnsi="Verdana"/>
          <w:b/>
          <w:bCs/>
          <w:color w:val="00206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7366"/>
      </w:tblGrid>
      <w:tr w:rsidR="00234B60" w14:paraId="593BA5A9" w14:textId="77777777" w:rsidTr="00DD344C">
        <w:tc>
          <w:tcPr>
            <w:tcW w:w="1696" w:type="dxa"/>
            <w:tcBorders>
              <w:right w:val="single" w:sz="4" w:space="0" w:color="auto"/>
            </w:tcBorders>
          </w:tcPr>
          <w:p w14:paraId="1D69B429" w14:textId="77777777" w:rsidR="00234B60" w:rsidRPr="00C855AB" w:rsidRDefault="00234B60" w:rsidP="00DD344C">
            <w:pPr>
              <w:pStyle w:val="Sansinterligne"/>
              <w:jc w:val="center"/>
              <w:rPr>
                <w:rFonts w:ascii="Verdana" w:hAnsi="Verdana"/>
                <w:b/>
                <w:bCs/>
                <w:i/>
                <w:iCs/>
              </w:rPr>
            </w:pPr>
            <w:r w:rsidRPr="00C855AB">
              <w:rPr>
                <w:rFonts w:ascii="Verdana" w:hAnsi="Verdana"/>
                <w:b/>
                <w:bCs/>
                <w:i/>
                <w:iCs/>
                <w:color w:val="002060"/>
              </w:rPr>
              <w:t>Recette pour 4 personnes</w:t>
            </w:r>
          </w:p>
        </w:tc>
        <w:tc>
          <w:tcPr>
            <w:tcW w:w="7366" w:type="dxa"/>
            <w:tcBorders>
              <w:left w:val="single" w:sz="4" w:space="0" w:color="auto"/>
            </w:tcBorders>
          </w:tcPr>
          <w:p w14:paraId="29EB5E50" w14:textId="1F089B7F" w:rsidR="00234B60" w:rsidRPr="00234B60" w:rsidRDefault="00234B60" w:rsidP="00234B60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 w:cs="Arial"/>
                <w:color w:val="222222"/>
                <w:sz w:val="22"/>
                <w:szCs w:val="22"/>
              </w:rPr>
            </w:pPr>
            <w:r>
              <w:rPr>
                <w:rFonts w:ascii="Verdana" w:hAnsi="Verdana" w:cs="Arial"/>
                <w:color w:val="222222"/>
                <w:sz w:val="22"/>
                <w:szCs w:val="22"/>
              </w:rPr>
              <w:t>P</w:t>
            </w:r>
            <w:r w:rsidRPr="00234B60">
              <w:rPr>
                <w:rFonts w:ascii="Verdana" w:hAnsi="Verdana" w:cs="Arial"/>
                <w:color w:val="222222"/>
                <w:sz w:val="22"/>
                <w:szCs w:val="22"/>
              </w:rPr>
              <w:t xml:space="preserve">our les pâtes : </w:t>
            </w:r>
          </w:p>
          <w:p w14:paraId="458DE9B8" w14:textId="355466D2" w:rsidR="00234B60" w:rsidRDefault="00234B60" w:rsidP="00234B60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 w:cs="Arial"/>
                <w:color w:val="222222"/>
                <w:sz w:val="22"/>
                <w:szCs w:val="22"/>
              </w:rPr>
            </w:pPr>
            <w:r>
              <w:rPr>
                <w:rFonts w:ascii="Verdana" w:hAnsi="Verdana" w:cs="Arial"/>
                <w:color w:val="222222"/>
                <w:sz w:val="22"/>
                <w:szCs w:val="22"/>
              </w:rPr>
              <w:t>F</w:t>
            </w:r>
            <w:r w:rsidRPr="00234B60">
              <w:rPr>
                <w:rFonts w:ascii="Verdana" w:hAnsi="Verdana" w:cs="Arial"/>
                <w:color w:val="222222"/>
                <w:sz w:val="22"/>
                <w:szCs w:val="22"/>
              </w:rPr>
              <w:t>aire bouillir de l'eau avec le sel et ajouter les pâtes</w:t>
            </w:r>
            <w:r w:rsidR="008A3180">
              <w:rPr>
                <w:rFonts w:ascii="Verdana" w:hAnsi="Verdana" w:cs="Arial"/>
                <w:color w:val="222222"/>
                <w:sz w:val="22"/>
                <w:szCs w:val="22"/>
              </w:rPr>
              <w:t>.</w:t>
            </w:r>
          </w:p>
          <w:p w14:paraId="664046BF" w14:textId="77777777" w:rsidR="004421C2" w:rsidRPr="00234B60" w:rsidRDefault="004421C2" w:rsidP="00234B60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 w:cs="Arial"/>
                <w:color w:val="222222"/>
                <w:sz w:val="22"/>
                <w:szCs w:val="22"/>
              </w:rPr>
            </w:pPr>
          </w:p>
          <w:p w14:paraId="704C1CB2" w14:textId="50069A81" w:rsidR="00234B60" w:rsidRPr="00234B60" w:rsidRDefault="00234B60" w:rsidP="00234B60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 w:cs="Arial"/>
                <w:color w:val="222222"/>
                <w:sz w:val="22"/>
                <w:szCs w:val="22"/>
              </w:rPr>
            </w:pPr>
            <w:r>
              <w:rPr>
                <w:rFonts w:ascii="Verdana" w:hAnsi="Verdana" w:cs="Arial"/>
                <w:color w:val="222222"/>
                <w:sz w:val="22"/>
                <w:szCs w:val="22"/>
              </w:rPr>
              <w:t>P</w:t>
            </w:r>
            <w:r w:rsidRPr="00234B60">
              <w:rPr>
                <w:rFonts w:ascii="Verdana" w:hAnsi="Verdana" w:cs="Arial"/>
                <w:color w:val="222222"/>
                <w:sz w:val="22"/>
                <w:szCs w:val="22"/>
              </w:rPr>
              <w:t xml:space="preserve">our les noix de </w:t>
            </w:r>
            <w:r w:rsidR="004421C2">
              <w:rPr>
                <w:rFonts w:ascii="Verdana" w:hAnsi="Verdana" w:cs="Arial"/>
                <w:color w:val="222222"/>
                <w:sz w:val="22"/>
                <w:szCs w:val="22"/>
              </w:rPr>
              <w:t>S</w:t>
            </w:r>
            <w:r w:rsidR="00CF671B">
              <w:rPr>
                <w:rFonts w:ascii="Verdana" w:hAnsi="Verdana" w:cs="Arial"/>
                <w:color w:val="222222"/>
                <w:sz w:val="22"/>
                <w:szCs w:val="22"/>
              </w:rPr>
              <w:t>aint-</w:t>
            </w:r>
            <w:r w:rsidR="004421C2">
              <w:rPr>
                <w:rFonts w:ascii="Verdana" w:hAnsi="Verdana" w:cs="Arial"/>
                <w:color w:val="222222"/>
                <w:sz w:val="22"/>
                <w:szCs w:val="22"/>
              </w:rPr>
              <w:t>J</w:t>
            </w:r>
            <w:r w:rsidRPr="00234B60">
              <w:rPr>
                <w:rFonts w:ascii="Verdana" w:hAnsi="Verdana" w:cs="Arial"/>
                <w:color w:val="222222"/>
                <w:sz w:val="22"/>
                <w:szCs w:val="22"/>
              </w:rPr>
              <w:t>acques</w:t>
            </w:r>
            <w:r w:rsidR="008A3180">
              <w:rPr>
                <w:rFonts w:ascii="Verdana" w:hAnsi="Verdana" w:cs="Arial"/>
                <w:color w:val="222222"/>
                <w:sz w:val="22"/>
                <w:szCs w:val="22"/>
              </w:rPr>
              <w:t> :</w:t>
            </w:r>
          </w:p>
          <w:p w14:paraId="32F5C53C" w14:textId="57093103" w:rsidR="00234B60" w:rsidRPr="00234B60" w:rsidRDefault="00234B60" w:rsidP="00234B60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 w:cs="Arial"/>
                <w:color w:val="222222"/>
                <w:sz w:val="22"/>
                <w:szCs w:val="22"/>
              </w:rPr>
            </w:pPr>
            <w:r>
              <w:rPr>
                <w:rFonts w:ascii="Verdana" w:hAnsi="Verdana" w:cs="Arial"/>
                <w:color w:val="222222"/>
                <w:sz w:val="22"/>
                <w:szCs w:val="22"/>
              </w:rPr>
              <w:t>F</w:t>
            </w:r>
            <w:r w:rsidRPr="00234B60">
              <w:rPr>
                <w:rFonts w:ascii="Verdana" w:hAnsi="Verdana" w:cs="Arial"/>
                <w:color w:val="222222"/>
                <w:sz w:val="22"/>
                <w:szCs w:val="22"/>
              </w:rPr>
              <w:t>aire revenir dans la poêle le beurre une fois que la poêle est bien chaude,</w:t>
            </w:r>
            <w:r w:rsidR="004421C2">
              <w:rPr>
                <w:rFonts w:ascii="Verdana" w:hAnsi="Verdana" w:cs="Arial"/>
                <w:color w:val="222222"/>
                <w:sz w:val="22"/>
                <w:szCs w:val="22"/>
              </w:rPr>
              <w:t xml:space="preserve"> </w:t>
            </w:r>
            <w:r w:rsidRPr="00234B60">
              <w:rPr>
                <w:rFonts w:ascii="Verdana" w:hAnsi="Verdana" w:cs="Arial"/>
                <w:color w:val="222222"/>
                <w:sz w:val="22"/>
                <w:szCs w:val="22"/>
              </w:rPr>
              <w:t>pos</w:t>
            </w:r>
            <w:r w:rsidR="004421C2">
              <w:rPr>
                <w:rFonts w:ascii="Verdana" w:hAnsi="Verdana" w:cs="Arial"/>
                <w:color w:val="222222"/>
                <w:sz w:val="22"/>
                <w:szCs w:val="22"/>
              </w:rPr>
              <w:t>er</w:t>
            </w:r>
            <w:r w:rsidRPr="00234B60">
              <w:rPr>
                <w:rFonts w:ascii="Verdana" w:hAnsi="Verdana" w:cs="Arial"/>
                <w:color w:val="222222"/>
                <w:sz w:val="22"/>
                <w:szCs w:val="22"/>
              </w:rPr>
              <w:t xml:space="preserve"> doucement les noix de </w:t>
            </w:r>
            <w:r>
              <w:rPr>
                <w:rFonts w:ascii="Verdana" w:hAnsi="Verdana" w:cs="Arial"/>
                <w:color w:val="222222"/>
                <w:sz w:val="22"/>
                <w:szCs w:val="22"/>
              </w:rPr>
              <w:t>S</w:t>
            </w:r>
            <w:r w:rsidR="00CF671B">
              <w:rPr>
                <w:rFonts w:ascii="Verdana" w:hAnsi="Verdana" w:cs="Arial"/>
                <w:color w:val="222222"/>
                <w:sz w:val="22"/>
                <w:szCs w:val="22"/>
              </w:rPr>
              <w:t>aint-</w:t>
            </w:r>
            <w:r w:rsidR="004421C2">
              <w:rPr>
                <w:rFonts w:ascii="Verdana" w:hAnsi="Verdana" w:cs="Arial"/>
                <w:color w:val="222222"/>
                <w:sz w:val="22"/>
                <w:szCs w:val="22"/>
              </w:rPr>
              <w:t>J</w:t>
            </w:r>
            <w:r w:rsidRPr="00234B60">
              <w:rPr>
                <w:rFonts w:ascii="Verdana" w:hAnsi="Verdana" w:cs="Arial"/>
                <w:color w:val="222222"/>
                <w:sz w:val="22"/>
                <w:szCs w:val="22"/>
              </w:rPr>
              <w:t xml:space="preserve">acques </w:t>
            </w:r>
            <w:r w:rsidR="004421C2">
              <w:rPr>
                <w:rFonts w:ascii="Verdana" w:hAnsi="Verdana" w:cs="Arial"/>
                <w:color w:val="222222"/>
                <w:sz w:val="22"/>
                <w:szCs w:val="22"/>
              </w:rPr>
              <w:t>les faire</w:t>
            </w:r>
            <w:r w:rsidRPr="00234B60">
              <w:rPr>
                <w:rFonts w:ascii="Verdana" w:hAnsi="Verdana" w:cs="Arial"/>
                <w:color w:val="222222"/>
                <w:sz w:val="22"/>
                <w:szCs w:val="22"/>
              </w:rPr>
              <w:t xml:space="preserve"> cuire</w:t>
            </w:r>
            <w:r w:rsidR="004421C2">
              <w:rPr>
                <w:rFonts w:ascii="Verdana" w:hAnsi="Verdana" w:cs="Arial"/>
                <w:color w:val="222222"/>
                <w:sz w:val="22"/>
                <w:szCs w:val="22"/>
              </w:rPr>
              <w:t xml:space="preserve"> </w:t>
            </w:r>
            <w:r w:rsidRPr="00234B60">
              <w:rPr>
                <w:rFonts w:ascii="Verdana" w:hAnsi="Verdana" w:cs="Arial"/>
                <w:color w:val="222222"/>
                <w:sz w:val="22"/>
                <w:szCs w:val="22"/>
              </w:rPr>
              <w:t>(snack</w:t>
            </w:r>
            <w:r w:rsidR="004421C2">
              <w:rPr>
                <w:rFonts w:ascii="Verdana" w:hAnsi="Verdana" w:cs="Arial"/>
                <w:color w:val="222222"/>
                <w:sz w:val="22"/>
                <w:szCs w:val="22"/>
              </w:rPr>
              <w:t>é</w:t>
            </w:r>
            <w:r w:rsidRPr="00234B60">
              <w:rPr>
                <w:rFonts w:ascii="Verdana" w:hAnsi="Verdana" w:cs="Arial"/>
                <w:color w:val="222222"/>
                <w:sz w:val="22"/>
                <w:szCs w:val="22"/>
              </w:rPr>
              <w:t>es)</w:t>
            </w:r>
            <w:r w:rsidR="00CF671B">
              <w:rPr>
                <w:rFonts w:ascii="Verdana" w:hAnsi="Verdana" w:cs="Arial"/>
                <w:color w:val="222222"/>
                <w:sz w:val="22"/>
                <w:szCs w:val="22"/>
              </w:rPr>
              <w:t xml:space="preserve"> </w:t>
            </w:r>
            <w:r w:rsidRPr="00234B60">
              <w:rPr>
                <w:rFonts w:ascii="Verdana" w:hAnsi="Verdana" w:cs="Arial"/>
                <w:color w:val="222222"/>
                <w:sz w:val="22"/>
                <w:szCs w:val="22"/>
              </w:rPr>
              <w:t>1 min</w:t>
            </w:r>
            <w:r w:rsidR="004421C2">
              <w:rPr>
                <w:rFonts w:ascii="Verdana" w:hAnsi="Verdana" w:cs="Arial"/>
                <w:color w:val="222222"/>
                <w:sz w:val="22"/>
                <w:szCs w:val="22"/>
              </w:rPr>
              <w:t>ute</w:t>
            </w:r>
            <w:r w:rsidRPr="00234B60">
              <w:rPr>
                <w:rFonts w:ascii="Verdana" w:hAnsi="Verdana" w:cs="Arial"/>
                <w:color w:val="222222"/>
                <w:sz w:val="22"/>
                <w:szCs w:val="22"/>
              </w:rPr>
              <w:t xml:space="preserve"> sur la première face</w:t>
            </w:r>
            <w:r w:rsidR="00CF671B">
              <w:rPr>
                <w:rFonts w:ascii="Verdana" w:hAnsi="Verdana" w:cs="Arial"/>
                <w:color w:val="222222"/>
                <w:sz w:val="22"/>
                <w:szCs w:val="22"/>
              </w:rPr>
              <w:t>,</w:t>
            </w:r>
          </w:p>
          <w:p w14:paraId="2A4DF87A" w14:textId="16AA173C" w:rsidR="004421C2" w:rsidRDefault="004421C2" w:rsidP="00234B60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 w:cs="Arial"/>
                <w:color w:val="222222"/>
                <w:sz w:val="22"/>
                <w:szCs w:val="22"/>
              </w:rPr>
            </w:pPr>
            <w:r>
              <w:rPr>
                <w:rFonts w:ascii="Verdana" w:hAnsi="Verdana" w:cs="Arial"/>
                <w:color w:val="222222"/>
                <w:sz w:val="22"/>
                <w:szCs w:val="22"/>
              </w:rPr>
              <w:t>R</w:t>
            </w:r>
            <w:r w:rsidR="00234B60" w:rsidRPr="00234B60">
              <w:rPr>
                <w:rFonts w:ascii="Verdana" w:hAnsi="Verdana" w:cs="Arial"/>
                <w:color w:val="222222"/>
                <w:sz w:val="22"/>
                <w:szCs w:val="22"/>
              </w:rPr>
              <w:t>etourner les et fai</w:t>
            </w:r>
            <w:r w:rsidR="00CF671B">
              <w:rPr>
                <w:rFonts w:ascii="Verdana" w:hAnsi="Verdana" w:cs="Arial"/>
                <w:color w:val="222222"/>
                <w:sz w:val="22"/>
                <w:szCs w:val="22"/>
              </w:rPr>
              <w:t>t</w:t>
            </w:r>
            <w:r w:rsidR="00234B60" w:rsidRPr="00234B60">
              <w:rPr>
                <w:rFonts w:ascii="Verdana" w:hAnsi="Verdana" w:cs="Arial"/>
                <w:color w:val="222222"/>
                <w:sz w:val="22"/>
                <w:szCs w:val="22"/>
              </w:rPr>
              <w:t>es cuire la seconde face pendant 1 min</w:t>
            </w:r>
            <w:r>
              <w:rPr>
                <w:rFonts w:ascii="Verdana" w:hAnsi="Verdana" w:cs="Arial"/>
                <w:color w:val="222222"/>
                <w:sz w:val="22"/>
                <w:szCs w:val="22"/>
              </w:rPr>
              <w:t>ute</w:t>
            </w:r>
            <w:r w:rsidR="00CF671B">
              <w:rPr>
                <w:rFonts w:ascii="Verdana" w:hAnsi="Verdana" w:cs="Arial"/>
                <w:color w:val="222222"/>
                <w:sz w:val="22"/>
                <w:szCs w:val="22"/>
              </w:rPr>
              <w:t>,</w:t>
            </w:r>
          </w:p>
          <w:p w14:paraId="199C7048" w14:textId="164A15CB" w:rsidR="00234B60" w:rsidRPr="00234B60" w:rsidRDefault="004421C2" w:rsidP="00234B60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 w:cs="Arial"/>
                <w:color w:val="222222"/>
                <w:sz w:val="22"/>
                <w:szCs w:val="22"/>
              </w:rPr>
            </w:pPr>
            <w:r>
              <w:rPr>
                <w:rFonts w:ascii="Verdana" w:hAnsi="Verdana" w:cs="Arial"/>
                <w:color w:val="222222"/>
                <w:sz w:val="22"/>
                <w:szCs w:val="22"/>
              </w:rPr>
              <w:t>S</w:t>
            </w:r>
            <w:r w:rsidR="00234B60" w:rsidRPr="00234B60">
              <w:rPr>
                <w:rFonts w:ascii="Verdana" w:hAnsi="Verdana" w:cs="Arial"/>
                <w:color w:val="222222"/>
                <w:sz w:val="22"/>
                <w:szCs w:val="22"/>
              </w:rPr>
              <w:t>aler</w:t>
            </w:r>
            <w:r>
              <w:rPr>
                <w:rFonts w:ascii="Verdana" w:hAnsi="Verdana" w:cs="Arial"/>
                <w:color w:val="222222"/>
                <w:sz w:val="22"/>
                <w:szCs w:val="22"/>
              </w:rPr>
              <w:t>,</w:t>
            </w:r>
            <w:r w:rsidR="00234B60" w:rsidRPr="00234B60">
              <w:rPr>
                <w:rFonts w:ascii="Verdana" w:hAnsi="Verdana" w:cs="Arial"/>
                <w:color w:val="222222"/>
                <w:sz w:val="22"/>
                <w:szCs w:val="22"/>
              </w:rPr>
              <w:t xml:space="preserve"> poivr</w:t>
            </w:r>
            <w:r>
              <w:rPr>
                <w:rFonts w:ascii="Verdana" w:hAnsi="Verdana" w:cs="Arial"/>
                <w:color w:val="222222"/>
                <w:sz w:val="22"/>
                <w:szCs w:val="22"/>
              </w:rPr>
              <w:t>er</w:t>
            </w:r>
            <w:r w:rsidR="00234B60" w:rsidRPr="00234B60">
              <w:rPr>
                <w:rFonts w:ascii="Verdana" w:hAnsi="Verdana" w:cs="Arial"/>
                <w:color w:val="222222"/>
                <w:sz w:val="22"/>
                <w:szCs w:val="22"/>
              </w:rPr>
              <w:t xml:space="preserve"> </w:t>
            </w:r>
            <w:r w:rsidR="00924B10">
              <w:rPr>
                <w:rFonts w:ascii="Verdana" w:hAnsi="Verdana" w:cs="Arial"/>
                <w:color w:val="222222"/>
                <w:sz w:val="22"/>
                <w:szCs w:val="22"/>
              </w:rPr>
              <w:t xml:space="preserve">à </w:t>
            </w:r>
            <w:r w:rsidR="00234B60" w:rsidRPr="00234B60">
              <w:rPr>
                <w:rFonts w:ascii="Verdana" w:hAnsi="Verdana" w:cs="Arial"/>
                <w:color w:val="222222"/>
                <w:sz w:val="22"/>
                <w:szCs w:val="22"/>
              </w:rPr>
              <w:t>votre convenance</w:t>
            </w:r>
            <w:r>
              <w:rPr>
                <w:rFonts w:ascii="Verdana" w:hAnsi="Verdana" w:cs="Arial"/>
                <w:color w:val="222222"/>
                <w:sz w:val="22"/>
                <w:szCs w:val="22"/>
              </w:rPr>
              <w:t xml:space="preserve"> et </w:t>
            </w:r>
            <w:r w:rsidR="00234B60" w:rsidRPr="00234B60">
              <w:rPr>
                <w:rFonts w:ascii="Verdana" w:hAnsi="Verdana" w:cs="Arial"/>
                <w:color w:val="222222"/>
                <w:sz w:val="22"/>
                <w:szCs w:val="22"/>
              </w:rPr>
              <w:t>réserver sur une assiette</w:t>
            </w:r>
            <w:r w:rsidR="00CF671B">
              <w:rPr>
                <w:rFonts w:ascii="Verdana" w:hAnsi="Verdana" w:cs="Arial"/>
                <w:color w:val="222222"/>
                <w:sz w:val="22"/>
                <w:szCs w:val="22"/>
              </w:rPr>
              <w:t>,</w:t>
            </w:r>
          </w:p>
          <w:p w14:paraId="3A633E89" w14:textId="3332BAAE" w:rsidR="004421C2" w:rsidRDefault="004421C2" w:rsidP="00234B60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 w:cs="Arial"/>
                <w:color w:val="222222"/>
                <w:sz w:val="22"/>
                <w:szCs w:val="22"/>
              </w:rPr>
            </w:pPr>
            <w:r>
              <w:rPr>
                <w:rFonts w:ascii="Verdana" w:hAnsi="Verdana" w:cs="Arial"/>
                <w:color w:val="222222"/>
                <w:sz w:val="22"/>
                <w:szCs w:val="22"/>
              </w:rPr>
              <w:t>D</w:t>
            </w:r>
            <w:r w:rsidR="00234B60" w:rsidRPr="00234B60">
              <w:rPr>
                <w:rFonts w:ascii="Verdana" w:hAnsi="Verdana" w:cs="Arial"/>
                <w:color w:val="222222"/>
                <w:sz w:val="22"/>
                <w:szCs w:val="22"/>
              </w:rPr>
              <w:t xml:space="preserve">églacer la poêle avec un verre de </w:t>
            </w:r>
            <w:proofErr w:type="spellStart"/>
            <w:r>
              <w:rPr>
                <w:rFonts w:ascii="Verdana" w:hAnsi="Verdana" w:cs="Arial"/>
                <w:color w:val="222222"/>
                <w:sz w:val="22"/>
                <w:szCs w:val="22"/>
              </w:rPr>
              <w:t>N</w:t>
            </w:r>
            <w:r w:rsidRPr="00234B60">
              <w:rPr>
                <w:rFonts w:ascii="Verdana" w:hAnsi="Verdana" w:cs="Arial"/>
                <w:color w:val="222222"/>
                <w:sz w:val="22"/>
                <w:szCs w:val="22"/>
              </w:rPr>
              <w:t>oilly</w:t>
            </w:r>
            <w:proofErr w:type="spellEnd"/>
            <w:r w:rsidR="00234B60" w:rsidRPr="00234B60">
              <w:rPr>
                <w:rFonts w:ascii="Verdana" w:hAnsi="Verdana" w:cs="Arial"/>
                <w:color w:val="222222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color w:val="222222"/>
                <w:sz w:val="22"/>
                <w:szCs w:val="22"/>
              </w:rPr>
              <w:t>P</w:t>
            </w:r>
            <w:r w:rsidR="00234B60" w:rsidRPr="00234B60">
              <w:rPr>
                <w:rFonts w:ascii="Verdana" w:hAnsi="Verdana" w:cs="Arial"/>
                <w:color w:val="222222"/>
                <w:sz w:val="22"/>
                <w:szCs w:val="22"/>
              </w:rPr>
              <w:t xml:space="preserve">rat </w:t>
            </w:r>
            <w:r>
              <w:rPr>
                <w:rFonts w:ascii="Verdana" w:hAnsi="Verdana" w:cs="Arial"/>
                <w:color w:val="222222"/>
                <w:sz w:val="22"/>
                <w:szCs w:val="22"/>
              </w:rPr>
              <w:t xml:space="preserve">et </w:t>
            </w:r>
            <w:r w:rsidR="00234B60" w:rsidRPr="00234B60">
              <w:rPr>
                <w:rFonts w:ascii="Verdana" w:hAnsi="Verdana" w:cs="Arial"/>
                <w:color w:val="222222"/>
                <w:sz w:val="22"/>
                <w:szCs w:val="22"/>
              </w:rPr>
              <w:t>bien détacher les sucs</w:t>
            </w:r>
            <w:r w:rsidR="00CF671B">
              <w:rPr>
                <w:rFonts w:ascii="Verdana" w:hAnsi="Verdana" w:cs="Arial"/>
                <w:color w:val="222222"/>
                <w:sz w:val="22"/>
                <w:szCs w:val="22"/>
              </w:rPr>
              <w:t>,</w:t>
            </w:r>
          </w:p>
          <w:p w14:paraId="218C39B3" w14:textId="3C3065F3" w:rsidR="00234B60" w:rsidRDefault="004421C2" w:rsidP="00234B60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 w:cs="Arial"/>
                <w:color w:val="222222"/>
                <w:sz w:val="22"/>
                <w:szCs w:val="22"/>
              </w:rPr>
            </w:pPr>
            <w:r>
              <w:rPr>
                <w:rFonts w:ascii="Verdana" w:hAnsi="Verdana" w:cs="Arial"/>
                <w:color w:val="222222"/>
                <w:sz w:val="22"/>
                <w:szCs w:val="22"/>
              </w:rPr>
              <w:t>A</w:t>
            </w:r>
            <w:r w:rsidR="00234B60" w:rsidRPr="00234B60">
              <w:rPr>
                <w:rFonts w:ascii="Verdana" w:hAnsi="Verdana" w:cs="Arial"/>
                <w:color w:val="222222"/>
                <w:sz w:val="22"/>
                <w:szCs w:val="22"/>
              </w:rPr>
              <w:t>jouter la crème fraiche</w:t>
            </w:r>
            <w:r>
              <w:rPr>
                <w:rFonts w:ascii="Verdana" w:hAnsi="Verdana" w:cs="Arial"/>
                <w:color w:val="222222"/>
                <w:sz w:val="22"/>
                <w:szCs w:val="22"/>
              </w:rPr>
              <w:t>,</w:t>
            </w:r>
            <w:r w:rsidR="00234B60" w:rsidRPr="00234B60">
              <w:rPr>
                <w:rFonts w:ascii="Verdana" w:hAnsi="Verdana" w:cs="Arial"/>
                <w:color w:val="222222"/>
                <w:sz w:val="22"/>
                <w:szCs w:val="22"/>
              </w:rPr>
              <w:t xml:space="preserve"> rédui</w:t>
            </w:r>
            <w:r>
              <w:rPr>
                <w:rFonts w:ascii="Verdana" w:hAnsi="Verdana" w:cs="Arial"/>
                <w:color w:val="222222"/>
                <w:sz w:val="22"/>
                <w:szCs w:val="22"/>
              </w:rPr>
              <w:t xml:space="preserve">re et </w:t>
            </w:r>
            <w:r w:rsidR="00234B60" w:rsidRPr="00234B60">
              <w:rPr>
                <w:rFonts w:ascii="Verdana" w:hAnsi="Verdana" w:cs="Arial"/>
                <w:color w:val="222222"/>
                <w:sz w:val="22"/>
                <w:szCs w:val="22"/>
              </w:rPr>
              <w:t xml:space="preserve">ajouter les noix de </w:t>
            </w:r>
            <w:r w:rsidR="00D232F0">
              <w:rPr>
                <w:rFonts w:ascii="Verdana" w:hAnsi="Verdana" w:cs="Arial"/>
                <w:color w:val="222222"/>
                <w:sz w:val="22"/>
                <w:szCs w:val="22"/>
              </w:rPr>
              <w:t>S</w:t>
            </w:r>
            <w:r w:rsidR="00234B60" w:rsidRPr="00234B60">
              <w:rPr>
                <w:rFonts w:ascii="Verdana" w:hAnsi="Verdana" w:cs="Arial"/>
                <w:color w:val="222222"/>
                <w:sz w:val="22"/>
                <w:szCs w:val="22"/>
              </w:rPr>
              <w:t>aint</w:t>
            </w:r>
            <w:r w:rsidR="00CF671B">
              <w:rPr>
                <w:rFonts w:ascii="Verdana" w:hAnsi="Verdana" w:cs="Arial"/>
                <w:color w:val="222222"/>
                <w:sz w:val="22"/>
                <w:szCs w:val="22"/>
              </w:rPr>
              <w:t>-</w:t>
            </w:r>
            <w:r w:rsidR="00234B60" w:rsidRPr="00234B60">
              <w:rPr>
                <w:rFonts w:ascii="Verdana" w:hAnsi="Verdana" w:cs="Arial"/>
                <w:color w:val="222222"/>
                <w:sz w:val="22"/>
                <w:szCs w:val="22"/>
              </w:rPr>
              <w:t xml:space="preserve"> </w:t>
            </w:r>
            <w:r w:rsidR="00D232F0">
              <w:rPr>
                <w:rFonts w:ascii="Verdana" w:hAnsi="Verdana" w:cs="Arial"/>
                <w:color w:val="222222"/>
                <w:sz w:val="22"/>
                <w:szCs w:val="22"/>
              </w:rPr>
              <w:t>J</w:t>
            </w:r>
            <w:r w:rsidR="00234B60" w:rsidRPr="00234B60">
              <w:rPr>
                <w:rFonts w:ascii="Verdana" w:hAnsi="Verdana" w:cs="Arial"/>
                <w:color w:val="222222"/>
                <w:sz w:val="22"/>
                <w:szCs w:val="22"/>
              </w:rPr>
              <w:t>acques</w:t>
            </w:r>
          </w:p>
          <w:p w14:paraId="37082055" w14:textId="77777777" w:rsidR="004421C2" w:rsidRPr="00234B60" w:rsidRDefault="004421C2" w:rsidP="00234B60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 w:cs="Arial"/>
                <w:color w:val="222222"/>
                <w:sz w:val="22"/>
                <w:szCs w:val="22"/>
              </w:rPr>
            </w:pPr>
          </w:p>
          <w:p w14:paraId="1B8E3CB4" w14:textId="372B193A" w:rsidR="00234B60" w:rsidRPr="00234B60" w:rsidRDefault="00924B10" w:rsidP="00234B60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 w:cs="Arial"/>
                <w:color w:val="222222"/>
                <w:sz w:val="22"/>
                <w:szCs w:val="22"/>
              </w:rPr>
            </w:pPr>
            <w:r w:rsidRPr="00234B60">
              <w:rPr>
                <w:rStyle w:val="lev"/>
                <w:rFonts w:ascii="Verdana" w:hAnsi="Verdana" w:cs="Arial"/>
                <w:color w:val="222222"/>
                <w:sz w:val="22"/>
                <w:szCs w:val="22"/>
              </w:rPr>
              <w:t>C</w:t>
            </w:r>
            <w:r w:rsidR="00234B60" w:rsidRPr="00234B60">
              <w:rPr>
                <w:rStyle w:val="lev"/>
                <w:rFonts w:ascii="Verdana" w:hAnsi="Verdana" w:cs="Arial"/>
                <w:color w:val="222222"/>
                <w:sz w:val="22"/>
                <w:szCs w:val="22"/>
              </w:rPr>
              <w:t>onseil</w:t>
            </w:r>
            <w:r>
              <w:rPr>
                <w:rStyle w:val="lev"/>
                <w:rFonts w:ascii="Verdana" w:hAnsi="Verdana" w:cs="Arial"/>
                <w:color w:val="222222"/>
                <w:sz w:val="22"/>
                <w:szCs w:val="22"/>
              </w:rPr>
              <w:t> :</w:t>
            </w:r>
          </w:p>
          <w:p w14:paraId="3ABB9377" w14:textId="693BEAED" w:rsidR="00234B60" w:rsidRPr="00234B60" w:rsidRDefault="004421C2" w:rsidP="00234B60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 w:cs="Arial"/>
                <w:color w:val="222222"/>
                <w:sz w:val="22"/>
                <w:szCs w:val="22"/>
              </w:rPr>
            </w:pPr>
            <w:r>
              <w:rPr>
                <w:rFonts w:ascii="Verdana" w:hAnsi="Verdana" w:cs="Arial"/>
                <w:color w:val="222222"/>
                <w:sz w:val="22"/>
                <w:szCs w:val="22"/>
              </w:rPr>
              <w:t>F</w:t>
            </w:r>
            <w:r w:rsidR="00234B60" w:rsidRPr="00234B60">
              <w:rPr>
                <w:rFonts w:ascii="Verdana" w:hAnsi="Verdana" w:cs="Arial"/>
                <w:color w:val="222222"/>
                <w:sz w:val="22"/>
                <w:szCs w:val="22"/>
              </w:rPr>
              <w:t xml:space="preserve">aire attention de ne pas trop cuire les noix de </w:t>
            </w:r>
            <w:r>
              <w:rPr>
                <w:rFonts w:ascii="Verdana" w:hAnsi="Verdana" w:cs="Arial"/>
                <w:color w:val="222222"/>
                <w:sz w:val="22"/>
                <w:szCs w:val="22"/>
              </w:rPr>
              <w:t>S</w:t>
            </w:r>
            <w:r w:rsidR="00CF671B">
              <w:rPr>
                <w:rFonts w:ascii="Verdana" w:hAnsi="Verdana" w:cs="Arial"/>
                <w:color w:val="222222"/>
                <w:sz w:val="22"/>
                <w:szCs w:val="22"/>
              </w:rPr>
              <w:t>aint-</w:t>
            </w:r>
            <w:r w:rsidR="00D232F0">
              <w:rPr>
                <w:rFonts w:ascii="Verdana" w:hAnsi="Verdana" w:cs="Arial"/>
                <w:color w:val="222222"/>
                <w:sz w:val="22"/>
                <w:szCs w:val="22"/>
              </w:rPr>
              <w:t>J</w:t>
            </w:r>
            <w:r w:rsidR="00234B60" w:rsidRPr="00234B60">
              <w:rPr>
                <w:rFonts w:ascii="Verdana" w:hAnsi="Verdana" w:cs="Arial"/>
                <w:color w:val="222222"/>
                <w:sz w:val="22"/>
                <w:szCs w:val="22"/>
              </w:rPr>
              <w:t>acques : il faut qu'elle</w:t>
            </w:r>
            <w:r>
              <w:rPr>
                <w:rFonts w:ascii="Verdana" w:hAnsi="Verdana" w:cs="Arial"/>
                <w:color w:val="222222"/>
                <w:sz w:val="22"/>
                <w:szCs w:val="22"/>
              </w:rPr>
              <w:t>s</w:t>
            </w:r>
            <w:r w:rsidR="00234B60" w:rsidRPr="00234B60">
              <w:rPr>
                <w:rFonts w:ascii="Verdana" w:hAnsi="Verdana" w:cs="Arial"/>
                <w:color w:val="222222"/>
                <w:sz w:val="22"/>
                <w:szCs w:val="22"/>
              </w:rPr>
              <w:t xml:space="preserve"> </w:t>
            </w:r>
            <w:r w:rsidRPr="00234B60">
              <w:rPr>
                <w:rFonts w:ascii="Verdana" w:hAnsi="Verdana" w:cs="Arial"/>
                <w:color w:val="222222"/>
                <w:sz w:val="22"/>
                <w:szCs w:val="22"/>
              </w:rPr>
              <w:t>so</w:t>
            </w:r>
            <w:r>
              <w:rPr>
                <w:rFonts w:ascii="Verdana" w:hAnsi="Verdana" w:cs="Arial"/>
                <w:color w:val="222222"/>
                <w:sz w:val="22"/>
                <w:szCs w:val="22"/>
              </w:rPr>
              <w:t>ie</w:t>
            </w:r>
            <w:r w:rsidRPr="00234B60">
              <w:rPr>
                <w:rFonts w:ascii="Verdana" w:hAnsi="Verdana" w:cs="Arial"/>
                <w:color w:val="222222"/>
                <w:sz w:val="22"/>
                <w:szCs w:val="22"/>
              </w:rPr>
              <w:t>nt</w:t>
            </w:r>
            <w:r w:rsidR="00234B60" w:rsidRPr="00234B60">
              <w:rPr>
                <w:rFonts w:ascii="Verdana" w:hAnsi="Verdana" w:cs="Arial"/>
                <w:color w:val="222222"/>
                <w:sz w:val="22"/>
                <w:szCs w:val="22"/>
              </w:rPr>
              <w:t xml:space="preserve"> </w:t>
            </w:r>
            <w:r w:rsidRPr="00234B60">
              <w:rPr>
                <w:rFonts w:ascii="Verdana" w:hAnsi="Verdana" w:cs="Arial"/>
                <w:color w:val="222222"/>
                <w:sz w:val="22"/>
                <w:szCs w:val="22"/>
              </w:rPr>
              <w:t>l</w:t>
            </w:r>
            <w:r>
              <w:rPr>
                <w:rFonts w:ascii="Verdana" w:hAnsi="Verdana" w:cs="Arial"/>
                <w:color w:val="222222"/>
                <w:sz w:val="22"/>
                <w:szCs w:val="22"/>
              </w:rPr>
              <w:t>é</w:t>
            </w:r>
            <w:r w:rsidRPr="00234B60">
              <w:rPr>
                <w:rFonts w:ascii="Verdana" w:hAnsi="Verdana" w:cs="Arial"/>
                <w:color w:val="222222"/>
                <w:sz w:val="22"/>
                <w:szCs w:val="22"/>
              </w:rPr>
              <w:t>gèrement</w:t>
            </w:r>
            <w:r w:rsidR="00234B60" w:rsidRPr="00234B60">
              <w:rPr>
                <w:rFonts w:ascii="Verdana" w:hAnsi="Verdana" w:cs="Arial"/>
                <w:color w:val="222222"/>
                <w:sz w:val="22"/>
                <w:szCs w:val="22"/>
              </w:rPr>
              <w:t xml:space="preserve"> crues </w:t>
            </w:r>
            <w:r>
              <w:rPr>
                <w:rFonts w:ascii="Verdana" w:hAnsi="Verdana" w:cs="Arial"/>
                <w:color w:val="222222"/>
                <w:sz w:val="22"/>
                <w:szCs w:val="22"/>
              </w:rPr>
              <w:t xml:space="preserve">au </w:t>
            </w:r>
            <w:r w:rsidR="00234B60" w:rsidRPr="00234B60">
              <w:rPr>
                <w:rFonts w:ascii="Verdana" w:hAnsi="Verdana" w:cs="Arial"/>
                <w:color w:val="222222"/>
                <w:sz w:val="22"/>
                <w:szCs w:val="22"/>
              </w:rPr>
              <w:t>centre</w:t>
            </w:r>
            <w:r w:rsidR="00CF671B">
              <w:rPr>
                <w:rFonts w:ascii="Verdana" w:hAnsi="Verdana" w:cs="Arial"/>
                <w:color w:val="222222"/>
                <w:sz w:val="22"/>
                <w:szCs w:val="22"/>
              </w:rPr>
              <w:t>.</w:t>
            </w:r>
          </w:p>
          <w:p w14:paraId="49152069" w14:textId="77777777" w:rsidR="00234B60" w:rsidRPr="00234B60" w:rsidRDefault="00234B60" w:rsidP="00234B60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 w:cs="Arial"/>
                <w:color w:val="222222"/>
                <w:sz w:val="22"/>
                <w:szCs w:val="22"/>
              </w:rPr>
            </w:pPr>
          </w:p>
          <w:p w14:paraId="4A89305D" w14:textId="41638CC6" w:rsidR="00234B60" w:rsidRPr="00234B60" w:rsidRDefault="004421C2" w:rsidP="00234B60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 w:cs="Arial"/>
                <w:color w:val="222222"/>
                <w:sz w:val="22"/>
                <w:szCs w:val="22"/>
              </w:rPr>
            </w:pPr>
            <w:r>
              <w:rPr>
                <w:rFonts w:ascii="Verdana" w:hAnsi="Verdana" w:cs="Arial"/>
                <w:color w:val="222222"/>
                <w:sz w:val="22"/>
                <w:szCs w:val="22"/>
              </w:rPr>
              <w:t>D</w:t>
            </w:r>
            <w:r w:rsidR="00234B60" w:rsidRPr="00234B60">
              <w:rPr>
                <w:rFonts w:ascii="Verdana" w:hAnsi="Verdana" w:cs="Arial"/>
                <w:color w:val="222222"/>
                <w:sz w:val="22"/>
                <w:szCs w:val="22"/>
              </w:rPr>
              <w:t>resser les pâtes</w:t>
            </w:r>
            <w:r>
              <w:rPr>
                <w:rFonts w:ascii="Verdana" w:hAnsi="Verdana" w:cs="Arial"/>
                <w:color w:val="222222"/>
                <w:sz w:val="22"/>
                <w:szCs w:val="22"/>
              </w:rPr>
              <w:t>,</w:t>
            </w:r>
            <w:r w:rsidR="00234B60" w:rsidRPr="00234B60">
              <w:rPr>
                <w:rFonts w:ascii="Verdana" w:hAnsi="Verdana" w:cs="Arial"/>
                <w:color w:val="222222"/>
                <w:sz w:val="22"/>
                <w:szCs w:val="22"/>
              </w:rPr>
              <w:t xml:space="preserve"> les noix de </w:t>
            </w:r>
            <w:r>
              <w:rPr>
                <w:rFonts w:ascii="Verdana" w:hAnsi="Verdana" w:cs="Arial"/>
                <w:color w:val="222222"/>
                <w:sz w:val="22"/>
                <w:szCs w:val="22"/>
              </w:rPr>
              <w:t>S</w:t>
            </w:r>
            <w:r w:rsidR="00234B60" w:rsidRPr="00234B60">
              <w:rPr>
                <w:rFonts w:ascii="Verdana" w:hAnsi="Verdana" w:cs="Arial"/>
                <w:color w:val="222222"/>
                <w:sz w:val="22"/>
                <w:szCs w:val="22"/>
              </w:rPr>
              <w:t>ai</w:t>
            </w:r>
            <w:r w:rsidR="00CF671B">
              <w:rPr>
                <w:rFonts w:ascii="Verdana" w:hAnsi="Verdana" w:cs="Arial"/>
                <w:color w:val="222222"/>
                <w:sz w:val="22"/>
                <w:szCs w:val="22"/>
              </w:rPr>
              <w:t>nt-</w:t>
            </w:r>
            <w:r>
              <w:rPr>
                <w:rFonts w:ascii="Verdana" w:hAnsi="Verdana" w:cs="Arial"/>
                <w:color w:val="222222"/>
                <w:sz w:val="22"/>
                <w:szCs w:val="22"/>
              </w:rPr>
              <w:t>J</w:t>
            </w:r>
            <w:r w:rsidR="00234B60" w:rsidRPr="00234B60">
              <w:rPr>
                <w:rFonts w:ascii="Verdana" w:hAnsi="Verdana" w:cs="Arial"/>
                <w:color w:val="222222"/>
                <w:sz w:val="22"/>
                <w:szCs w:val="22"/>
              </w:rPr>
              <w:t>acque</w:t>
            </w:r>
            <w:r w:rsidR="00D232F0">
              <w:rPr>
                <w:rFonts w:ascii="Verdana" w:hAnsi="Verdana" w:cs="Arial"/>
                <w:color w:val="222222"/>
                <w:sz w:val="22"/>
                <w:szCs w:val="22"/>
              </w:rPr>
              <w:t>s</w:t>
            </w:r>
            <w:r>
              <w:rPr>
                <w:rFonts w:ascii="Verdana" w:hAnsi="Verdana" w:cs="Arial"/>
                <w:color w:val="222222"/>
                <w:sz w:val="22"/>
                <w:szCs w:val="22"/>
              </w:rPr>
              <w:t xml:space="preserve"> et verser la sauce dessus</w:t>
            </w:r>
            <w:r w:rsidR="00CF671B">
              <w:rPr>
                <w:rFonts w:ascii="Verdana" w:hAnsi="Verdana" w:cs="Arial"/>
                <w:color w:val="222222"/>
                <w:sz w:val="22"/>
                <w:szCs w:val="22"/>
              </w:rPr>
              <w:t>.</w:t>
            </w:r>
          </w:p>
          <w:p w14:paraId="4DC9FEAA" w14:textId="77777777" w:rsidR="00234B60" w:rsidRDefault="00234B60" w:rsidP="00DD344C">
            <w:pPr>
              <w:pStyle w:val="Sansinterligne"/>
              <w:jc w:val="both"/>
              <w:rPr>
                <w:rFonts w:ascii="Verdana" w:hAnsi="Verdana"/>
              </w:rPr>
            </w:pPr>
          </w:p>
        </w:tc>
      </w:tr>
    </w:tbl>
    <w:p w14:paraId="604F1F6E" w14:textId="77777777" w:rsidR="00234B60" w:rsidRDefault="00234B60" w:rsidP="00234B60">
      <w:pPr>
        <w:pStyle w:val="Sansinterligne"/>
        <w:jc w:val="both"/>
        <w:rPr>
          <w:rFonts w:ascii="Verdana" w:hAnsi="Verdana"/>
        </w:rPr>
      </w:pPr>
    </w:p>
    <w:p w14:paraId="1D17F454" w14:textId="6551C3C0" w:rsidR="00234B60" w:rsidRPr="00924B10" w:rsidRDefault="00924B10" w:rsidP="00221043">
      <w:pPr>
        <w:pStyle w:val="Sansinterligne"/>
        <w:jc w:val="both"/>
        <w:rPr>
          <w:rFonts w:ascii="Verdana" w:hAnsi="Verdana"/>
          <w:i/>
          <w:iCs/>
        </w:rPr>
      </w:pPr>
      <w:r w:rsidRPr="00924B10">
        <w:rPr>
          <w:rFonts w:ascii="Verdana" w:hAnsi="Verdana"/>
          <w:i/>
          <w:iCs/>
        </w:rPr>
        <w:t xml:space="preserve">Pascal Le </w:t>
      </w:r>
      <w:proofErr w:type="spellStart"/>
      <w:r w:rsidRPr="00924B10">
        <w:rPr>
          <w:rFonts w:ascii="Verdana" w:hAnsi="Verdana"/>
          <w:i/>
          <w:iCs/>
        </w:rPr>
        <w:t>Naour</w:t>
      </w:r>
      <w:proofErr w:type="spellEnd"/>
    </w:p>
    <w:p w14:paraId="4B6F49CD" w14:textId="0CCF8BB9" w:rsidR="00234B60" w:rsidRDefault="00234B60" w:rsidP="00221043">
      <w:pPr>
        <w:pStyle w:val="Sansinterligne"/>
        <w:jc w:val="both"/>
        <w:rPr>
          <w:rFonts w:ascii="Verdana" w:hAnsi="Verdana"/>
        </w:rPr>
      </w:pPr>
    </w:p>
    <w:p w14:paraId="5DED8360" w14:textId="0C90B291" w:rsidR="00737493" w:rsidRDefault="00737493" w:rsidP="00F94B40">
      <w:pPr>
        <w:pStyle w:val="Sansinterligne"/>
        <w:rPr>
          <w:rFonts w:ascii="Verdana" w:hAnsi="Verdana"/>
        </w:rPr>
      </w:pPr>
      <w:r>
        <w:rPr>
          <w:rFonts w:ascii="Verdana" w:hAnsi="Verdana"/>
        </w:rPr>
        <w:t>Portez-vous bien</w:t>
      </w:r>
    </w:p>
    <w:p w14:paraId="253CB3FF" w14:textId="77777777" w:rsidR="00926C2A" w:rsidRPr="00F94B40" w:rsidRDefault="00926C2A" w:rsidP="00F94B40">
      <w:pPr>
        <w:pStyle w:val="Sansinterligne"/>
        <w:rPr>
          <w:rFonts w:ascii="Verdana" w:hAnsi="Verdana"/>
        </w:rPr>
      </w:pPr>
      <w:r>
        <w:rPr>
          <w:rFonts w:ascii="Verdana" w:hAnsi="Verdana"/>
        </w:rPr>
        <w:t>L’équipe du CPAG</w:t>
      </w:r>
    </w:p>
    <w:sectPr w:rsidR="00926C2A" w:rsidRPr="00F94B40" w:rsidSect="00DF123F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F65EEA" w14:textId="77777777" w:rsidR="00FC25C2" w:rsidRDefault="00FC25C2" w:rsidP="000C4E05">
      <w:r>
        <w:separator/>
      </w:r>
    </w:p>
  </w:endnote>
  <w:endnote w:type="continuationSeparator" w:id="0">
    <w:p w14:paraId="52DF1E3A" w14:textId="77777777" w:rsidR="00FC25C2" w:rsidRDefault="00FC25C2" w:rsidP="000C4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35906370"/>
      <w:docPartObj>
        <w:docPartGallery w:val="Page Numbers (Bottom of Page)"/>
        <w:docPartUnique/>
      </w:docPartObj>
    </w:sdtPr>
    <w:sdtEndPr/>
    <w:sdtContent>
      <w:p w14:paraId="36D4D073" w14:textId="4D8814FE" w:rsidR="00AA446D" w:rsidRDefault="00AA446D">
        <w:pPr>
          <w:pStyle w:val="Pieddepage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6BC44DE5" wp14:editId="7EDD157B">
                  <wp:simplePos x="0" y="0"/>
                  <wp:positionH relativeFrom="rightMargin">
                    <wp:align>left</wp:align>
                  </wp:positionH>
                  <mc:AlternateContent>
                    <mc:Choice Requires="wp14">
                      <wp:positionV relativeFrom="bottomMargin">
                        <wp14:pctPosVOffset>7000</wp14:pctPosVOffset>
                      </wp:positionV>
                    </mc:Choice>
                    <mc:Fallback>
                      <wp:positionV relativeFrom="page">
                        <wp:posOffset>9855200</wp:posOffset>
                      </wp:positionV>
                    </mc:Fallback>
                  </mc:AlternateContent>
                  <wp:extent cx="368300" cy="274320"/>
                  <wp:effectExtent l="9525" t="9525" r="12700" b="11430"/>
                  <wp:wrapNone/>
                  <wp:docPr id="2" name="Rectangle : carré corné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27432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4ED3603" w14:textId="77777777" w:rsidR="00AA446D" w:rsidRDefault="00AA446D">
                              <w:pPr>
                                <w:jc w:val="center"/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2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6BC44DE5"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Rectangle : carré corné 2" o:spid="_x0000_s1026" type="#_x0000_t65" style="position:absolute;margin-left:0;margin-top:0;width:29pt;height:21.6pt;z-index:251659264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" o:allowincell="f" adj="14135" strokecolor="gray" strokeweight=".25pt">
                  <v:textbox>
                    <w:txbxContent>
                      <w:p w14:paraId="64ED3603" w14:textId="77777777" w:rsidR="00AA446D" w:rsidRDefault="00AA446D">
                        <w:pPr>
                          <w:jc w:val="center"/>
                        </w:pPr>
                        <w:r>
                          <w:rPr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>
                          <w:rPr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491CDB" w14:textId="77777777" w:rsidR="00FC25C2" w:rsidRDefault="00FC25C2" w:rsidP="000C4E05">
      <w:r>
        <w:separator/>
      </w:r>
    </w:p>
  </w:footnote>
  <w:footnote w:type="continuationSeparator" w:id="0">
    <w:p w14:paraId="7367F569" w14:textId="77777777" w:rsidR="00FC25C2" w:rsidRDefault="00FC25C2" w:rsidP="000C4E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5420AF"/>
    <w:multiLevelType w:val="hybridMultilevel"/>
    <w:tmpl w:val="BB5C60A2"/>
    <w:lvl w:ilvl="0" w:tplc="5C98AB64">
      <w:start w:val="46"/>
      <w:numFmt w:val="bullet"/>
      <w:lvlText w:val="-"/>
      <w:lvlJc w:val="left"/>
      <w:pPr>
        <w:ind w:left="502" w:hanging="360"/>
      </w:pPr>
      <w:rPr>
        <w:rFonts w:ascii="Verdana" w:eastAsiaTheme="minorHAnsi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26E85254"/>
    <w:multiLevelType w:val="hybridMultilevel"/>
    <w:tmpl w:val="D49ABD56"/>
    <w:lvl w:ilvl="0" w:tplc="723CCD7E">
      <w:start w:val="46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001E4D"/>
    <w:multiLevelType w:val="hybridMultilevel"/>
    <w:tmpl w:val="438CCDAE"/>
    <w:lvl w:ilvl="0" w:tplc="3F32C528">
      <w:start w:val="2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B40"/>
    <w:rsid w:val="00010AC6"/>
    <w:rsid w:val="00024279"/>
    <w:rsid w:val="00043802"/>
    <w:rsid w:val="00052513"/>
    <w:rsid w:val="000C4E05"/>
    <w:rsid w:val="000D4D09"/>
    <w:rsid w:val="00102481"/>
    <w:rsid w:val="0013659D"/>
    <w:rsid w:val="001853B8"/>
    <w:rsid w:val="001C7593"/>
    <w:rsid w:val="001E287C"/>
    <w:rsid w:val="001F195B"/>
    <w:rsid w:val="00207522"/>
    <w:rsid w:val="00221043"/>
    <w:rsid w:val="00234B60"/>
    <w:rsid w:val="002C3D49"/>
    <w:rsid w:val="002F7471"/>
    <w:rsid w:val="00343C5A"/>
    <w:rsid w:val="00430375"/>
    <w:rsid w:val="004421C2"/>
    <w:rsid w:val="00483B7D"/>
    <w:rsid w:val="004B09DE"/>
    <w:rsid w:val="004B1A85"/>
    <w:rsid w:val="004C6FC6"/>
    <w:rsid w:val="005659D4"/>
    <w:rsid w:val="0057699D"/>
    <w:rsid w:val="005E38CA"/>
    <w:rsid w:val="0066293D"/>
    <w:rsid w:val="00673DB2"/>
    <w:rsid w:val="00737493"/>
    <w:rsid w:val="007517FF"/>
    <w:rsid w:val="00762FBF"/>
    <w:rsid w:val="00773473"/>
    <w:rsid w:val="00776254"/>
    <w:rsid w:val="00777407"/>
    <w:rsid w:val="007A30BD"/>
    <w:rsid w:val="007B1733"/>
    <w:rsid w:val="00815DB2"/>
    <w:rsid w:val="00816515"/>
    <w:rsid w:val="00822C5D"/>
    <w:rsid w:val="00835878"/>
    <w:rsid w:val="0084374F"/>
    <w:rsid w:val="00850654"/>
    <w:rsid w:val="0088605F"/>
    <w:rsid w:val="00887A94"/>
    <w:rsid w:val="00891538"/>
    <w:rsid w:val="008A3180"/>
    <w:rsid w:val="008A5358"/>
    <w:rsid w:val="008F6A9D"/>
    <w:rsid w:val="00924B10"/>
    <w:rsid w:val="00926C2A"/>
    <w:rsid w:val="00943949"/>
    <w:rsid w:val="009539C5"/>
    <w:rsid w:val="00984AE9"/>
    <w:rsid w:val="0099138A"/>
    <w:rsid w:val="009B0620"/>
    <w:rsid w:val="009B2FD5"/>
    <w:rsid w:val="009B4BC4"/>
    <w:rsid w:val="009E5674"/>
    <w:rsid w:val="00A33852"/>
    <w:rsid w:val="00AA446D"/>
    <w:rsid w:val="00AB680A"/>
    <w:rsid w:val="00AD3647"/>
    <w:rsid w:val="00B37E45"/>
    <w:rsid w:val="00B42861"/>
    <w:rsid w:val="00BC185F"/>
    <w:rsid w:val="00BF5E7D"/>
    <w:rsid w:val="00CE3807"/>
    <w:rsid w:val="00CF671B"/>
    <w:rsid w:val="00D1332F"/>
    <w:rsid w:val="00D1648F"/>
    <w:rsid w:val="00D16738"/>
    <w:rsid w:val="00D232F0"/>
    <w:rsid w:val="00D33BDD"/>
    <w:rsid w:val="00D47076"/>
    <w:rsid w:val="00D57136"/>
    <w:rsid w:val="00D57C4C"/>
    <w:rsid w:val="00D76C86"/>
    <w:rsid w:val="00DC02EA"/>
    <w:rsid w:val="00DD344C"/>
    <w:rsid w:val="00DF123F"/>
    <w:rsid w:val="00DF652C"/>
    <w:rsid w:val="00E46FCA"/>
    <w:rsid w:val="00EB0894"/>
    <w:rsid w:val="00EB11FB"/>
    <w:rsid w:val="00EE0EC1"/>
    <w:rsid w:val="00F1610B"/>
    <w:rsid w:val="00F25D45"/>
    <w:rsid w:val="00F266B8"/>
    <w:rsid w:val="00F94B40"/>
    <w:rsid w:val="00FB734E"/>
    <w:rsid w:val="00FC2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738E0EB"/>
  <w15:docId w15:val="{2E77AC0A-266E-4B59-A761-8DF666BE4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4B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673DB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4">
    <w:name w:val="heading 4"/>
    <w:basedOn w:val="Normal"/>
    <w:link w:val="Titre4Car"/>
    <w:uiPriority w:val="9"/>
    <w:qFormat/>
    <w:rsid w:val="00815DB2"/>
    <w:pPr>
      <w:spacing w:before="100" w:beforeAutospacing="1" w:after="100" w:afterAutospacing="1"/>
      <w:outlineLvl w:val="3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F94B40"/>
    <w:pPr>
      <w:spacing w:after="0" w:line="240" w:lineRule="auto"/>
    </w:pPr>
  </w:style>
  <w:style w:type="character" w:styleId="Lienhypertexte">
    <w:name w:val="Hyperlink"/>
    <w:basedOn w:val="Policepardfaut"/>
    <w:uiPriority w:val="99"/>
    <w:semiHidden/>
    <w:unhideWhenUsed/>
    <w:rsid w:val="00F94B40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F94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94B4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4B40"/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815DB2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815DB2"/>
    <w:pPr>
      <w:spacing w:before="100" w:beforeAutospacing="1" w:after="100" w:afterAutospacing="1"/>
    </w:pPr>
  </w:style>
  <w:style w:type="character" w:customStyle="1" w:styleId="Titre3Car">
    <w:name w:val="Titre 3 Car"/>
    <w:basedOn w:val="Policepardfaut"/>
    <w:link w:val="Titre3"/>
    <w:uiPriority w:val="9"/>
    <w:rsid w:val="00673DB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0C4E0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C4E05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0C4E0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C4E05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234B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81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3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6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.wikipedia.org/wiki/Ammodytidae" TargetMode="External"/><Relationship Id="rId13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aquaportail.com/definition-1670-maree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quaportail.com/definition-404-basse-mer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aquaportail.com/definition-1720-pleine-mer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r.wikipedia.org/wiki/Ammodytidae" TargetMode="External"/><Relationship Id="rId14" Type="http://schemas.openxmlformats.org/officeDocument/2006/relationships/hyperlink" Target="https://www.bateaux.com/recherche/marseill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CBEDD9-0039-C544-8EC3-E4A00A908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5</Pages>
  <Words>1440</Words>
  <Characters>7926</Characters>
  <Application>Microsoft Office Word</Application>
  <DocSecurity>0</DocSecurity>
  <Lines>66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Alves &amp; Co</Company>
  <LinksUpToDate>false</LinksUpToDate>
  <CharactersWithSpaces>9348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 Patouse</dc:creator>
  <cp:lastModifiedBy>ppl ppl</cp:lastModifiedBy>
  <cp:revision>5</cp:revision>
  <dcterms:created xsi:type="dcterms:W3CDTF">2020-11-13T14:44:00Z</dcterms:created>
  <dcterms:modified xsi:type="dcterms:W3CDTF">2020-11-23T16:19:00Z</dcterms:modified>
</cp:coreProperties>
</file>