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D746" w14:textId="77777777" w:rsidR="003461C2" w:rsidRPr="003461C2" w:rsidRDefault="00F94B40" w:rsidP="00F94B40">
      <w:pPr>
        <w:pStyle w:val="Sansinterligne"/>
        <w:jc w:val="center"/>
        <w:rPr>
          <w:rFonts w:ascii="Verdana" w:hAnsi="Verdana"/>
          <w:b/>
          <w:color w:val="002060"/>
          <w:sz w:val="36"/>
          <w:szCs w:val="36"/>
        </w:rPr>
      </w:pPr>
      <w:r w:rsidRPr="003461C2">
        <w:rPr>
          <w:rFonts w:ascii="Verdana" w:hAnsi="Verdana"/>
          <w:b/>
          <w:color w:val="002060"/>
          <w:sz w:val="36"/>
          <w:szCs w:val="36"/>
        </w:rPr>
        <w:t xml:space="preserve">Télépermanence et télé-atelier n° </w:t>
      </w:r>
      <w:r w:rsidR="00A823DD" w:rsidRPr="003461C2">
        <w:rPr>
          <w:rFonts w:ascii="Verdana" w:hAnsi="Verdana"/>
          <w:b/>
          <w:color w:val="002060"/>
          <w:sz w:val="36"/>
          <w:szCs w:val="36"/>
        </w:rPr>
        <w:t>1</w:t>
      </w:r>
      <w:r w:rsidR="00DF5C33" w:rsidRPr="003461C2">
        <w:rPr>
          <w:rFonts w:ascii="Verdana" w:hAnsi="Verdana"/>
          <w:b/>
          <w:color w:val="002060"/>
          <w:sz w:val="36"/>
          <w:szCs w:val="36"/>
        </w:rPr>
        <w:t>3</w:t>
      </w:r>
      <w:r w:rsidRPr="003461C2">
        <w:rPr>
          <w:rFonts w:ascii="Verdana" w:hAnsi="Verdana"/>
          <w:b/>
          <w:color w:val="002060"/>
          <w:sz w:val="36"/>
          <w:szCs w:val="36"/>
        </w:rPr>
        <w:t xml:space="preserve"> </w:t>
      </w:r>
    </w:p>
    <w:p w14:paraId="542EE07B" w14:textId="608CE30A" w:rsidR="00DF123F" w:rsidRPr="003461C2" w:rsidRDefault="00F94B40" w:rsidP="00F94B40">
      <w:pPr>
        <w:pStyle w:val="Sansinterligne"/>
        <w:jc w:val="center"/>
        <w:rPr>
          <w:rFonts w:ascii="Verdana" w:hAnsi="Verdana"/>
          <w:b/>
          <w:color w:val="002060"/>
          <w:sz w:val="36"/>
          <w:szCs w:val="36"/>
        </w:rPr>
      </w:pPr>
      <w:proofErr w:type="gramStart"/>
      <w:r w:rsidRPr="003461C2">
        <w:rPr>
          <w:rFonts w:ascii="Verdana" w:hAnsi="Verdana"/>
          <w:b/>
          <w:color w:val="002060"/>
          <w:sz w:val="36"/>
          <w:szCs w:val="36"/>
        </w:rPr>
        <w:t>du</w:t>
      </w:r>
      <w:proofErr w:type="gramEnd"/>
      <w:r w:rsidRPr="003461C2">
        <w:rPr>
          <w:rFonts w:ascii="Verdana" w:hAnsi="Verdana"/>
          <w:b/>
          <w:color w:val="002060"/>
          <w:sz w:val="36"/>
          <w:szCs w:val="36"/>
        </w:rPr>
        <w:t xml:space="preserve"> </w:t>
      </w:r>
      <w:r w:rsidR="003461C2">
        <w:rPr>
          <w:rFonts w:ascii="Verdana" w:hAnsi="Verdana"/>
          <w:b/>
          <w:color w:val="002060"/>
          <w:sz w:val="36"/>
          <w:szCs w:val="36"/>
        </w:rPr>
        <w:t>2 janvier</w:t>
      </w:r>
      <w:r w:rsidRPr="003461C2">
        <w:rPr>
          <w:rFonts w:ascii="Verdana" w:hAnsi="Verdana"/>
          <w:b/>
          <w:color w:val="002060"/>
          <w:sz w:val="36"/>
          <w:szCs w:val="36"/>
        </w:rPr>
        <w:t xml:space="preserve"> 202</w:t>
      </w:r>
      <w:r w:rsidR="003461C2">
        <w:rPr>
          <w:rFonts w:ascii="Verdana" w:hAnsi="Verdana"/>
          <w:b/>
          <w:color w:val="002060"/>
          <w:sz w:val="36"/>
          <w:szCs w:val="36"/>
        </w:rPr>
        <w:t>1</w:t>
      </w:r>
    </w:p>
    <w:p w14:paraId="2566A6F3" w14:textId="77777777" w:rsidR="00815DB2" w:rsidRPr="003461C2" w:rsidRDefault="00815DB2" w:rsidP="00A823DD">
      <w:pPr>
        <w:pStyle w:val="Sansinterligne"/>
        <w:jc w:val="both"/>
        <w:rPr>
          <w:rFonts w:ascii="Verdana" w:hAnsi="Verdana"/>
          <w:sz w:val="36"/>
          <w:szCs w:val="36"/>
        </w:rPr>
      </w:pPr>
    </w:p>
    <w:p w14:paraId="62F5BDEB" w14:textId="77777777" w:rsidR="001F2043" w:rsidRPr="00A823DD" w:rsidRDefault="001F2043" w:rsidP="00A823DD">
      <w:pPr>
        <w:pStyle w:val="Sansinterligne"/>
        <w:jc w:val="both"/>
        <w:rPr>
          <w:rFonts w:ascii="Verdana" w:hAnsi="Verdana"/>
          <w:bCs/>
          <w:color w:val="002060"/>
          <w:sz w:val="24"/>
          <w:szCs w:val="24"/>
        </w:rPr>
      </w:pPr>
    </w:p>
    <w:p w14:paraId="694D9B66" w14:textId="77777777" w:rsidR="0065137E" w:rsidRPr="00A823DD" w:rsidRDefault="0065137E" w:rsidP="00A823DD">
      <w:pPr>
        <w:pStyle w:val="Sansinterligne"/>
        <w:jc w:val="both"/>
        <w:rPr>
          <w:rFonts w:ascii="Verdana" w:hAnsi="Verdana"/>
          <w:bCs/>
          <w:sz w:val="24"/>
          <w:szCs w:val="24"/>
        </w:rPr>
      </w:pPr>
    </w:p>
    <w:p w14:paraId="00AC79E5" w14:textId="669943D7" w:rsidR="00141E09" w:rsidRDefault="00141E09" w:rsidP="00141E09">
      <w:pPr>
        <w:jc w:val="both"/>
        <w:rPr>
          <w:rFonts w:ascii="Verdana" w:eastAsiaTheme="minorHAnsi" w:hAnsi="Verdana" w:cstheme="minorBidi"/>
          <w:sz w:val="22"/>
          <w:szCs w:val="22"/>
          <w:lang w:eastAsia="en-US"/>
        </w:rPr>
      </w:pPr>
      <w:bookmarkStart w:id="0" w:name="_Hlk56073575"/>
    </w:p>
    <w:p w14:paraId="7B439E1D" w14:textId="3E31AFDA" w:rsidR="00B94849" w:rsidRPr="00F215E3" w:rsidRDefault="00573B2A" w:rsidP="00B94849">
      <w:pPr>
        <w:spacing w:line="276" w:lineRule="auto"/>
        <w:jc w:val="center"/>
        <w:rPr>
          <w:rFonts w:ascii="Verdana" w:eastAsiaTheme="minorHAnsi" w:hAnsi="Verdana" w:cstheme="minorBidi"/>
          <w:b/>
          <w:color w:val="002060"/>
          <w:sz w:val="28"/>
          <w:szCs w:val="28"/>
          <w:lang w:eastAsia="en-US"/>
        </w:rPr>
      </w:pPr>
      <w:r w:rsidRPr="00F215E3">
        <w:rPr>
          <w:rFonts w:ascii="Verdana" w:eastAsiaTheme="minorHAnsi" w:hAnsi="Verdana" w:cstheme="minorBidi"/>
          <w:b/>
          <w:color w:val="002060"/>
          <w:sz w:val="28"/>
          <w:szCs w:val="28"/>
          <w:lang w:eastAsia="en-US"/>
        </w:rPr>
        <w:t>Le pêcheur est un lève-tôt et un couche-tard</w:t>
      </w:r>
      <w:r w:rsidR="00F60E12" w:rsidRPr="00F215E3">
        <w:rPr>
          <w:rFonts w:ascii="Verdana" w:eastAsiaTheme="minorHAnsi" w:hAnsi="Verdana" w:cstheme="minorBidi"/>
          <w:b/>
          <w:color w:val="002060"/>
          <w:sz w:val="28"/>
          <w:szCs w:val="28"/>
          <w:lang w:eastAsia="en-US"/>
        </w:rPr>
        <w:t> :</w:t>
      </w:r>
      <w:r w:rsidRPr="00F215E3">
        <w:rPr>
          <w:rFonts w:ascii="Verdana" w:eastAsiaTheme="minorHAnsi" w:hAnsi="Verdana" w:cstheme="minorBidi"/>
          <w:b/>
          <w:color w:val="002060"/>
          <w:sz w:val="28"/>
          <w:szCs w:val="28"/>
          <w:lang w:eastAsia="en-US"/>
        </w:rPr>
        <w:t xml:space="preserve"> il profite pleinement de l’effe</w:t>
      </w:r>
      <w:r w:rsidR="003A1FD2" w:rsidRPr="00F215E3">
        <w:rPr>
          <w:rFonts w:ascii="Verdana" w:eastAsiaTheme="minorHAnsi" w:hAnsi="Verdana" w:cstheme="minorBidi"/>
          <w:b/>
          <w:color w:val="002060"/>
          <w:sz w:val="28"/>
          <w:szCs w:val="28"/>
          <w:lang w:eastAsia="en-US"/>
        </w:rPr>
        <w:t>t silhouette</w:t>
      </w:r>
    </w:p>
    <w:bookmarkEnd w:id="0"/>
    <w:p w14:paraId="51CED403" w14:textId="5CB40E04" w:rsidR="007229F8" w:rsidRDefault="007229F8" w:rsidP="005B4A02">
      <w:pPr>
        <w:pStyle w:val="Sansinterligne"/>
        <w:jc w:val="both"/>
        <w:rPr>
          <w:rFonts w:ascii="Verdana" w:hAnsi="Verdana"/>
        </w:rPr>
      </w:pPr>
    </w:p>
    <w:p w14:paraId="028A9F1A" w14:textId="1A58B414" w:rsidR="003A1FD2" w:rsidRDefault="003A1FD2" w:rsidP="005B4A02">
      <w:pPr>
        <w:pStyle w:val="Sansinterligne"/>
        <w:jc w:val="both"/>
        <w:rPr>
          <w:rFonts w:ascii="Verdana" w:hAnsi="Verdana"/>
        </w:rPr>
      </w:pPr>
    </w:p>
    <w:p w14:paraId="58011F22" w14:textId="133417F6" w:rsidR="005B4A02" w:rsidRDefault="00573B2A" w:rsidP="005B4A02">
      <w:pPr>
        <w:pStyle w:val="Sansinterligne"/>
        <w:jc w:val="both"/>
        <w:rPr>
          <w:rFonts w:ascii="Verdana" w:hAnsi="Verdana"/>
        </w:rPr>
      </w:pPr>
      <w:r>
        <w:rPr>
          <w:rFonts w:ascii="Verdana" w:hAnsi="Verdana"/>
        </w:rPr>
        <w:t xml:space="preserve">Rassurez-vous, si nous allons parler de ligne il ne s’agit pas de celle qui nous permet de jouer les Aldo </w:t>
      </w:r>
      <w:proofErr w:type="spellStart"/>
      <w:r>
        <w:rPr>
          <w:rFonts w:ascii="Verdana" w:hAnsi="Verdana"/>
        </w:rPr>
        <w:t>Maccione</w:t>
      </w:r>
      <w:proofErr w:type="spellEnd"/>
      <w:r>
        <w:rPr>
          <w:rFonts w:ascii="Verdana" w:hAnsi="Verdana"/>
        </w:rPr>
        <w:t xml:space="preserve"> au bord de la plage, et nous n’allons pas non plu</w:t>
      </w:r>
      <w:r w:rsidR="00F60E12">
        <w:rPr>
          <w:rFonts w:ascii="Verdana" w:hAnsi="Verdana"/>
        </w:rPr>
        <w:t>s</w:t>
      </w:r>
      <w:r>
        <w:rPr>
          <w:rFonts w:ascii="Verdana" w:hAnsi="Verdana"/>
        </w:rPr>
        <w:t xml:space="preserve"> vous inciter à me</w:t>
      </w:r>
      <w:r w:rsidR="00CB59E3">
        <w:rPr>
          <w:rFonts w:ascii="Verdana" w:hAnsi="Verdana"/>
        </w:rPr>
        <w:t>ne</w:t>
      </w:r>
      <w:r>
        <w:rPr>
          <w:rFonts w:ascii="Verdana" w:hAnsi="Verdana"/>
        </w:rPr>
        <w:t>r une vie de patachon.</w:t>
      </w:r>
    </w:p>
    <w:p w14:paraId="290A01CF" w14:textId="7FF43404" w:rsidR="005B4A02" w:rsidRDefault="005B4A02" w:rsidP="005B4A02">
      <w:pPr>
        <w:pStyle w:val="Sansinterligne"/>
        <w:jc w:val="both"/>
        <w:rPr>
          <w:rFonts w:ascii="Verdana" w:hAnsi="Verdana"/>
        </w:rPr>
      </w:pPr>
    </w:p>
    <w:p w14:paraId="20B114F3" w14:textId="178E65D8" w:rsidR="00CB59E3" w:rsidRPr="00CB59E3" w:rsidRDefault="00CB59E3" w:rsidP="00CB59E3">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L</w:t>
      </w:r>
      <w:r w:rsidRPr="00CB59E3">
        <w:rPr>
          <w:rFonts w:ascii="Verdana" w:eastAsiaTheme="minorHAnsi" w:hAnsi="Verdana" w:cstheme="minorBidi"/>
          <w:sz w:val="22"/>
          <w:szCs w:val="22"/>
          <w:lang w:eastAsia="en-US"/>
        </w:rPr>
        <w:t xml:space="preserve">e vieil adage </w:t>
      </w:r>
      <w:r w:rsidR="00704727">
        <w:rPr>
          <w:rFonts w:ascii="Verdana" w:eastAsiaTheme="minorHAnsi" w:hAnsi="Verdana" w:cstheme="minorBidi"/>
          <w:sz w:val="22"/>
          <w:szCs w:val="22"/>
          <w:lang w:eastAsia="en-US"/>
        </w:rPr>
        <w:t xml:space="preserve">cité </w:t>
      </w:r>
      <w:r w:rsidRPr="00CB59E3">
        <w:rPr>
          <w:rFonts w:ascii="Verdana" w:eastAsiaTheme="minorHAnsi" w:hAnsi="Verdana" w:cstheme="minorBidi"/>
          <w:sz w:val="22"/>
          <w:szCs w:val="22"/>
          <w:lang w:eastAsia="en-US"/>
        </w:rPr>
        <w:t xml:space="preserve">vulgairement comme le coup du matin et celui du soir relate les </w:t>
      </w:r>
      <w:r w:rsidR="00704727">
        <w:rPr>
          <w:rFonts w:ascii="Verdana" w:eastAsiaTheme="minorHAnsi" w:hAnsi="Verdana" w:cstheme="minorBidi"/>
          <w:sz w:val="22"/>
          <w:szCs w:val="22"/>
          <w:lang w:eastAsia="en-US"/>
        </w:rPr>
        <w:t xml:space="preserve">deux </w:t>
      </w:r>
      <w:r w:rsidRPr="00CB59E3">
        <w:rPr>
          <w:rFonts w:ascii="Verdana" w:eastAsiaTheme="minorHAnsi" w:hAnsi="Verdana" w:cstheme="minorBidi"/>
          <w:sz w:val="22"/>
          <w:szCs w:val="22"/>
          <w:lang w:eastAsia="en-US"/>
        </w:rPr>
        <w:t xml:space="preserve">périodes de la journée </w:t>
      </w:r>
      <w:r w:rsidR="00704727">
        <w:rPr>
          <w:rFonts w:ascii="Verdana" w:eastAsiaTheme="minorHAnsi" w:hAnsi="Verdana" w:cstheme="minorBidi"/>
          <w:sz w:val="22"/>
          <w:szCs w:val="22"/>
          <w:lang w:eastAsia="en-US"/>
        </w:rPr>
        <w:t>les plus propices à la réussite de belles pêches.</w:t>
      </w:r>
    </w:p>
    <w:p w14:paraId="447D6C65" w14:textId="77777777" w:rsidR="00CB59E3" w:rsidRPr="00CB59E3" w:rsidRDefault="00CB59E3" w:rsidP="00CB59E3">
      <w:pPr>
        <w:jc w:val="both"/>
        <w:rPr>
          <w:rFonts w:ascii="Verdana" w:eastAsiaTheme="minorHAnsi" w:hAnsi="Verdana" w:cstheme="minorBidi"/>
          <w:sz w:val="22"/>
          <w:szCs w:val="22"/>
          <w:lang w:eastAsia="en-US"/>
        </w:rPr>
      </w:pPr>
    </w:p>
    <w:p w14:paraId="1AB4286C" w14:textId="29F25BDB"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La question qui se pose est de savoir pourquoi les poissons sont si actifs durant ces périodes de la journée.</w:t>
      </w:r>
    </w:p>
    <w:p w14:paraId="0C7F86E3" w14:textId="51BABB25" w:rsidR="00CB59E3" w:rsidRDefault="00CB59E3" w:rsidP="00CB59E3">
      <w:pPr>
        <w:jc w:val="both"/>
        <w:rPr>
          <w:rFonts w:ascii="Verdana" w:eastAsiaTheme="minorHAnsi" w:hAnsi="Verdana" w:cstheme="minorBidi"/>
          <w:sz w:val="22"/>
          <w:szCs w:val="22"/>
          <w:lang w:eastAsia="en-US"/>
        </w:rPr>
      </w:pPr>
    </w:p>
    <w:p w14:paraId="03AA6B70" w14:textId="179619D4" w:rsidR="00704727" w:rsidRDefault="00704727" w:rsidP="00CB59E3">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 xml:space="preserve">Notre ami Arnaud Filleul, chercheur, pêcheur, écrivain, a mené des études sur le rythme alimentaire </w:t>
      </w:r>
      <w:r w:rsidRPr="00CB59E3">
        <w:rPr>
          <w:rFonts w:ascii="Verdana" w:eastAsiaTheme="minorHAnsi" w:hAnsi="Verdana" w:cstheme="minorBidi"/>
          <w:sz w:val="22"/>
          <w:szCs w:val="22"/>
          <w:lang w:eastAsia="en-US"/>
        </w:rPr>
        <w:t>crépusculaire des carnassier</w:t>
      </w:r>
      <w:r>
        <w:rPr>
          <w:rFonts w:ascii="Verdana" w:eastAsiaTheme="minorHAnsi" w:hAnsi="Verdana" w:cstheme="minorBidi"/>
          <w:sz w:val="22"/>
          <w:szCs w:val="22"/>
          <w:lang w:eastAsia="en-US"/>
        </w:rPr>
        <w:t>s lorsqu’il était chercheur à l’INRA.</w:t>
      </w:r>
    </w:p>
    <w:p w14:paraId="029AD9C5" w14:textId="09A114CA" w:rsidR="00704727" w:rsidRDefault="00704727" w:rsidP="00CB59E3">
      <w:pPr>
        <w:jc w:val="both"/>
        <w:rPr>
          <w:rFonts w:ascii="Verdana" w:eastAsiaTheme="minorHAnsi" w:hAnsi="Verdana" w:cstheme="minorBidi"/>
          <w:sz w:val="22"/>
          <w:szCs w:val="22"/>
          <w:lang w:eastAsia="en-US"/>
        </w:rPr>
      </w:pPr>
    </w:p>
    <w:p w14:paraId="03A74209" w14:textId="3CF48E6E" w:rsidR="00704727" w:rsidRPr="00CB59E3" w:rsidRDefault="00704727" w:rsidP="00CB59E3">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Ce phénomène est désigné par les scientifiques « </w:t>
      </w:r>
      <w:r w:rsidRPr="00CB59E3">
        <w:rPr>
          <w:rFonts w:ascii="Verdana" w:eastAsiaTheme="minorHAnsi" w:hAnsi="Verdana" w:cstheme="minorBidi"/>
          <w:b/>
          <w:i/>
          <w:color w:val="002060"/>
          <w:sz w:val="22"/>
          <w:szCs w:val="22"/>
          <w:lang w:eastAsia="en-US"/>
        </w:rPr>
        <w:t>l’effet silhouette</w:t>
      </w:r>
      <w:r w:rsidR="00F60E12">
        <w:rPr>
          <w:rFonts w:ascii="Verdana" w:eastAsiaTheme="minorHAnsi" w:hAnsi="Verdana" w:cstheme="minorBidi"/>
          <w:sz w:val="22"/>
          <w:szCs w:val="22"/>
          <w:lang w:eastAsia="en-US"/>
        </w:rPr>
        <w:t> ».</w:t>
      </w:r>
    </w:p>
    <w:p w14:paraId="1595AC65" w14:textId="77777777" w:rsidR="00CB59E3" w:rsidRPr="00CB59E3" w:rsidRDefault="00CB59E3" w:rsidP="00CB59E3">
      <w:pPr>
        <w:jc w:val="both"/>
        <w:rPr>
          <w:rFonts w:ascii="Verdana" w:eastAsiaTheme="minorHAnsi" w:hAnsi="Verdana" w:cstheme="minorBidi"/>
          <w:sz w:val="22"/>
          <w:szCs w:val="22"/>
          <w:lang w:eastAsia="en-US"/>
        </w:rPr>
      </w:pPr>
    </w:p>
    <w:p w14:paraId="2A036DF8"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Le rythme alimentaire des poissons est très fortement dépendant de la luminosité. C’est particulièrement vrai pour les prédateurs visuels, comme le bar, le maquereau, le chinchard par exemple, où l’on constate un pic alimentaire lié au crépuscule. Ce pic alimentaire a une raison d’être : il est provoqué par la lumière rasante soit du matin soit du soir, dans laquelle les petites proies, qui nagent en pleine eau, sont beaucoup plus faciles à visualiser. En effet cette lumière permet au prédateur de détacher visuellement la proie alors qu’elle serait rendue invisible par son camouflage en temps normal. Ce phénomène se dénomme l’effet silhouette.</w:t>
      </w:r>
    </w:p>
    <w:p w14:paraId="609E7D50"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Nous connaissons l’importance et l’incidence de la luminosité sur le rythme alimentaire des poissons. Mais cela donne quoi précisément sur le terrain ?</w:t>
      </w:r>
    </w:p>
    <w:p w14:paraId="3B3A4512" w14:textId="77777777" w:rsidR="00CB59E3" w:rsidRPr="00CB59E3" w:rsidRDefault="00CB59E3" w:rsidP="00CB59E3">
      <w:pPr>
        <w:jc w:val="both"/>
        <w:rPr>
          <w:rFonts w:ascii="Verdana" w:eastAsiaTheme="minorHAnsi" w:hAnsi="Verdana" w:cstheme="minorBidi"/>
          <w:sz w:val="22"/>
          <w:szCs w:val="22"/>
          <w:lang w:eastAsia="en-US"/>
        </w:rPr>
      </w:pPr>
    </w:p>
    <w:p w14:paraId="4578A9AB" w14:textId="02C07D43"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Pour </w:t>
      </w:r>
      <w:r w:rsidR="00704727">
        <w:rPr>
          <w:rFonts w:ascii="Verdana" w:eastAsiaTheme="minorHAnsi" w:hAnsi="Verdana" w:cstheme="minorBidi"/>
          <w:sz w:val="22"/>
          <w:szCs w:val="22"/>
          <w:lang w:eastAsia="en-US"/>
        </w:rPr>
        <w:t xml:space="preserve">comprendre le phénomène, il faut s’imaginer se trouver au bord d’une plage </w:t>
      </w:r>
      <w:r w:rsidR="00F215E3">
        <w:rPr>
          <w:rFonts w:ascii="Verdana" w:eastAsiaTheme="minorHAnsi" w:hAnsi="Verdana" w:cstheme="minorBidi"/>
          <w:sz w:val="22"/>
          <w:szCs w:val="22"/>
          <w:lang w:eastAsia="en-US"/>
        </w:rPr>
        <w:t>qui a</w:t>
      </w:r>
      <w:r w:rsidR="00133469">
        <w:rPr>
          <w:rFonts w:ascii="Verdana" w:eastAsiaTheme="minorHAnsi" w:hAnsi="Verdana" w:cstheme="minorBidi"/>
          <w:sz w:val="22"/>
          <w:szCs w:val="22"/>
          <w:lang w:eastAsia="en-US"/>
        </w:rPr>
        <w:t xml:space="preserve"> la caractéristique d’être une plage à la</w:t>
      </w:r>
      <w:r w:rsidR="00704727">
        <w:rPr>
          <w:rFonts w:ascii="Verdana" w:eastAsiaTheme="minorHAnsi" w:hAnsi="Verdana" w:cstheme="minorBidi"/>
          <w:sz w:val="22"/>
          <w:szCs w:val="22"/>
          <w:lang w:eastAsia="en-US"/>
        </w:rPr>
        <w:t>nçon</w:t>
      </w:r>
      <w:r w:rsidR="00133469">
        <w:rPr>
          <w:rFonts w:ascii="Verdana" w:eastAsiaTheme="minorHAnsi" w:hAnsi="Verdana" w:cstheme="minorBidi"/>
          <w:sz w:val="22"/>
          <w:szCs w:val="22"/>
          <w:lang w:eastAsia="en-US"/>
        </w:rPr>
        <w:t>s</w:t>
      </w:r>
      <w:r w:rsidR="00704727">
        <w:rPr>
          <w:rFonts w:ascii="Verdana" w:eastAsiaTheme="minorHAnsi" w:hAnsi="Verdana" w:cstheme="minorBidi"/>
          <w:sz w:val="22"/>
          <w:szCs w:val="22"/>
          <w:lang w:eastAsia="en-US"/>
        </w:rPr>
        <w:t xml:space="preserve"> au mois de juin vers 20h30</w:t>
      </w:r>
      <w:r w:rsidR="00F60E12">
        <w:rPr>
          <w:rFonts w:ascii="Verdana" w:eastAsiaTheme="minorHAnsi" w:hAnsi="Verdana" w:cstheme="minorBidi"/>
          <w:sz w:val="22"/>
          <w:szCs w:val="22"/>
          <w:lang w:eastAsia="en-US"/>
        </w:rPr>
        <w:t xml:space="preserve"> alors que </w:t>
      </w:r>
      <w:r w:rsidRPr="00CB59E3">
        <w:rPr>
          <w:rFonts w:ascii="Verdana" w:eastAsiaTheme="minorHAnsi" w:hAnsi="Verdana" w:cstheme="minorBidi"/>
          <w:sz w:val="22"/>
          <w:szCs w:val="22"/>
          <w:lang w:eastAsia="en-US"/>
        </w:rPr>
        <w:t>le soleil n’est pas encore couché</w:t>
      </w:r>
      <w:r w:rsidR="00133469">
        <w:rPr>
          <w:rFonts w:ascii="Verdana" w:eastAsiaTheme="minorHAnsi" w:hAnsi="Verdana" w:cstheme="minorBidi"/>
          <w:sz w:val="22"/>
          <w:szCs w:val="22"/>
          <w:lang w:eastAsia="en-US"/>
        </w:rPr>
        <w:t>.</w:t>
      </w:r>
    </w:p>
    <w:p w14:paraId="475D890C" w14:textId="77777777" w:rsidR="00F215E3" w:rsidRDefault="00F215E3" w:rsidP="00CB59E3">
      <w:pPr>
        <w:jc w:val="both"/>
        <w:rPr>
          <w:rFonts w:ascii="Verdana" w:eastAsiaTheme="minorHAnsi" w:hAnsi="Verdana" w:cstheme="minorBidi"/>
          <w:sz w:val="22"/>
          <w:szCs w:val="22"/>
          <w:lang w:eastAsia="en-US"/>
        </w:rPr>
      </w:pPr>
    </w:p>
    <w:p w14:paraId="4111CEB3" w14:textId="691A9C98"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En juin lorsque l’on arrive à faire coïncider la fin du baissant avec le moment du pic alimentaire </w:t>
      </w:r>
      <w:r w:rsidR="00133469" w:rsidRPr="00CB59E3">
        <w:rPr>
          <w:rFonts w:ascii="Verdana" w:eastAsiaTheme="minorHAnsi" w:hAnsi="Verdana" w:cstheme="minorBidi"/>
          <w:sz w:val="22"/>
          <w:szCs w:val="22"/>
          <w:lang w:eastAsia="en-US"/>
        </w:rPr>
        <w:t>dû</w:t>
      </w:r>
      <w:r w:rsidRPr="00CB59E3">
        <w:rPr>
          <w:rFonts w:ascii="Verdana" w:eastAsiaTheme="minorHAnsi" w:hAnsi="Verdana" w:cstheme="minorBidi"/>
          <w:sz w:val="22"/>
          <w:szCs w:val="22"/>
          <w:lang w:eastAsia="en-US"/>
        </w:rPr>
        <w:t xml:space="preserve"> à l’effet silhouette du crépuscule, les prédateurs (bars, lieus, maquereaux, chinch</w:t>
      </w:r>
      <w:r w:rsidR="00F60E12">
        <w:rPr>
          <w:rFonts w:ascii="Verdana" w:eastAsiaTheme="minorHAnsi" w:hAnsi="Verdana" w:cstheme="minorBidi"/>
          <w:sz w:val="22"/>
          <w:szCs w:val="22"/>
          <w:lang w:eastAsia="en-US"/>
        </w:rPr>
        <w:t>ards, orphies) vont chasser</w:t>
      </w:r>
      <w:r w:rsidRPr="00CB59E3">
        <w:rPr>
          <w:rFonts w:ascii="Verdana" w:eastAsiaTheme="minorHAnsi" w:hAnsi="Verdana" w:cstheme="minorBidi"/>
          <w:sz w:val="22"/>
          <w:szCs w:val="22"/>
          <w:lang w:eastAsia="en-US"/>
        </w:rPr>
        <w:t xml:space="preserve"> les lançons. </w:t>
      </w:r>
    </w:p>
    <w:p w14:paraId="6333911A" w14:textId="1E5A54A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En juin, ce sont de jeunes lançons, et tous les prédateurs en raffolent. Il y en a</w:t>
      </w:r>
      <w:r w:rsidR="00F215E3">
        <w:rPr>
          <w:rFonts w:ascii="Verdana" w:eastAsiaTheme="minorHAnsi" w:hAnsi="Verdana" w:cstheme="minorBidi"/>
          <w:sz w:val="22"/>
          <w:szCs w:val="22"/>
          <w:lang w:eastAsia="en-US"/>
        </w:rPr>
        <w:t xml:space="preserve"> des dizaines et des dizaines :</w:t>
      </w:r>
      <w:r w:rsidRPr="00CB59E3">
        <w:rPr>
          <w:rFonts w:ascii="Verdana" w:eastAsiaTheme="minorHAnsi" w:hAnsi="Verdana" w:cstheme="minorBidi"/>
          <w:sz w:val="22"/>
          <w:szCs w:val="22"/>
          <w:lang w:eastAsia="en-US"/>
        </w:rPr>
        <w:t xml:space="preserve"> il suffit de regarder les contenus stomacaux des poissons pour en être persuadé.</w:t>
      </w:r>
    </w:p>
    <w:p w14:paraId="0A6E5FCA" w14:textId="77777777" w:rsidR="00F215E3" w:rsidRDefault="00F215E3" w:rsidP="00CB59E3">
      <w:pPr>
        <w:jc w:val="both"/>
        <w:rPr>
          <w:rFonts w:ascii="Verdana" w:eastAsiaTheme="minorHAnsi" w:hAnsi="Verdana" w:cstheme="minorBidi"/>
          <w:sz w:val="22"/>
          <w:szCs w:val="22"/>
          <w:lang w:eastAsia="en-US"/>
        </w:rPr>
      </w:pPr>
    </w:p>
    <w:p w14:paraId="4C5277BF" w14:textId="04B212F3"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lastRenderedPageBreak/>
        <w:t>La luminosité baisse mais l’activité alimentaire débute lorsque le soleil a complètement disparu. Il ne faut pas désespérer s’il n’y a aucune touche alors que le soleil est pratiquement couché, ça peut commencer en une seconde et durer une heure de façon incroyable</w:t>
      </w:r>
      <w:r w:rsidR="00133469">
        <w:rPr>
          <w:rFonts w:ascii="Verdana" w:eastAsiaTheme="minorHAnsi" w:hAnsi="Verdana" w:cstheme="minorBidi"/>
          <w:sz w:val="22"/>
          <w:szCs w:val="22"/>
          <w:lang w:eastAsia="en-US"/>
        </w:rPr>
        <w:t>.</w:t>
      </w:r>
    </w:p>
    <w:p w14:paraId="3E8DB970" w14:textId="77777777" w:rsidR="00133469" w:rsidRPr="00CB59E3" w:rsidRDefault="00133469" w:rsidP="00CB59E3">
      <w:pPr>
        <w:jc w:val="both"/>
        <w:rPr>
          <w:rFonts w:ascii="Verdana" w:eastAsiaTheme="minorHAnsi" w:hAnsi="Verdana" w:cstheme="minorBidi"/>
          <w:sz w:val="22"/>
          <w:szCs w:val="22"/>
          <w:lang w:eastAsia="en-US"/>
        </w:rPr>
      </w:pPr>
    </w:p>
    <w:p w14:paraId="12C8CA68"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Le pêcheur qui part avant que le soleil ne disparaisse fait une erreur stratégique majeure.</w:t>
      </w:r>
    </w:p>
    <w:p w14:paraId="3C09C076" w14:textId="77777777" w:rsidR="00CB59E3" w:rsidRPr="00CB59E3" w:rsidRDefault="00CB59E3" w:rsidP="00CB59E3">
      <w:pPr>
        <w:jc w:val="both"/>
        <w:rPr>
          <w:rFonts w:ascii="Verdana" w:eastAsiaTheme="minorHAnsi" w:hAnsi="Verdana" w:cstheme="minorBidi"/>
          <w:sz w:val="22"/>
          <w:szCs w:val="22"/>
          <w:lang w:eastAsia="en-US"/>
        </w:rPr>
      </w:pPr>
    </w:p>
    <w:p w14:paraId="5D29500C" w14:textId="1ECF5E9C"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Au moment où le soleil va toucher l’eau il ne faut pas hésiter à escher avec un lançon trouvé sur le sable. Quand il commence à disparaître, les bars sont à l’affut et attendent que les lançons sortent du sable pour s’en gaver : c’est le moment de la première touche et on prend le premier poisson. Si vous partez de la plage avant ce </w:t>
      </w:r>
      <w:r w:rsidR="00133469" w:rsidRPr="00CB59E3">
        <w:rPr>
          <w:rFonts w:ascii="Verdana" w:eastAsiaTheme="minorHAnsi" w:hAnsi="Verdana" w:cstheme="minorBidi"/>
          <w:sz w:val="22"/>
          <w:szCs w:val="22"/>
          <w:lang w:eastAsia="en-US"/>
        </w:rPr>
        <w:t>moment-là</w:t>
      </w:r>
      <w:r w:rsidRPr="00CB59E3">
        <w:rPr>
          <w:rFonts w:ascii="Verdana" w:eastAsiaTheme="minorHAnsi" w:hAnsi="Verdana" w:cstheme="minorBidi"/>
          <w:sz w:val="22"/>
          <w:szCs w:val="22"/>
          <w:lang w:eastAsia="en-US"/>
        </w:rPr>
        <w:t xml:space="preserve"> vous ratez la pêche. </w:t>
      </w:r>
    </w:p>
    <w:p w14:paraId="14F0CCC1"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Quand il fait sombre, les chasses cessent et la pêche est terminée.</w:t>
      </w:r>
    </w:p>
    <w:p w14:paraId="74EBCD45" w14:textId="77777777" w:rsidR="00CB59E3" w:rsidRPr="00CB59E3" w:rsidRDefault="00CB59E3" w:rsidP="00CB59E3">
      <w:pPr>
        <w:jc w:val="both"/>
        <w:rPr>
          <w:rFonts w:ascii="Verdana" w:eastAsiaTheme="minorHAnsi" w:hAnsi="Verdana" w:cstheme="minorBidi"/>
          <w:sz w:val="22"/>
          <w:szCs w:val="22"/>
          <w:lang w:eastAsia="en-US"/>
        </w:rPr>
      </w:pPr>
    </w:p>
    <w:p w14:paraId="152EC302" w14:textId="68E0600E"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La plupart des poissons ne voient pas les couleurs, en tout cas pas comme nous. Il faut bien comprendre que ce qui compte chez les poissons c’est le contraste. C’est très important</w:t>
      </w:r>
      <w:r w:rsidR="00133469">
        <w:rPr>
          <w:rFonts w:ascii="Verdana" w:eastAsiaTheme="minorHAnsi" w:hAnsi="Verdana" w:cstheme="minorBidi"/>
          <w:sz w:val="22"/>
          <w:szCs w:val="22"/>
          <w:lang w:eastAsia="en-US"/>
        </w:rPr>
        <w:t xml:space="preserve"> de savoir qu’un poisson ne voit pas comme nous. </w:t>
      </w:r>
      <w:r w:rsidR="008E188F">
        <w:rPr>
          <w:rFonts w:ascii="Verdana" w:eastAsiaTheme="minorHAnsi" w:hAnsi="Verdana" w:cstheme="minorBidi"/>
          <w:sz w:val="22"/>
          <w:szCs w:val="22"/>
          <w:lang w:eastAsia="en-US"/>
        </w:rPr>
        <w:t>Il faut  se fier au contraste car,</w:t>
      </w:r>
      <w:r w:rsidRPr="00CB59E3">
        <w:rPr>
          <w:rFonts w:ascii="Verdana" w:eastAsiaTheme="minorHAnsi" w:hAnsi="Verdana" w:cstheme="minorBidi"/>
          <w:sz w:val="22"/>
          <w:szCs w:val="22"/>
          <w:lang w:eastAsia="en-US"/>
        </w:rPr>
        <w:t xml:space="preserve"> justement</w:t>
      </w:r>
      <w:r w:rsidR="008E188F">
        <w:rPr>
          <w:rFonts w:ascii="Verdana" w:eastAsiaTheme="minorHAnsi" w:hAnsi="Verdana" w:cstheme="minorBidi"/>
          <w:sz w:val="22"/>
          <w:szCs w:val="22"/>
          <w:lang w:eastAsia="en-US"/>
        </w:rPr>
        <w:t>,</w:t>
      </w:r>
      <w:r w:rsidRPr="00CB59E3">
        <w:rPr>
          <w:rFonts w:ascii="Verdana" w:eastAsiaTheme="minorHAnsi" w:hAnsi="Verdana" w:cstheme="minorBidi"/>
          <w:sz w:val="22"/>
          <w:szCs w:val="22"/>
          <w:lang w:eastAsia="en-US"/>
        </w:rPr>
        <w:t xml:space="preserve"> la partic</w:t>
      </w:r>
      <w:r w:rsidR="008E188F">
        <w:rPr>
          <w:rFonts w:ascii="Verdana" w:eastAsiaTheme="minorHAnsi" w:hAnsi="Verdana" w:cstheme="minorBidi"/>
          <w:sz w:val="22"/>
          <w:szCs w:val="22"/>
          <w:lang w:eastAsia="en-US"/>
        </w:rPr>
        <w:t xml:space="preserve">ularité de l’effet silhouette </w:t>
      </w:r>
      <w:r w:rsidRPr="00CB59E3">
        <w:rPr>
          <w:rFonts w:ascii="Verdana" w:eastAsiaTheme="minorHAnsi" w:hAnsi="Verdana" w:cstheme="minorBidi"/>
          <w:sz w:val="22"/>
          <w:szCs w:val="22"/>
          <w:lang w:eastAsia="en-US"/>
        </w:rPr>
        <w:t>est que cette lumière rasante crée un effet de contraste entre ce qui est éclairé de la partie de la proie, la partie à l’ombre et la proie qui nage en pleine eau : ce qui était dur à voir devient excessivement visible.</w:t>
      </w:r>
    </w:p>
    <w:p w14:paraId="3DFBEFC7" w14:textId="77777777" w:rsidR="00CB59E3" w:rsidRPr="00CB59E3" w:rsidRDefault="00CB59E3" w:rsidP="00CB59E3">
      <w:pPr>
        <w:jc w:val="both"/>
        <w:rPr>
          <w:rFonts w:ascii="Verdana" w:eastAsiaTheme="minorHAnsi" w:hAnsi="Verdana" w:cstheme="minorBidi"/>
          <w:sz w:val="22"/>
          <w:szCs w:val="22"/>
          <w:lang w:eastAsia="en-US"/>
        </w:rPr>
      </w:pPr>
    </w:p>
    <w:p w14:paraId="052A8D26" w14:textId="1A1B82C9"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Un poisson a un dos foncé (bleu, vert, marron) et un ventre blanc. Cette coloration est un camouflage ; c’est l’évolution des espèces qui a mis en place ce camouflage.</w:t>
      </w:r>
    </w:p>
    <w:p w14:paraId="2C750F1F" w14:textId="77777777" w:rsidR="00133469" w:rsidRPr="00CB59E3" w:rsidRDefault="00133469" w:rsidP="00CB59E3">
      <w:pPr>
        <w:jc w:val="both"/>
        <w:rPr>
          <w:rFonts w:ascii="Verdana" w:eastAsiaTheme="minorHAnsi" w:hAnsi="Verdana" w:cstheme="minorBidi"/>
          <w:sz w:val="22"/>
          <w:szCs w:val="22"/>
          <w:lang w:eastAsia="en-US"/>
        </w:rPr>
      </w:pPr>
    </w:p>
    <w:p w14:paraId="4C7594D7"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Quand il y a un oiseau qui passe au-dessus de ce poisson, la couleur du dos est comme la mer, sombre, et l’oiseau ne le voit pas.</w:t>
      </w:r>
    </w:p>
    <w:p w14:paraId="55DBD21F" w14:textId="21D1D149"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Quand il y a un prédateur qui passe en-dessous de ce poisson, il est clair comme le ciel lumineux et le prédateur ne le voit pas.</w:t>
      </w:r>
    </w:p>
    <w:p w14:paraId="095699C4" w14:textId="77777777" w:rsidR="00133469" w:rsidRPr="00CB59E3" w:rsidRDefault="00133469" w:rsidP="00CB59E3">
      <w:pPr>
        <w:jc w:val="both"/>
        <w:rPr>
          <w:rFonts w:ascii="Verdana" w:eastAsiaTheme="minorHAnsi" w:hAnsi="Verdana" w:cstheme="minorBidi"/>
          <w:sz w:val="22"/>
          <w:szCs w:val="22"/>
          <w:lang w:eastAsia="en-US"/>
        </w:rPr>
      </w:pPr>
    </w:p>
    <w:p w14:paraId="6D18DD2E" w14:textId="5481D888"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L’évolution des espèces n’est pas pensée, n’est pas programmée et le poisson lui-même ne peut pas décider de sa propre évolution. </w:t>
      </w:r>
      <w:r w:rsidR="00D14BDC">
        <w:rPr>
          <w:rFonts w:ascii="Verdana" w:eastAsiaTheme="minorHAnsi" w:hAnsi="Verdana" w:cstheme="minorBidi"/>
          <w:sz w:val="22"/>
          <w:szCs w:val="22"/>
          <w:lang w:eastAsia="en-US"/>
        </w:rPr>
        <w:t>En fait il</w:t>
      </w:r>
      <w:r w:rsidRPr="00CB59E3">
        <w:rPr>
          <w:rFonts w:ascii="Verdana" w:eastAsiaTheme="minorHAnsi" w:hAnsi="Verdana" w:cstheme="minorBidi"/>
          <w:sz w:val="22"/>
          <w:szCs w:val="22"/>
          <w:lang w:eastAsia="en-US"/>
        </w:rPr>
        <w:t xml:space="preserve"> y a, à tout moment, une multitude de mutations génétiques liées au hasard. Ce qui se passe par la suite est une sélection naturelle, c'est-à-dire que seuls les plus aptes survivent.</w:t>
      </w:r>
    </w:p>
    <w:p w14:paraId="23480D4C" w14:textId="77777777" w:rsidR="00133469" w:rsidRPr="00CB59E3" w:rsidRDefault="00133469" w:rsidP="00CB59E3">
      <w:pPr>
        <w:jc w:val="both"/>
        <w:rPr>
          <w:rFonts w:ascii="Verdana" w:eastAsiaTheme="minorHAnsi" w:hAnsi="Verdana" w:cstheme="minorBidi"/>
          <w:sz w:val="22"/>
          <w:szCs w:val="22"/>
          <w:lang w:eastAsia="en-US"/>
        </w:rPr>
      </w:pPr>
    </w:p>
    <w:p w14:paraId="6DEA1975"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Ainsi, ce poisson, qui n’a l’air de rien, est parfait non pas parce que l’évolution l’a pensé mais parce que les autres se sont fait manger.</w:t>
      </w:r>
    </w:p>
    <w:p w14:paraId="48DF7F23" w14:textId="77777777" w:rsidR="00CB59E3" w:rsidRPr="00CB59E3" w:rsidRDefault="00CB59E3" w:rsidP="00CB59E3">
      <w:pPr>
        <w:jc w:val="both"/>
        <w:rPr>
          <w:rFonts w:ascii="Verdana" w:eastAsiaTheme="minorHAnsi" w:hAnsi="Verdana" w:cstheme="minorBidi"/>
          <w:sz w:val="22"/>
          <w:szCs w:val="22"/>
          <w:lang w:eastAsia="en-US"/>
        </w:rPr>
      </w:pPr>
    </w:p>
    <w:p w14:paraId="411D2F44"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Pourquoi les fabricants de leurres leurs donnent-ils des coloris qui sont justement faits pour éviter les prédateurs ? On pourrait même se demander si le meilleur leurre ne serait pas l’inverse, dos clair et ventre foncé.</w:t>
      </w:r>
    </w:p>
    <w:p w14:paraId="17AB1D78" w14:textId="528D84BB"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Pourquoi choisir un leurre qui ressemble à un poisson et dont l’évolution a fait que son camouflage lui permette d’échapper à ses prédateurs ? Il faut se rappeler que cette coloration, qui évite au poisson d’être vu du dessus et du dessous</w:t>
      </w:r>
      <w:r w:rsidR="005C44C7">
        <w:rPr>
          <w:rFonts w:ascii="Verdana" w:eastAsiaTheme="minorHAnsi" w:hAnsi="Verdana" w:cstheme="minorBidi"/>
          <w:sz w:val="22"/>
          <w:szCs w:val="22"/>
          <w:lang w:eastAsia="en-US"/>
        </w:rPr>
        <w:t>,</w:t>
      </w:r>
      <w:r w:rsidRPr="00CB59E3">
        <w:rPr>
          <w:rFonts w:ascii="Verdana" w:eastAsiaTheme="minorHAnsi" w:hAnsi="Verdana" w:cstheme="minorBidi"/>
          <w:sz w:val="22"/>
          <w:szCs w:val="22"/>
          <w:lang w:eastAsia="en-US"/>
        </w:rPr>
        <w:t xml:space="preserve"> disparaît quand le soleil produit une lumière rasante à son lever et à son</w:t>
      </w:r>
      <w:r w:rsidR="005C44C7">
        <w:rPr>
          <w:rFonts w:ascii="Verdana" w:eastAsiaTheme="minorHAnsi" w:hAnsi="Verdana" w:cstheme="minorBidi"/>
          <w:sz w:val="22"/>
          <w:szCs w:val="22"/>
          <w:lang w:eastAsia="en-US"/>
        </w:rPr>
        <w:t xml:space="preserve"> coucher. Reste à voir comment.</w:t>
      </w:r>
    </w:p>
    <w:p w14:paraId="1A964F4D" w14:textId="77777777" w:rsidR="00CB59E3" w:rsidRPr="00CB59E3" w:rsidRDefault="00CB59E3" w:rsidP="00CB59E3">
      <w:pPr>
        <w:jc w:val="both"/>
        <w:rPr>
          <w:rFonts w:ascii="Verdana" w:eastAsiaTheme="minorHAnsi" w:hAnsi="Verdana" w:cstheme="minorBidi"/>
          <w:sz w:val="22"/>
          <w:szCs w:val="22"/>
          <w:lang w:eastAsia="en-US"/>
        </w:rPr>
      </w:pPr>
    </w:p>
    <w:p w14:paraId="136CF41F" w14:textId="5EF7BCC0"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Les prédateurs viennent coincer les sprats dans une petite anse rocheuse. Le problème est qu’il faut qu’il y ait du sprat, et en début juillet le sprat n’est toujours pas installé. Le principe, en été, est de rechercher ce genre de paysage très découpé où le poisson fourrage va pouvoir être coincé par les prédateurs parce </w:t>
      </w:r>
      <w:r w:rsidRPr="00CB59E3">
        <w:rPr>
          <w:rFonts w:ascii="Verdana" w:eastAsiaTheme="minorHAnsi" w:hAnsi="Verdana" w:cstheme="minorBidi"/>
          <w:sz w:val="22"/>
          <w:szCs w:val="22"/>
          <w:lang w:eastAsia="en-US"/>
        </w:rPr>
        <w:lastRenderedPageBreak/>
        <w:t>que</w:t>
      </w:r>
      <w:r w:rsidR="00B36ABB">
        <w:rPr>
          <w:rFonts w:ascii="Verdana" w:eastAsiaTheme="minorHAnsi" w:hAnsi="Verdana" w:cstheme="minorBidi"/>
          <w:sz w:val="22"/>
          <w:szCs w:val="22"/>
          <w:lang w:eastAsia="en-US"/>
        </w:rPr>
        <w:t>,</w:t>
      </w:r>
      <w:r w:rsidRPr="00CB59E3">
        <w:rPr>
          <w:rFonts w:ascii="Verdana" w:eastAsiaTheme="minorHAnsi" w:hAnsi="Verdana" w:cstheme="minorBidi"/>
          <w:sz w:val="22"/>
          <w:szCs w:val="22"/>
          <w:lang w:eastAsia="en-US"/>
        </w:rPr>
        <w:t xml:space="preserve"> si le fond est tout plat tout lisse</w:t>
      </w:r>
      <w:r w:rsidR="00B36ABB">
        <w:rPr>
          <w:rFonts w:ascii="Verdana" w:eastAsiaTheme="minorHAnsi" w:hAnsi="Verdana" w:cstheme="minorBidi"/>
          <w:sz w:val="22"/>
          <w:szCs w:val="22"/>
          <w:lang w:eastAsia="en-US"/>
        </w:rPr>
        <w:t>,</w:t>
      </w:r>
      <w:r w:rsidRPr="00CB59E3">
        <w:rPr>
          <w:rFonts w:ascii="Verdana" w:eastAsiaTheme="minorHAnsi" w:hAnsi="Verdana" w:cstheme="minorBidi"/>
          <w:sz w:val="22"/>
          <w:szCs w:val="22"/>
          <w:lang w:eastAsia="en-US"/>
        </w:rPr>
        <w:t xml:space="preserve"> les sprats naviguent et les carnassiers ont du mal à les attaquer. Il faut rechercher des petites boules noires sous la surface de taille variable ; sous chaque boule de sprats il peut y avoir des bars, des maquereaux des chinchards des orphies. Normalement ça se voit à l’œil nu surtout depuis un promontoire. On peut s’aider de jumelles pour affiner l’observation, pêcher et regarder s’il y a de l’activité pendant ½ heure ou une heure. </w:t>
      </w:r>
    </w:p>
    <w:p w14:paraId="55DE171C"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Sinon on peut se diriger en juin-juillet sur une plage à lançons en forme d’anse où on aura plus de chance de voir des chasses. Lorsqu’il fait beau, c’est encore mieux, car le phénomène de l’effet silhouette dure plus longtemps. En revanche quand le temps est nuageux, l’effet silhouette est moins net et dure moins longtemps. Les chasses durent elles aussi moins longtemps. Lorsque le soleil se couche les chasses débutent. </w:t>
      </w:r>
    </w:p>
    <w:p w14:paraId="442982CF" w14:textId="77777777" w:rsidR="00CB59E3" w:rsidRPr="00CB59E3" w:rsidRDefault="00CB59E3" w:rsidP="00CB59E3">
      <w:pPr>
        <w:jc w:val="both"/>
        <w:rPr>
          <w:rFonts w:ascii="Verdana" w:eastAsiaTheme="minorHAnsi" w:hAnsi="Verdana" w:cstheme="minorBidi"/>
          <w:sz w:val="22"/>
          <w:szCs w:val="22"/>
          <w:lang w:eastAsia="en-US"/>
        </w:rPr>
      </w:pPr>
    </w:p>
    <w:p w14:paraId="078C1FC9" w14:textId="2410E42E"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On sait que l’effet silhouette provoque le pic alimentaire crépusculaire et c’est vraiment quand on voit le soleil s’approcher de la ligne d’horizon que l’on voit les premières chasses. Quand le soleil disparaît c’est souvent très </w:t>
      </w:r>
      <w:r w:rsidR="00B36ABB">
        <w:rPr>
          <w:rFonts w:ascii="Verdana" w:eastAsiaTheme="minorHAnsi" w:hAnsi="Verdana" w:cstheme="minorBidi"/>
          <w:sz w:val="22"/>
          <w:szCs w:val="22"/>
          <w:lang w:eastAsia="en-US"/>
        </w:rPr>
        <w:t>bon ; ensuite il reste environ une</w:t>
      </w:r>
      <w:r w:rsidRPr="00CB59E3">
        <w:rPr>
          <w:rFonts w:ascii="Verdana" w:eastAsiaTheme="minorHAnsi" w:hAnsi="Verdana" w:cstheme="minorBidi"/>
          <w:sz w:val="22"/>
          <w:szCs w:val="22"/>
          <w:lang w:eastAsia="en-US"/>
        </w:rPr>
        <w:t xml:space="preserve"> heure où la luminosité est suffisante pour les prédate</w:t>
      </w:r>
      <w:r w:rsidR="00B36ABB">
        <w:rPr>
          <w:rFonts w:ascii="Verdana" w:eastAsiaTheme="minorHAnsi" w:hAnsi="Verdana" w:cstheme="minorBidi"/>
          <w:sz w:val="22"/>
          <w:szCs w:val="22"/>
          <w:lang w:eastAsia="en-US"/>
        </w:rPr>
        <w:t>urs visuels puis</w:t>
      </w:r>
      <w:r w:rsidRPr="00CB59E3">
        <w:rPr>
          <w:rFonts w:ascii="Verdana" w:eastAsiaTheme="minorHAnsi" w:hAnsi="Verdana" w:cstheme="minorBidi"/>
          <w:sz w:val="22"/>
          <w:szCs w:val="22"/>
          <w:lang w:eastAsia="en-US"/>
        </w:rPr>
        <w:t xml:space="preserve"> on passe à une obscurité qui anéantit l’effet silhouette. On peut continuer à attraper des bars et d’autres poissons mais pour d’autres raisons et on ne pêchera plus de maquereau</w:t>
      </w:r>
      <w:r w:rsidR="00B36ABB">
        <w:rPr>
          <w:rFonts w:ascii="Verdana" w:eastAsiaTheme="minorHAnsi" w:hAnsi="Verdana" w:cstheme="minorBidi"/>
          <w:sz w:val="22"/>
          <w:szCs w:val="22"/>
          <w:lang w:eastAsia="en-US"/>
        </w:rPr>
        <w:t>x</w:t>
      </w:r>
      <w:r w:rsidRPr="00CB59E3">
        <w:rPr>
          <w:rFonts w:ascii="Verdana" w:eastAsiaTheme="minorHAnsi" w:hAnsi="Verdana" w:cstheme="minorBidi"/>
          <w:sz w:val="22"/>
          <w:szCs w:val="22"/>
          <w:lang w:eastAsia="en-US"/>
        </w:rPr>
        <w:t xml:space="preserve"> qui ne peut pêcher qu’en visuel. </w:t>
      </w:r>
    </w:p>
    <w:p w14:paraId="25AC1AAB" w14:textId="77777777" w:rsidR="00CB59E3" w:rsidRPr="00CB59E3" w:rsidRDefault="00CB59E3" w:rsidP="00CB59E3">
      <w:pPr>
        <w:jc w:val="both"/>
        <w:rPr>
          <w:rFonts w:ascii="Verdana" w:eastAsiaTheme="minorHAnsi" w:hAnsi="Verdana" w:cstheme="minorBidi"/>
          <w:sz w:val="22"/>
          <w:szCs w:val="22"/>
          <w:lang w:eastAsia="en-US"/>
        </w:rPr>
      </w:pPr>
    </w:p>
    <w:p w14:paraId="5687D1E2"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Fin août, il faut repérer les anses rocheuses. La température commence alors à être homogène dans la colonne d’eau, les sprats ont colonisé les lieux et ont grossi. Les prédateurs ont tendance à traverser la colonne d’eau et on peut pêcher avec des leurres de surface et de subsurface, des poissons nageurs et aussi des leurres souples.  </w:t>
      </w:r>
    </w:p>
    <w:p w14:paraId="338BBB0C" w14:textId="77777777" w:rsidR="00CB59E3" w:rsidRPr="00CB59E3" w:rsidRDefault="00CB59E3" w:rsidP="00CB59E3">
      <w:pPr>
        <w:jc w:val="both"/>
        <w:rPr>
          <w:rFonts w:ascii="Verdana" w:eastAsiaTheme="minorHAnsi" w:hAnsi="Verdana" w:cstheme="minorBidi"/>
          <w:sz w:val="22"/>
          <w:szCs w:val="22"/>
          <w:lang w:eastAsia="en-US"/>
        </w:rPr>
      </w:pPr>
    </w:p>
    <w:p w14:paraId="12937D13"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Au printemps les poissons sont plus en profondeur. Il faut bien observer que l’alimentation des poissons change au cours des saisons.</w:t>
      </w:r>
    </w:p>
    <w:p w14:paraId="3F3200D8" w14:textId="77777777" w:rsidR="00CB59E3" w:rsidRPr="00CB59E3" w:rsidRDefault="00CB59E3" w:rsidP="00CB59E3">
      <w:pPr>
        <w:jc w:val="both"/>
        <w:rPr>
          <w:rFonts w:ascii="Verdana" w:eastAsiaTheme="minorHAnsi" w:hAnsi="Verdana" w:cstheme="minorBidi"/>
          <w:sz w:val="22"/>
          <w:szCs w:val="22"/>
          <w:lang w:eastAsia="en-US"/>
        </w:rPr>
      </w:pPr>
    </w:p>
    <w:p w14:paraId="7C57281F"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Le phénomène de l’effet silhouette n’est pas qu’un simple constat c’est un évènement fondé qui a été démontré par la science en faisant l’objet d’un protocole expérimental.</w:t>
      </w:r>
    </w:p>
    <w:p w14:paraId="36AB1C4E"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Un pêcheur peut lire des ouvrages ou de revues de pêche mais aussi des ouvrages de science.</w:t>
      </w:r>
    </w:p>
    <w:p w14:paraId="5D69BDAB"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Un pêcheur doit utiliser les connaissances scientifiques mais il ne peut pas les inventer. Le scientifique va faire son étude à partir d’un protocole expérimental qui est complexe et long : il faut un travail conséquent pour tirer une conclusion vraiment scientifique.</w:t>
      </w:r>
    </w:p>
    <w:p w14:paraId="3C9E2116" w14:textId="77777777" w:rsidR="00CB59E3" w:rsidRPr="00CB59E3" w:rsidRDefault="00CB59E3" w:rsidP="00CB59E3">
      <w:pPr>
        <w:jc w:val="both"/>
        <w:rPr>
          <w:rFonts w:ascii="Verdana" w:eastAsiaTheme="minorHAnsi" w:hAnsi="Verdana" w:cstheme="minorBidi"/>
          <w:sz w:val="22"/>
          <w:szCs w:val="22"/>
          <w:lang w:eastAsia="en-US"/>
        </w:rPr>
      </w:pPr>
    </w:p>
    <w:p w14:paraId="19682C46"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L’évolution des espèces est un fait et non pas une théorie ; c’est un fait qui s’observe dans une vie humaine et il n’y a pas besoin de parler en millions d’années pour comprendre l’évolution des espèces et la constater aussi bien sur quelques générations qu’au cours d’une vie.</w:t>
      </w:r>
    </w:p>
    <w:p w14:paraId="4C7746C1" w14:textId="77777777" w:rsidR="00CB59E3" w:rsidRPr="00CB59E3" w:rsidRDefault="00CB59E3" w:rsidP="00CB59E3">
      <w:pPr>
        <w:jc w:val="both"/>
        <w:rPr>
          <w:rFonts w:ascii="Verdana" w:eastAsiaTheme="minorHAnsi" w:hAnsi="Verdana" w:cstheme="minorBidi"/>
          <w:sz w:val="22"/>
          <w:szCs w:val="22"/>
          <w:lang w:eastAsia="en-US"/>
        </w:rPr>
      </w:pPr>
    </w:p>
    <w:p w14:paraId="16E24557"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Les chercheurs de l’INRA travaillent sur une expérience pour voir l’impact de l’évolution darwinienne sur l’évolution des systèmes induite par la pêche sur les écosystèmes aquatiques. Cela se voit dans des pêcheries industrielles en réponse à des fortes pressions sur les espèces. Les populations de poissons s’adaptent très vite génétiquement vers des tailles plus petites. Cette adaptation génétique se fait par un simple processus de sélection naturelle constatée. Les plus aptes sont ceux qui n’ont pas été prélevés et participent à la reproduction. Quand les pêcheurs </w:t>
      </w:r>
      <w:r w:rsidRPr="00CB59E3">
        <w:rPr>
          <w:rFonts w:ascii="Verdana" w:eastAsiaTheme="minorHAnsi" w:hAnsi="Verdana" w:cstheme="minorBidi"/>
          <w:sz w:val="22"/>
          <w:szCs w:val="22"/>
          <w:lang w:eastAsia="en-US"/>
        </w:rPr>
        <w:lastRenderedPageBreak/>
        <w:t>augmentent la mortalité, les plus aptes sont ceux qui se reproduisent le plus vite à une petite taille et qui grandissent moins vite parce qu’ils investissent beaucoup dans la reproduction et moins dans la croissance.</w:t>
      </w:r>
    </w:p>
    <w:p w14:paraId="018ACB50" w14:textId="77777777" w:rsidR="00CB59E3" w:rsidRPr="00CB59E3" w:rsidRDefault="00CB59E3" w:rsidP="00CB59E3">
      <w:pPr>
        <w:jc w:val="both"/>
        <w:rPr>
          <w:rFonts w:ascii="Verdana" w:eastAsiaTheme="minorHAnsi" w:hAnsi="Verdana" w:cstheme="minorBidi"/>
          <w:sz w:val="22"/>
          <w:szCs w:val="22"/>
          <w:lang w:eastAsia="en-US"/>
        </w:rPr>
      </w:pPr>
    </w:p>
    <w:p w14:paraId="44A67216"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Au lieu de rechercher l’information dans des blogs, il faut aller chercher l’information à la source et cette source c’est la publication scientifique.</w:t>
      </w:r>
    </w:p>
    <w:p w14:paraId="40738E69" w14:textId="77777777" w:rsidR="00CB59E3" w:rsidRPr="00CB59E3" w:rsidRDefault="00CB59E3" w:rsidP="00CB59E3">
      <w:pPr>
        <w:jc w:val="both"/>
        <w:rPr>
          <w:rFonts w:ascii="Verdana" w:eastAsiaTheme="minorHAnsi" w:hAnsi="Verdana" w:cstheme="minorBidi"/>
          <w:sz w:val="22"/>
          <w:szCs w:val="22"/>
          <w:lang w:eastAsia="en-US"/>
        </w:rPr>
      </w:pPr>
    </w:p>
    <w:p w14:paraId="2C2B1DF9"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Si de nos jours la pêche du bord s’avère compliquée, nous avons pu constater malgré tout que l’efficacité de l’effet silhouette permet d’optimiser au maximum ses sorties. </w:t>
      </w:r>
    </w:p>
    <w:p w14:paraId="0D29AC68" w14:textId="77777777" w:rsidR="00CB59E3" w:rsidRPr="00CB59E3" w:rsidRDefault="00CB59E3" w:rsidP="00CB59E3">
      <w:pPr>
        <w:jc w:val="both"/>
        <w:rPr>
          <w:rFonts w:ascii="Verdana" w:eastAsiaTheme="minorHAnsi" w:hAnsi="Verdana" w:cstheme="minorBidi"/>
          <w:sz w:val="22"/>
          <w:szCs w:val="22"/>
          <w:lang w:eastAsia="en-US"/>
        </w:rPr>
      </w:pPr>
    </w:p>
    <w:p w14:paraId="12C7C82F"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Voyons maintenant à l’occasion d’une session en bateau comme cela se traduit dans les faits. En bateau, on part prospecter les plateaux rocheux. On va essayer de cibler le bar principalement. </w:t>
      </w:r>
    </w:p>
    <w:p w14:paraId="1557619C"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Ils vont monter sur les leurres de surface mais avec la tombée de la nuit il faut toujours faire attention et ne pas hésiter à prendre un leurre plongeant de type leurre souple si rien ne se passe en surface. </w:t>
      </w:r>
    </w:p>
    <w:p w14:paraId="5448496E"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Le fait d’aller les chercher à la tombée du soleil les rend mordeurs ce qui nous donne toutes nos chances. </w:t>
      </w:r>
    </w:p>
    <w:p w14:paraId="7435DDCB" w14:textId="5D39981B"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En été, fin août, le temps est très lumineux et l’effet silhouette est décuplé</w:t>
      </w:r>
      <w:r w:rsidR="00565E76">
        <w:rPr>
          <w:rFonts w:ascii="Verdana" w:eastAsiaTheme="minorHAnsi" w:hAnsi="Verdana" w:cstheme="minorBidi"/>
          <w:sz w:val="22"/>
          <w:szCs w:val="22"/>
          <w:lang w:eastAsia="en-US"/>
        </w:rPr>
        <w:t> :</w:t>
      </w:r>
      <w:r w:rsidRPr="00CB59E3">
        <w:rPr>
          <w:rFonts w:ascii="Verdana" w:eastAsiaTheme="minorHAnsi" w:hAnsi="Verdana" w:cstheme="minorBidi"/>
          <w:sz w:val="22"/>
          <w:szCs w:val="22"/>
          <w:lang w:eastAsia="en-US"/>
        </w:rPr>
        <w:t xml:space="preserve"> les poissons sont particulièrement inactifs le jour et particulièrement actifs au crépuscule mais ça </w:t>
      </w:r>
      <w:r w:rsidR="00133469">
        <w:rPr>
          <w:rFonts w:ascii="Verdana" w:eastAsiaTheme="minorHAnsi" w:hAnsi="Verdana" w:cstheme="minorBidi"/>
          <w:sz w:val="22"/>
          <w:szCs w:val="22"/>
          <w:lang w:eastAsia="en-US"/>
        </w:rPr>
        <w:t>n</w:t>
      </w:r>
      <w:r w:rsidRPr="00CB59E3">
        <w:rPr>
          <w:rFonts w:ascii="Verdana" w:eastAsiaTheme="minorHAnsi" w:hAnsi="Verdana" w:cstheme="minorBidi"/>
          <w:sz w:val="22"/>
          <w:szCs w:val="22"/>
          <w:lang w:eastAsia="en-US"/>
        </w:rPr>
        <w:t>’empêche pas qu’il faut les trouver. Un coefficient de 104 est un bon coefficient pour le bar, il faut toutefois les trouver et quand on les trouve ils ne restent pas longtemps : ils bougent très vite mais sur des fins de montant, étale et début de baissant ça n’est pas mal du tout. Il faut prendre les bars au moment où ils mordent. Il faut lancer absolument au raz des rochers, dans les trous, dans l’écume, passer au-dessus des têtes de roches parce que les bars peuvent surgir de n’importe où : ils passent ou sont postés. Les pêcheurs (à la ligne ou en plongée) savent bien que les bars sont postés à certains endroits : en se promenant autour des rochers on tombe sur les bars qui attendent et, de fait, quand on revient à la ligne on les prend. Il y a beaucoup de bars qui bougent avec le flot et le jusant mais il y a aussi des moments de la marée où ils se logent et ça il faut le savoir.</w:t>
      </w:r>
    </w:p>
    <w:p w14:paraId="518AB6F9" w14:textId="780A0921"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Quand on pêche dans les rochers il ne faut pas hésiter à mettre des grosses têtes de ligne : le bar se fiche totalement du mono filament quand il voit un gros leurre et qu’il est dans son pic alimentaire. Arnaud Filleul est toujours monté en 50</w:t>
      </w:r>
      <w:r w:rsidRPr="00CB59E3">
        <w:rPr>
          <w:rFonts w:ascii="Verdana" w:eastAsiaTheme="minorHAnsi" w:hAnsi="Verdana" w:cstheme="minorBidi"/>
          <w:sz w:val="22"/>
          <w:szCs w:val="22"/>
          <w:vertAlign w:val="superscript"/>
          <w:lang w:eastAsia="en-US"/>
        </w:rPr>
        <w:t>ème</w:t>
      </w:r>
      <w:r w:rsidRPr="00CB59E3">
        <w:rPr>
          <w:rFonts w:ascii="Verdana" w:eastAsiaTheme="minorHAnsi" w:hAnsi="Verdana" w:cstheme="minorBidi"/>
          <w:sz w:val="22"/>
          <w:szCs w:val="22"/>
          <w:lang w:eastAsia="en-US"/>
        </w:rPr>
        <w:t xml:space="preserve"> et il prend beaucoup de bars. Jamais, contrairement à ce qu’on peut lire dans des magazines, il ne faut descendre dans des diamètres 19, 20 ou 22</w:t>
      </w:r>
      <w:r w:rsidRPr="00CB59E3">
        <w:rPr>
          <w:rFonts w:ascii="Verdana" w:eastAsiaTheme="minorHAnsi" w:hAnsi="Verdana" w:cstheme="minorBidi"/>
          <w:sz w:val="22"/>
          <w:szCs w:val="22"/>
          <w:vertAlign w:val="superscript"/>
          <w:lang w:eastAsia="en-US"/>
        </w:rPr>
        <w:t>ème</w:t>
      </w:r>
      <w:r w:rsidRPr="00CB59E3">
        <w:rPr>
          <w:rFonts w:ascii="Verdana" w:eastAsiaTheme="minorHAnsi" w:hAnsi="Verdana" w:cstheme="minorBidi"/>
          <w:sz w:val="22"/>
          <w:szCs w:val="22"/>
          <w:lang w:eastAsia="en-US"/>
        </w:rPr>
        <w:t>. Il pêche seulement en 50</w:t>
      </w:r>
      <w:r w:rsidRPr="00CB59E3">
        <w:rPr>
          <w:rFonts w:ascii="Verdana" w:eastAsiaTheme="minorHAnsi" w:hAnsi="Verdana" w:cstheme="minorBidi"/>
          <w:sz w:val="22"/>
          <w:szCs w:val="22"/>
          <w:vertAlign w:val="superscript"/>
          <w:lang w:eastAsia="en-US"/>
        </w:rPr>
        <w:t>ème</w:t>
      </w:r>
      <w:r w:rsidRPr="00CB59E3">
        <w:rPr>
          <w:rFonts w:ascii="Verdana" w:eastAsiaTheme="minorHAnsi" w:hAnsi="Verdana" w:cstheme="minorBidi"/>
          <w:sz w:val="22"/>
          <w:szCs w:val="22"/>
          <w:lang w:eastAsia="en-US"/>
        </w:rPr>
        <w:t xml:space="preserve"> et il prend des bars tout simplement parce qu’il les pêche au bon moment. </w:t>
      </w:r>
    </w:p>
    <w:p w14:paraId="340D3338" w14:textId="77777777" w:rsidR="00133469" w:rsidRPr="00CB59E3" w:rsidRDefault="00133469" w:rsidP="00CB59E3">
      <w:pPr>
        <w:jc w:val="both"/>
        <w:rPr>
          <w:rFonts w:ascii="Verdana" w:eastAsiaTheme="minorHAnsi" w:hAnsi="Verdana" w:cstheme="minorBidi"/>
          <w:sz w:val="22"/>
          <w:szCs w:val="22"/>
          <w:lang w:eastAsia="en-US"/>
        </w:rPr>
      </w:pPr>
    </w:p>
    <w:p w14:paraId="519A3C9B"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Ne rentrez pas d’une partie de pêche avant que le soleil n’ait disparu.</w:t>
      </w:r>
    </w:p>
    <w:p w14:paraId="2513F175" w14:textId="77777777" w:rsidR="00CB59E3" w:rsidRPr="00CB59E3" w:rsidRDefault="00CB59E3" w:rsidP="00CB59E3">
      <w:pPr>
        <w:jc w:val="both"/>
        <w:rPr>
          <w:rFonts w:ascii="Verdana" w:eastAsiaTheme="minorHAnsi" w:hAnsi="Verdana" w:cstheme="minorBidi"/>
          <w:sz w:val="22"/>
          <w:szCs w:val="22"/>
          <w:lang w:eastAsia="en-US"/>
        </w:rPr>
      </w:pPr>
    </w:p>
    <w:p w14:paraId="0922E59B"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Les pêcheurs pensent souvent que c’est l’intensité lumineuse qui provoque l’activité alimentaire. Non, c’est beaucoup plus l’orientation de la lumière. Pour que le camouflage des poissons soit anéanti par l’effet silhouette, il faut que le contraste soit produit par une lumière rasante donc ce n’est pas une question d’intensité lumineuse c’est une question de direction de la lumière. </w:t>
      </w:r>
    </w:p>
    <w:p w14:paraId="058D22E6" w14:textId="77777777" w:rsidR="00565E76" w:rsidRDefault="00565E76" w:rsidP="00CB59E3">
      <w:pPr>
        <w:jc w:val="both"/>
        <w:rPr>
          <w:rFonts w:ascii="Verdana" w:eastAsiaTheme="minorHAnsi" w:hAnsi="Verdana" w:cstheme="minorBidi"/>
          <w:sz w:val="22"/>
          <w:szCs w:val="22"/>
          <w:lang w:eastAsia="en-US"/>
        </w:rPr>
      </w:pPr>
    </w:p>
    <w:p w14:paraId="1ACF2575"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 xml:space="preserve">Mais qu’en est-il avec des vifs ? </w:t>
      </w:r>
    </w:p>
    <w:p w14:paraId="3C8D7A84" w14:textId="77777777" w:rsidR="006E0ECB" w:rsidRDefault="006E0ECB" w:rsidP="00CB59E3">
      <w:pPr>
        <w:jc w:val="both"/>
        <w:rPr>
          <w:rFonts w:ascii="Verdana" w:eastAsiaTheme="minorHAnsi" w:hAnsi="Verdana" w:cstheme="minorBidi"/>
          <w:sz w:val="22"/>
          <w:szCs w:val="22"/>
          <w:lang w:eastAsia="en-US"/>
        </w:rPr>
      </w:pPr>
    </w:p>
    <w:p w14:paraId="17DCAB2F"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lastRenderedPageBreak/>
        <w:t>Une des meilleures façons de profiter de la période crépusculaire est d’offrir un appât. L’appât marche très bien pour le bar mais aussi pour les autres poissons. Un des meilleurs appâts pour le bar et les autres poissons est le bouquet. On le trouve lors de la basse mer.</w:t>
      </w:r>
    </w:p>
    <w:p w14:paraId="079FEDF7" w14:textId="77777777"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Il suffit de monter le bouquet esché par l’avant dernier quartier de la queue sur un petit hameçon, sur un montage comprenant 2 mètres de bas de ligne et un flotteur plombé.</w:t>
      </w:r>
    </w:p>
    <w:p w14:paraId="1D78BF93" w14:textId="77777777" w:rsidR="00CB59E3" w:rsidRPr="00CB59E3" w:rsidRDefault="00CB59E3" w:rsidP="00CB59E3">
      <w:pPr>
        <w:jc w:val="both"/>
        <w:rPr>
          <w:rFonts w:ascii="Verdana" w:eastAsiaTheme="minorHAnsi" w:hAnsi="Verdana" w:cstheme="minorBidi"/>
          <w:sz w:val="22"/>
          <w:szCs w:val="22"/>
          <w:lang w:eastAsia="en-US"/>
        </w:rPr>
      </w:pPr>
    </w:p>
    <w:p w14:paraId="3C5A2FA3" w14:textId="77777777" w:rsidR="00CB59E3" w:rsidRPr="00CB59E3" w:rsidRDefault="00CB59E3" w:rsidP="00CB59E3">
      <w:pPr>
        <w:jc w:val="both"/>
        <w:rPr>
          <w:rFonts w:asciiTheme="minorHAnsi" w:eastAsiaTheme="minorHAnsi" w:hAnsiTheme="minorHAnsi" w:cstheme="minorBidi"/>
          <w:sz w:val="22"/>
          <w:szCs w:val="22"/>
          <w:lang w:eastAsia="en-US"/>
        </w:rPr>
      </w:pPr>
      <w:r w:rsidRPr="00CB59E3">
        <w:rPr>
          <w:rFonts w:ascii="Verdana" w:eastAsiaTheme="minorHAnsi" w:hAnsi="Verdana" w:cstheme="minorBidi"/>
          <w:sz w:val="22"/>
          <w:szCs w:val="22"/>
          <w:lang w:eastAsia="en-US"/>
        </w:rPr>
        <w:t>Pour réussir ses pêches, il faut avoir compris le comportement du poisson, compris ses déplacements, compris son rythme alimentaire : cette stratégie est la bonne pour rencontrer le succès.</w:t>
      </w:r>
    </w:p>
    <w:p w14:paraId="6AE253C2" w14:textId="77777777" w:rsidR="00CB59E3" w:rsidRPr="00CB59E3" w:rsidRDefault="00CB59E3" w:rsidP="00CB59E3">
      <w:pPr>
        <w:jc w:val="both"/>
        <w:rPr>
          <w:rFonts w:ascii="Verdana" w:eastAsiaTheme="minorHAnsi" w:hAnsi="Verdana" w:cstheme="minorBidi"/>
          <w:sz w:val="22"/>
          <w:szCs w:val="22"/>
          <w:lang w:eastAsia="en-US"/>
        </w:rPr>
      </w:pPr>
    </w:p>
    <w:p w14:paraId="07B427A0" w14:textId="42FCA825" w:rsid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b/>
          <w:bCs/>
          <w:color w:val="002060"/>
          <w:sz w:val="22"/>
          <w:szCs w:val="22"/>
          <w:lang w:eastAsia="en-US"/>
        </w:rPr>
        <w:t>Référence</w:t>
      </w:r>
      <w:r w:rsidR="00704727" w:rsidRPr="00704727">
        <w:rPr>
          <w:rFonts w:ascii="Verdana" w:eastAsiaTheme="minorHAnsi" w:hAnsi="Verdana" w:cstheme="minorBidi"/>
          <w:b/>
          <w:bCs/>
          <w:color w:val="002060"/>
          <w:sz w:val="22"/>
          <w:szCs w:val="22"/>
          <w:lang w:eastAsia="en-US"/>
        </w:rPr>
        <w:t>s</w:t>
      </w:r>
      <w:r w:rsidRPr="00CB59E3">
        <w:rPr>
          <w:rFonts w:ascii="Verdana" w:eastAsiaTheme="minorHAnsi" w:hAnsi="Verdana" w:cstheme="minorBidi"/>
          <w:b/>
          <w:bCs/>
          <w:color w:val="002060"/>
          <w:sz w:val="22"/>
          <w:szCs w:val="22"/>
          <w:lang w:eastAsia="en-US"/>
        </w:rPr>
        <w:t> </w:t>
      </w:r>
      <w:r w:rsidRPr="00CB59E3">
        <w:rPr>
          <w:rFonts w:ascii="Verdana" w:eastAsiaTheme="minorHAnsi" w:hAnsi="Verdana" w:cstheme="minorBidi"/>
          <w:sz w:val="22"/>
          <w:szCs w:val="22"/>
          <w:lang w:eastAsia="en-US"/>
        </w:rPr>
        <w:t>: Seasons : « L’effet silhouette, théâtre d’ombres du pêcheur »</w:t>
      </w:r>
    </w:p>
    <w:p w14:paraId="71CB7538" w14:textId="490D07B9" w:rsidR="00704727" w:rsidRPr="00CB59E3" w:rsidRDefault="00704727" w:rsidP="00CB59E3">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Ecrits et discussion avec Arnaud Filleul</w:t>
      </w:r>
    </w:p>
    <w:p w14:paraId="2560D934" w14:textId="77777777" w:rsidR="00CB59E3" w:rsidRPr="00CB59E3" w:rsidRDefault="00CB59E3" w:rsidP="00CB59E3">
      <w:pPr>
        <w:jc w:val="both"/>
        <w:rPr>
          <w:rFonts w:ascii="Verdana" w:eastAsiaTheme="minorHAnsi" w:hAnsi="Verdana" w:cstheme="minorBidi"/>
          <w:sz w:val="22"/>
          <w:szCs w:val="22"/>
          <w:lang w:eastAsia="en-US"/>
        </w:rPr>
      </w:pPr>
    </w:p>
    <w:p w14:paraId="1AA1F48B" w14:textId="77777777" w:rsidR="006E0ECB" w:rsidRDefault="006E0ECB" w:rsidP="00CB59E3">
      <w:pPr>
        <w:jc w:val="both"/>
        <w:rPr>
          <w:rFonts w:ascii="Verdana" w:eastAsiaTheme="minorHAnsi" w:hAnsi="Verdana" w:cstheme="minorBidi"/>
          <w:b/>
          <w:sz w:val="22"/>
          <w:szCs w:val="22"/>
          <w:lang w:eastAsia="en-US"/>
        </w:rPr>
      </w:pPr>
    </w:p>
    <w:p w14:paraId="0F795C96" w14:textId="77777777" w:rsidR="00CB59E3" w:rsidRPr="00CB59E3" w:rsidRDefault="00CB59E3" w:rsidP="00CB59E3">
      <w:pPr>
        <w:jc w:val="both"/>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Schéma de l’effet silhouette</w:t>
      </w:r>
    </w:p>
    <w:p w14:paraId="3DE19EEA" w14:textId="77777777" w:rsidR="00CB59E3" w:rsidRPr="00CB59E3" w:rsidRDefault="00CB59E3" w:rsidP="00CB59E3">
      <w:pPr>
        <w:jc w:val="both"/>
        <w:rPr>
          <w:rFonts w:ascii="Verdana" w:eastAsiaTheme="minorHAnsi" w:hAnsi="Verdana" w:cstheme="minorBidi"/>
          <w:sz w:val="22"/>
          <w:szCs w:val="22"/>
          <w:lang w:eastAsia="en-US"/>
        </w:rPr>
      </w:pPr>
    </w:p>
    <w:tbl>
      <w:tblPr>
        <w:tblStyle w:val="Grilledutableau2"/>
        <w:tblW w:w="9180" w:type="dxa"/>
        <w:jc w:val="center"/>
        <w:tblLook w:val="04A0" w:firstRow="1" w:lastRow="0" w:firstColumn="1" w:lastColumn="0" w:noHBand="0" w:noVBand="1"/>
      </w:tblPr>
      <w:tblGrid>
        <w:gridCol w:w="780"/>
        <w:gridCol w:w="1580"/>
        <w:gridCol w:w="967"/>
        <w:gridCol w:w="2159"/>
        <w:gridCol w:w="1225"/>
        <w:gridCol w:w="1580"/>
        <w:gridCol w:w="889"/>
      </w:tblGrid>
      <w:tr w:rsidR="00CB59E3" w:rsidRPr="00CB59E3" w14:paraId="659665CE" w14:textId="77777777" w:rsidTr="008E188F">
        <w:trPr>
          <w:trHeight w:val="545"/>
          <w:jc w:val="center"/>
        </w:trPr>
        <w:tc>
          <w:tcPr>
            <w:tcW w:w="780" w:type="dxa"/>
            <w:vMerge w:val="restart"/>
          </w:tcPr>
          <w:p w14:paraId="139A483C" w14:textId="77777777" w:rsidR="00CB59E3" w:rsidRPr="00CB59E3" w:rsidRDefault="00CB59E3" w:rsidP="00CB59E3">
            <w:pPr>
              <w:jc w:val="both"/>
              <w:rPr>
                <w:rFonts w:ascii="Verdana" w:eastAsiaTheme="minorHAnsi" w:hAnsi="Verdana" w:cstheme="minorBidi"/>
                <w:sz w:val="22"/>
                <w:szCs w:val="22"/>
                <w:lang w:eastAsia="en-US"/>
              </w:rPr>
            </w:pPr>
          </w:p>
          <w:p w14:paraId="20D1D561" w14:textId="77777777" w:rsidR="00CB59E3" w:rsidRPr="00CB59E3" w:rsidRDefault="00CB59E3" w:rsidP="00CB59E3">
            <w:pPr>
              <w:jc w:val="both"/>
              <w:rPr>
                <w:rFonts w:ascii="Verdana" w:eastAsiaTheme="minorHAnsi" w:hAnsi="Verdana" w:cstheme="minorBidi"/>
                <w:sz w:val="22"/>
                <w:szCs w:val="22"/>
                <w:lang w:eastAsia="en-US"/>
              </w:rPr>
            </w:pPr>
          </w:p>
          <w:p w14:paraId="2CF3AAD4" w14:textId="77777777" w:rsidR="00CB59E3" w:rsidRPr="00CB59E3" w:rsidRDefault="00CB59E3" w:rsidP="00CB59E3">
            <w:pPr>
              <w:jc w:val="both"/>
              <w:rPr>
                <w:rFonts w:ascii="Verdana" w:eastAsiaTheme="minorHAnsi" w:hAnsi="Verdana" w:cstheme="minorBidi"/>
                <w:sz w:val="22"/>
                <w:szCs w:val="22"/>
                <w:lang w:eastAsia="en-US"/>
              </w:rPr>
            </w:pPr>
          </w:p>
          <w:p w14:paraId="1AED5086" w14:textId="77777777" w:rsidR="00CB59E3" w:rsidRPr="00CB59E3" w:rsidRDefault="00CB59E3" w:rsidP="00CB59E3">
            <w:pPr>
              <w:jc w:val="both"/>
              <w:rPr>
                <w:rFonts w:ascii="Verdana" w:eastAsiaTheme="minorHAnsi" w:hAnsi="Verdana" w:cstheme="minorBidi"/>
                <w:sz w:val="22"/>
                <w:szCs w:val="22"/>
                <w:lang w:eastAsia="en-US"/>
              </w:rPr>
            </w:pPr>
          </w:p>
          <w:p w14:paraId="1D36DF6D" w14:textId="77777777" w:rsidR="00CB59E3" w:rsidRPr="00CB59E3" w:rsidRDefault="00CB59E3" w:rsidP="00CB59E3">
            <w:pPr>
              <w:jc w:val="both"/>
              <w:rPr>
                <w:rFonts w:ascii="Verdana" w:eastAsiaTheme="minorHAnsi" w:hAnsi="Verdana" w:cstheme="minorBidi"/>
                <w:sz w:val="22"/>
                <w:szCs w:val="22"/>
                <w:lang w:eastAsia="en-US"/>
              </w:rPr>
            </w:pPr>
          </w:p>
          <w:p w14:paraId="5D261BA8" w14:textId="77777777" w:rsidR="00CB59E3" w:rsidRPr="00CB59E3" w:rsidRDefault="00CB59E3" w:rsidP="00CB59E3">
            <w:pPr>
              <w:jc w:val="both"/>
              <w:rPr>
                <w:rFonts w:ascii="Verdana" w:eastAsiaTheme="minorHAnsi" w:hAnsi="Verdana" w:cstheme="minorBidi"/>
                <w:sz w:val="22"/>
                <w:szCs w:val="22"/>
                <w:lang w:eastAsia="en-US"/>
              </w:rPr>
            </w:pPr>
          </w:p>
          <w:p w14:paraId="19FFEBAD" w14:textId="77777777" w:rsidR="00CB59E3" w:rsidRPr="00CB59E3" w:rsidRDefault="00CB59E3" w:rsidP="00CB59E3">
            <w:pPr>
              <w:jc w:val="both"/>
              <w:rPr>
                <w:rFonts w:ascii="Verdana" w:eastAsiaTheme="minorHAnsi" w:hAnsi="Verdana" w:cstheme="minorBidi"/>
                <w:sz w:val="22"/>
                <w:szCs w:val="22"/>
                <w:lang w:eastAsia="en-US"/>
              </w:rPr>
            </w:pPr>
          </w:p>
          <w:p w14:paraId="0A01180E" w14:textId="77777777" w:rsidR="00CB59E3" w:rsidRPr="00CB59E3" w:rsidRDefault="00CB59E3" w:rsidP="00CB59E3">
            <w:pPr>
              <w:jc w:val="both"/>
              <w:rPr>
                <w:rFonts w:ascii="Verdana" w:eastAsiaTheme="minorHAnsi" w:hAnsi="Verdana" w:cstheme="minorBidi"/>
                <w:sz w:val="22"/>
                <w:szCs w:val="22"/>
                <w:lang w:eastAsia="en-US"/>
              </w:rPr>
            </w:pPr>
          </w:p>
          <w:p w14:paraId="67047A25" w14:textId="77777777" w:rsidR="00CB59E3" w:rsidRPr="00CB59E3" w:rsidRDefault="00CB59E3" w:rsidP="00CB59E3">
            <w:pPr>
              <w:jc w:val="both"/>
              <w:rPr>
                <w:rFonts w:ascii="Verdana" w:eastAsiaTheme="minorHAnsi" w:hAnsi="Verdana" w:cstheme="minorBidi"/>
                <w:sz w:val="22"/>
                <w:szCs w:val="22"/>
                <w:lang w:eastAsia="en-US"/>
              </w:rPr>
            </w:pPr>
          </w:p>
          <w:p w14:paraId="31CECBF6" w14:textId="77777777" w:rsidR="00CB59E3" w:rsidRPr="00CB59E3" w:rsidRDefault="00CB59E3" w:rsidP="00CB59E3">
            <w:pPr>
              <w:jc w:val="both"/>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Nuit</w:t>
            </w:r>
          </w:p>
        </w:tc>
        <w:tc>
          <w:tcPr>
            <w:tcW w:w="1580" w:type="dxa"/>
            <w:vMerge w:val="restart"/>
          </w:tcPr>
          <w:p w14:paraId="65737322" w14:textId="77777777" w:rsidR="00CB59E3" w:rsidRPr="00CB59E3" w:rsidRDefault="00CB59E3" w:rsidP="00CB59E3">
            <w:pPr>
              <w:jc w:val="both"/>
              <w:rPr>
                <w:rFonts w:ascii="Verdana" w:eastAsiaTheme="minorHAnsi" w:hAnsi="Verdana" w:cstheme="minorBidi"/>
                <w:sz w:val="22"/>
                <w:szCs w:val="22"/>
                <w:lang w:eastAsia="en-US"/>
              </w:rPr>
            </w:pPr>
          </w:p>
        </w:tc>
        <w:tc>
          <w:tcPr>
            <w:tcW w:w="967" w:type="dxa"/>
          </w:tcPr>
          <w:p w14:paraId="1914C63B" w14:textId="77777777" w:rsidR="00CB59E3" w:rsidRPr="00CB59E3" w:rsidRDefault="00CB59E3" w:rsidP="00CB59E3">
            <w:pPr>
              <w:jc w:val="both"/>
              <w:rPr>
                <w:rFonts w:ascii="Verdana" w:eastAsiaTheme="minorHAnsi" w:hAnsi="Verdana" w:cstheme="minorBidi"/>
                <w:sz w:val="22"/>
                <w:szCs w:val="22"/>
                <w:lang w:eastAsia="en-US"/>
              </w:rPr>
            </w:pPr>
          </w:p>
        </w:tc>
        <w:tc>
          <w:tcPr>
            <w:tcW w:w="2159" w:type="dxa"/>
            <w:vMerge w:val="restart"/>
          </w:tcPr>
          <w:p w14:paraId="4D0587F8"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Jour</w:t>
            </w:r>
          </w:p>
        </w:tc>
        <w:tc>
          <w:tcPr>
            <w:tcW w:w="1225" w:type="dxa"/>
          </w:tcPr>
          <w:p w14:paraId="683E1A52" w14:textId="77777777" w:rsidR="00CB59E3" w:rsidRPr="00CB59E3" w:rsidRDefault="00CB59E3" w:rsidP="00CB59E3">
            <w:pPr>
              <w:jc w:val="both"/>
              <w:rPr>
                <w:rFonts w:ascii="Verdana" w:eastAsiaTheme="minorHAnsi" w:hAnsi="Verdana" w:cstheme="minorBidi"/>
                <w:sz w:val="22"/>
                <w:szCs w:val="22"/>
                <w:lang w:eastAsia="en-US"/>
              </w:rPr>
            </w:pPr>
          </w:p>
        </w:tc>
        <w:tc>
          <w:tcPr>
            <w:tcW w:w="1580" w:type="dxa"/>
            <w:vMerge w:val="restart"/>
          </w:tcPr>
          <w:p w14:paraId="3184A4D7" w14:textId="77777777" w:rsidR="00CB59E3" w:rsidRPr="00CB59E3" w:rsidRDefault="00CB59E3" w:rsidP="00CB59E3">
            <w:pPr>
              <w:jc w:val="both"/>
              <w:rPr>
                <w:rFonts w:ascii="Verdana" w:eastAsiaTheme="minorHAnsi" w:hAnsi="Verdana" w:cstheme="minorBidi"/>
                <w:sz w:val="22"/>
                <w:szCs w:val="22"/>
                <w:lang w:eastAsia="en-US"/>
              </w:rPr>
            </w:pPr>
          </w:p>
        </w:tc>
        <w:tc>
          <w:tcPr>
            <w:tcW w:w="889" w:type="dxa"/>
            <w:vMerge w:val="restart"/>
          </w:tcPr>
          <w:p w14:paraId="48B498E8" w14:textId="77777777" w:rsidR="00CB59E3" w:rsidRPr="00CB59E3" w:rsidRDefault="00CB59E3" w:rsidP="00CB59E3">
            <w:pPr>
              <w:jc w:val="both"/>
              <w:rPr>
                <w:rFonts w:ascii="Verdana" w:eastAsiaTheme="minorHAnsi" w:hAnsi="Verdana" w:cstheme="minorBidi"/>
                <w:sz w:val="22"/>
                <w:szCs w:val="22"/>
                <w:lang w:eastAsia="en-US"/>
              </w:rPr>
            </w:pPr>
          </w:p>
          <w:p w14:paraId="535ADD16" w14:textId="77777777" w:rsidR="00CB59E3" w:rsidRPr="00CB59E3" w:rsidRDefault="00CB59E3" w:rsidP="00CB59E3">
            <w:pPr>
              <w:jc w:val="both"/>
              <w:rPr>
                <w:rFonts w:ascii="Verdana" w:eastAsiaTheme="minorHAnsi" w:hAnsi="Verdana" w:cstheme="minorBidi"/>
                <w:b/>
                <w:sz w:val="22"/>
                <w:szCs w:val="22"/>
                <w:lang w:eastAsia="en-US"/>
              </w:rPr>
            </w:pPr>
          </w:p>
          <w:p w14:paraId="5FE088E8" w14:textId="77777777" w:rsidR="00CB59E3" w:rsidRPr="00CB59E3" w:rsidRDefault="00CB59E3" w:rsidP="00CB59E3">
            <w:pPr>
              <w:jc w:val="both"/>
              <w:rPr>
                <w:rFonts w:ascii="Verdana" w:eastAsiaTheme="minorHAnsi" w:hAnsi="Verdana" w:cstheme="minorBidi"/>
                <w:b/>
                <w:sz w:val="22"/>
                <w:szCs w:val="22"/>
                <w:lang w:eastAsia="en-US"/>
              </w:rPr>
            </w:pPr>
          </w:p>
          <w:p w14:paraId="43F1060C" w14:textId="77777777" w:rsidR="00CB59E3" w:rsidRPr="00CB59E3" w:rsidRDefault="00CB59E3" w:rsidP="00CB59E3">
            <w:pPr>
              <w:jc w:val="both"/>
              <w:rPr>
                <w:rFonts w:ascii="Verdana" w:eastAsiaTheme="minorHAnsi" w:hAnsi="Verdana" w:cstheme="minorBidi"/>
                <w:b/>
                <w:sz w:val="22"/>
                <w:szCs w:val="22"/>
                <w:lang w:eastAsia="en-US"/>
              </w:rPr>
            </w:pPr>
          </w:p>
          <w:p w14:paraId="1081C511" w14:textId="77777777" w:rsidR="00CB59E3" w:rsidRPr="00CB59E3" w:rsidRDefault="00CB59E3" w:rsidP="00CB59E3">
            <w:pPr>
              <w:jc w:val="both"/>
              <w:rPr>
                <w:rFonts w:ascii="Verdana" w:eastAsiaTheme="minorHAnsi" w:hAnsi="Verdana" w:cstheme="minorBidi"/>
                <w:b/>
                <w:sz w:val="22"/>
                <w:szCs w:val="22"/>
                <w:lang w:eastAsia="en-US"/>
              </w:rPr>
            </w:pPr>
          </w:p>
          <w:p w14:paraId="5D71D452" w14:textId="77777777" w:rsidR="00CB59E3" w:rsidRPr="00CB59E3" w:rsidRDefault="00CB59E3" w:rsidP="00CB59E3">
            <w:pPr>
              <w:jc w:val="both"/>
              <w:rPr>
                <w:rFonts w:ascii="Verdana" w:eastAsiaTheme="minorHAnsi" w:hAnsi="Verdana" w:cstheme="minorBidi"/>
                <w:b/>
                <w:sz w:val="22"/>
                <w:szCs w:val="22"/>
                <w:lang w:eastAsia="en-US"/>
              </w:rPr>
            </w:pPr>
          </w:p>
          <w:p w14:paraId="72EB4200" w14:textId="77777777" w:rsidR="00CB59E3" w:rsidRPr="00CB59E3" w:rsidRDefault="00CB59E3" w:rsidP="00CB59E3">
            <w:pPr>
              <w:jc w:val="both"/>
              <w:rPr>
                <w:rFonts w:ascii="Verdana" w:eastAsiaTheme="minorHAnsi" w:hAnsi="Verdana" w:cstheme="minorBidi"/>
                <w:b/>
                <w:sz w:val="22"/>
                <w:szCs w:val="22"/>
                <w:lang w:eastAsia="en-US"/>
              </w:rPr>
            </w:pPr>
          </w:p>
          <w:p w14:paraId="464FEFA3" w14:textId="77777777" w:rsidR="00CB59E3" w:rsidRPr="00CB59E3" w:rsidRDefault="00CB59E3" w:rsidP="00CB59E3">
            <w:pPr>
              <w:jc w:val="both"/>
              <w:rPr>
                <w:rFonts w:ascii="Verdana" w:eastAsiaTheme="minorHAnsi" w:hAnsi="Verdana" w:cstheme="minorBidi"/>
                <w:b/>
                <w:sz w:val="22"/>
                <w:szCs w:val="22"/>
                <w:lang w:eastAsia="en-US"/>
              </w:rPr>
            </w:pPr>
          </w:p>
          <w:p w14:paraId="03A920F4" w14:textId="77777777" w:rsidR="00CB59E3" w:rsidRPr="00CB59E3" w:rsidRDefault="00CB59E3" w:rsidP="00CB59E3">
            <w:pPr>
              <w:jc w:val="both"/>
              <w:rPr>
                <w:rFonts w:ascii="Verdana" w:eastAsiaTheme="minorHAnsi" w:hAnsi="Verdana" w:cstheme="minorBidi"/>
                <w:b/>
                <w:sz w:val="22"/>
                <w:szCs w:val="22"/>
                <w:lang w:eastAsia="en-US"/>
              </w:rPr>
            </w:pPr>
          </w:p>
          <w:p w14:paraId="0A61D0DD" w14:textId="77777777" w:rsidR="00CB59E3" w:rsidRPr="00CB59E3" w:rsidRDefault="00CB59E3" w:rsidP="00CB59E3">
            <w:pPr>
              <w:jc w:val="both"/>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Nuit</w:t>
            </w:r>
          </w:p>
        </w:tc>
      </w:tr>
      <w:tr w:rsidR="00CB59E3" w:rsidRPr="00CB59E3" w14:paraId="717E414A" w14:textId="77777777" w:rsidTr="008E188F">
        <w:trPr>
          <w:jc w:val="center"/>
        </w:trPr>
        <w:tc>
          <w:tcPr>
            <w:tcW w:w="780" w:type="dxa"/>
            <w:vMerge/>
          </w:tcPr>
          <w:p w14:paraId="55CC8087" w14:textId="77777777" w:rsidR="00CB59E3" w:rsidRPr="00CB59E3" w:rsidRDefault="00CB59E3" w:rsidP="00CB59E3">
            <w:pPr>
              <w:jc w:val="both"/>
              <w:rPr>
                <w:rFonts w:ascii="Verdana" w:eastAsiaTheme="minorHAnsi" w:hAnsi="Verdana" w:cstheme="minorBidi"/>
                <w:sz w:val="22"/>
                <w:szCs w:val="22"/>
                <w:lang w:eastAsia="en-US"/>
              </w:rPr>
            </w:pPr>
          </w:p>
        </w:tc>
        <w:tc>
          <w:tcPr>
            <w:tcW w:w="1580" w:type="dxa"/>
            <w:vMerge/>
          </w:tcPr>
          <w:p w14:paraId="216B9C14" w14:textId="77777777" w:rsidR="00CB59E3" w:rsidRPr="00CB59E3" w:rsidRDefault="00CB59E3" w:rsidP="00CB59E3">
            <w:pPr>
              <w:jc w:val="both"/>
              <w:rPr>
                <w:rFonts w:ascii="Verdana" w:eastAsiaTheme="minorHAnsi" w:hAnsi="Verdana" w:cstheme="minorBidi"/>
                <w:sz w:val="22"/>
                <w:szCs w:val="22"/>
                <w:lang w:eastAsia="en-US"/>
              </w:rPr>
            </w:pPr>
          </w:p>
        </w:tc>
        <w:tc>
          <w:tcPr>
            <w:tcW w:w="967" w:type="dxa"/>
          </w:tcPr>
          <w:p w14:paraId="384F675C"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Lever du soleil</w:t>
            </w:r>
          </w:p>
        </w:tc>
        <w:tc>
          <w:tcPr>
            <w:tcW w:w="2159" w:type="dxa"/>
            <w:vMerge/>
          </w:tcPr>
          <w:p w14:paraId="593D01D2" w14:textId="77777777" w:rsidR="00CB59E3" w:rsidRPr="00CB59E3" w:rsidRDefault="00CB59E3" w:rsidP="00CB59E3">
            <w:pPr>
              <w:jc w:val="both"/>
              <w:rPr>
                <w:rFonts w:ascii="Verdana" w:eastAsiaTheme="minorHAnsi" w:hAnsi="Verdana" w:cstheme="minorBidi"/>
                <w:sz w:val="22"/>
                <w:szCs w:val="22"/>
                <w:lang w:eastAsia="en-US"/>
              </w:rPr>
            </w:pPr>
          </w:p>
        </w:tc>
        <w:tc>
          <w:tcPr>
            <w:tcW w:w="1225" w:type="dxa"/>
          </w:tcPr>
          <w:p w14:paraId="147BC77C" w14:textId="77777777" w:rsidR="00CB59E3" w:rsidRPr="00CB59E3" w:rsidRDefault="00CB59E3" w:rsidP="00CB59E3">
            <w:pPr>
              <w:jc w:val="center"/>
              <w:rPr>
                <w:rFonts w:ascii="Verdana" w:eastAsiaTheme="minorHAnsi" w:hAnsi="Verdana" w:cstheme="minorBidi"/>
                <w:sz w:val="22"/>
                <w:szCs w:val="22"/>
                <w:lang w:eastAsia="en-US"/>
              </w:rPr>
            </w:pPr>
            <w:r w:rsidRPr="00CB59E3">
              <w:rPr>
                <w:rFonts w:ascii="Verdana" w:eastAsiaTheme="minorHAnsi" w:hAnsi="Verdana" w:cstheme="minorBidi"/>
                <w:b/>
                <w:sz w:val="22"/>
                <w:szCs w:val="22"/>
                <w:lang w:eastAsia="en-US"/>
              </w:rPr>
              <w:t>Coucher du soleil</w:t>
            </w:r>
          </w:p>
        </w:tc>
        <w:tc>
          <w:tcPr>
            <w:tcW w:w="1580" w:type="dxa"/>
            <w:vMerge/>
          </w:tcPr>
          <w:p w14:paraId="6BA08CA0" w14:textId="77777777" w:rsidR="00CB59E3" w:rsidRPr="00CB59E3" w:rsidRDefault="00CB59E3" w:rsidP="00CB59E3">
            <w:pPr>
              <w:jc w:val="center"/>
              <w:rPr>
                <w:rFonts w:ascii="Verdana" w:eastAsiaTheme="minorHAnsi" w:hAnsi="Verdana" w:cstheme="minorBidi"/>
                <w:b/>
                <w:sz w:val="22"/>
                <w:szCs w:val="22"/>
                <w:lang w:eastAsia="en-US"/>
              </w:rPr>
            </w:pPr>
          </w:p>
        </w:tc>
        <w:tc>
          <w:tcPr>
            <w:tcW w:w="889" w:type="dxa"/>
            <w:vMerge/>
          </w:tcPr>
          <w:p w14:paraId="093FD941" w14:textId="77777777" w:rsidR="00CB59E3" w:rsidRPr="00CB59E3" w:rsidRDefault="00CB59E3" w:rsidP="00CB59E3">
            <w:pPr>
              <w:jc w:val="both"/>
              <w:rPr>
                <w:rFonts w:ascii="Verdana" w:eastAsiaTheme="minorHAnsi" w:hAnsi="Verdana" w:cstheme="minorBidi"/>
                <w:sz w:val="22"/>
                <w:szCs w:val="22"/>
                <w:lang w:eastAsia="en-US"/>
              </w:rPr>
            </w:pPr>
          </w:p>
        </w:tc>
      </w:tr>
      <w:tr w:rsidR="00CB59E3" w:rsidRPr="00CB59E3" w14:paraId="0DA0EBE1" w14:textId="77777777" w:rsidTr="008E188F">
        <w:trPr>
          <w:jc w:val="center"/>
        </w:trPr>
        <w:tc>
          <w:tcPr>
            <w:tcW w:w="780" w:type="dxa"/>
            <w:vMerge/>
          </w:tcPr>
          <w:p w14:paraId="139BBA4F" w14:textId="77777777" w:rsidR="00CB59E3" w:rsidRPr="00CB59E3" w:rsidRDefault="00CB59E3" w:rsidP="00CB59E3">
            <w:pPr>
              <w:jc w:val="both"/>
              <w:rPr>
                <w:rFonts w:ascii="Verdana" w:eastAsiaTheme="minorHAnsi" w:hAnsi="Verdana" w:cstheme="minorBidi"/>
                <w:sz w:val="22"/>
                <w:szCs w:val="22"/>
                <w:lang w:eastAsia="en-US"/>
              </w:rPr>
            </w:pPr>
          </w:p>
        </w:tc>
        <w:tc>
          <w:tcPr>
            <w:tcW w:w="1580" w:type="dxa"/>
          </w:tcPr>
          <w:p w14:paraId="58471714"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Crépuscule</w:t>
            </w:r>
          </w:p>
          <w:p w14:paraId="3A4D44D0" w14:textId="13435C5B" w:rsidR="00CB59E3" w:rsidRPr="00CB59E3" w:rsidRDefault="00565E76" w:rsidP="00CB59E3">
            <w:pPr>
              <w:jc w:val="center"/>
              <w:rPr>
                <w:rFonts w:ascii="Verdana" w:eastAsiaTheme="minorHAnsi" w:hAnsi="Verdana" w:cstheme="minorBidi"/>
                <w:b/>
                <w:sz w:val="22"/>
                <w:szCs w:val="22"/>
                <w:lang w:eastAsia="en-US"/>
              </w:rPr>
            </w:pPr>
            <w:r>
              <w:rPr>
                <w:rFonts w:ascii="Verdana" w:eastAsiaTheme="minorHAnsi" w:hAnsi="Verdana" w:cstheme="minorBidi"/>
                <w:b/>
                <w:sz w:val="22"/>
                <w:szCs w:val="22"/>
                <w:lang w:eastAsia="en-US"/>
              </w:rPr>
              <w:t>n</w:t>
            </w:r>
            <w:r w:rsidR="00CB59E3" w:rsidRPr="00CB59E3">
              <w:rPr>
                <w:rFonts w:ascii="Verdana" w:eastAsiaTheme="minorHAnsi" w:hAnsi="Verdana" w:cstheme="minorBidi"/>
                <w:b/>
                <w:sz w:val="22"/>
                <w:szCs w:val="22"/>
                <w:lang w:eastAsia="en-US"/>
              </w:rPr>
              <w:t>autique</w:t>
            </w:r>
            <w:r>
              <w:rPr>
                <w:rFonts w:ascii="Verdana" w:eastAsiaTheme="minorHAnsi" w:hAnsi="Verdana" w:cstheme="minorBidi"/>
                <w:b/>
                <w:sz w:val="22"/>
                <w:szCs w:val="22"/>
                <w:lang w:eastAsia="en-US"/>
              </w:rPr>
              <w:t> :</w:t>
            </w:r>
          </w:p>
          <w:p w14:paraId="4155C4A4" w14:textId="649F568E" w:rsidR="00CB59E3" w:rsidRPr="00CB59E3" w:rsidRDefault="00565E76" w:rsidP="00CB59E3">
            <w:pPr>
              <w:jc w:val="center"/>
              <w:rPr>
                <w:rFonts w:ascii="Verdana" w:eastAsiaTheme="minorHAnsi" w:hAnsi="Verdana" w:cstheme="minorBidi"/>
                <w:b/>
                <w:sz w:val="22"/>
                <w:szCs w:val="22"/>
                <w:lang w:eastAsia="en-US"/>
              </w:rPr>
            </w:pPr>
            <w:r>
              <w:rPr>
                <w:rFonts w:ascii="Verdana" w:eastAsiaTheme="minorHAnsi" w:hAnsi="Verdana" w:cstheme="minorBidi"/>
                <w:b/>
                <w:sz w:val="22"/>
                <w:szCs w:val="22"/>
                <w:lang w:eastAsia="en-US"/>
              </w:rPr>
              <w:t>a</w:t>
            </w:r>
            <w:r w:rsidR="00CB59E3" w:rsidRPr="00CB59E3">
              <w:rPr>
                <w:rFonts w:ascii="Verdana" w:eastAsiaTheme="minorHAnsi" w:hAnsi="Verdana" w:cstheme="minorBidi"/>
                <w:b/>
                <w:sz w:val="22"/>
                <w:szCs w:val="22"/>
                <w:lang w:eastAsia="en-US"/>
              </w:rPr>
              <w:t>ube ou aurore</w:t>
            </w:r>
          </w:p>
        </w:tc>
        <w:tc>
          <w:tcPr>
            <w:tcW w:w="967" w:type="dxa"/>
          </w:tcPr>
          <w:p w14:paraId="1265A2B2" w14:textId="77777777" w:rsidR="00CB59E3" w:rsidRPr="00CB59E3" w:rsidRDefault="00CB59E3" w:rsidP="00CB59E3">
            <w:pPr>
              <w:jc w:val="both"/>
              <w:rPr>
                <w:rFonts w:ascii="Verdana" w:eastAsiaTheme="minorHAnsi" w:hAnsi="Verdana" w:cstheme="minorBidi"/>
                <w:sz w:val="22"/>
                <w:szCs w:val="22"/>
                <w:lang w:eastAsia="en-US"/>
              </w:rPr>
            </w:pPr>
          </w:p>
        </w:tc>
        <w:tc>
          <w:tcPr>
            <w:tcW w:w="2159" w:type="dxa"/>
            <w:vMerge/>
          </w:tcPr>
          <w:p w14:paraId="601F3558" w14:textId="77777777" w:rsidR="00CB59E3" w:rsidRPr="00CB59E3" w:rsidRDefault="00CB59E3" w:rsidP="00CB59E3">
            <w:pPr>
              <w:jc w:val="both"/>
              <w:rPr>
                <w:rFonts w:ascii="Verdana" w:eastAsiaTheme="minorHAnsi" w:hAnsi="Verdana" w:cstheme="minorBidi"/>
                <w:sz w:val="22"/>
                <w:szCs w:val="22"/>
                <w:lang w:eastAsia="en-US"/>
              </w:rPr>
            </w:pPr>
          </w:p>
        </w:tc>
        <w:tc>
          <w:tcPr>
            <w:tcW w:w="1225" w:type="dxa"/>
          </w:tcPr>
          <w:p w14:paraId="284E5107" w14:textId="77777777" w:rsidR="00CB59E3" w:rsidRPr="00CB59E3" w:rsidRDefault="00CB59E3" w:rsidP="00CB59E3">
            <w:pPr>
              <w:jc w:val="center"/>
              <w:rPr>
                <w:rFonts w:ascii="Verdana" w:eastAsiaTheme="minorHAnsi" w:hAnsi="Verdana" w:cstheme="minorBidi"/>
                <w:b/>
                <w:sz w:val="22"/>
                <w:szCs w:val="22"/>
                <w:lang w:eastAsia="en-US"/>
              </w:rPr>
            </w:pPr>
          </w:p>
        </w:tc>
        <w:tc>
          <w:tcPr>
            <w:tcW w:w="1580" w:type="dxa"/>
          </w:tcPr>
          <w:p w14:paraId="5F874E23" w14:textId="77777777" w:rsidR="00CB59E3" w:rsidRPr="00CB59E3" w:rsidRDefault="00CB59E3" w:rsidP="00CB59E3">
            <w:pPr>
              <w:jc w:val="center"/>
              <w:rPr>
                <w:rFonts w:ascii="Verdana" w:eastAsiaTheme="minorHAnsi" w:hAnsi="Verdana" w:cstheme="minorBidi"/>
                <w:b/>
                <w:sz w:val="22"/>
                <w:szCs w:val="22"/>
                <w:lang w:eastAsia="en-US"/>
              </w:rPr>
            </w:pPr>
          </w:p>
          <w:p w14:paraId="64CD7153"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Crépuscule</w:t>
            </w:r>
          </w:p>
          <w:p w14:paraId="38816A79" w14:textId="77777777" w:rsidR="00CB59E3" w:rsidRPr="00CB59E3" w:rsidRDefault="00CB59E3" w:rsidP="00CB59E3">
            <w:pPr>
              <w:jc w:val="center"/>
              <w:rPr>
                <w:rFonts w:ascii="Verdana" w:eastAsiaTheme="minorHAnsi" w:hAnsi="Verdana" w:cstheme="minorBidi"/>
                <w:sz w:val="22"/>
                <w:szCs w:val="22"/>
                <w:lang w:eastAsia="en-US"/>
              </w:rPr>
            </w:pPr>
            <w:r w:rsidRPr="00CB59E3">
              <w:rPr>
                <w:rFonts w:ascii="Verdana" w:eastAsiaTheme="minorHAnsi" w:hAnsi="Verdana" w:cstheme="minorBidi"/>
                <w:b/>
                <w:sz w:val="22"/>
                <w:szCs w:val="22"/>
                <w:lang w:eastAsia="en-US"/>
              </w:rPr>
              <w:t>nautique</w:t>
            </w:r>
          </w:p>
        </w:tc>
        <w:tc>
          <w:tcPr>
            <w:tcW w:w="889" w:type="dxa"/>
            <w:vMerge/>
          </w:tcPr>
          <w:p w14:paraId="57DE7E52" w14:textId="77777777" w:rsidR="00CB59E3" w:rsidRPr="00CB59E3" w:rsidRDefault="00CB59E3" w:rsidP="00CB59E3">
            <w:pPr>
              <w:jc w:val="both"/>
              <w:rPr>
                <w:rFonts w:ascii="Verdana" w:eastAsiaTheme="minorHAnsi" w:hAnsi="Verdana" w:cstheme="minorBidi"/>
                <w:sz w:val="22"/>
                <w:szCs w:val="22"/>
                <w:lang w:eastAsia="en-US"/>
              </w:rPr>
            </w:pPr>
          </w:p>
        </w:tc>
      </w:tr>
      <w:tr w:rsidR="00CB59E3" w:rsidRPr="00CB59E3" w14:paraId="209FBB86" w14:textId="77777777" w:rsidTr="008E188F">
        <w:trPr>
          <w:jc w:val="center"/>
        </w:trPr>
        <w:tc>
          <w:tcPr>
            <w:tcW w:w="780" w:type="dxa"/>
            <w:vMerge/>
          </w:tcPr>
          <w:p w14:paraId="7185D347" w14:textId="77777777" w:rsidR="00CB59E3" w:rsidRPr="00CB59E3" w:rsidRDefault="00CB59E3" w:rsidP="00CB59E3">
            <w:pPr>
              <w:jc w:val="both"/>
              <w:rPr>
                <w:rFonts w:ascii="Verdana" w:eastAsiaTheme="minorHAnsi" w:hAnsi="Verdana" w:cstheme="minorBidi"/>
                <w:sz w:val="22"/>
                <w:szCs w:val="22"/>
                <w:lang w:eastAsia="en-US"/>
              </w:rPr>
            </w:pPr>
          </w:p>
        </w:tc>
        <w:tc>
          <w:tcPr>
            <w:tcW w:w="1580" w:type="dxa"/>
          </w:tcPr>
          <w:p w14:paraId="36074201" w14:textId="77777777" w:rsidR="00CB59E3" w:rsidRPr="00CB59E3" w:rsidRDefault="00CB59E3" w:rsidP="00CB59E3">
            <w:pPr>
              <w:jc w:val="both"/>
              <w:rPr>
                <w:rFonts w:ascii="Verdana" w:eastAsiaTheme="minorHAnsi" w:hAnsi="Verdana" w:cstheme="minorBidi"/>
                <w:sz w:val="22"/>
                <w:szCs w:val="22"/>
                <w:lang w:eastAsia="en-US"/>
              </w:rPr>
            </w:pPr>
          </w:p>
        </w:tc>
        <w:tc>
          <w:tcPr>
            <w:tcW w:w="967" w:type="dxa"/>
          </w:tcPr>
          <w:p w14:paraId="4F7BF9E7" w14:textId="77777777" w:rsidR="00CB59E3" w:rsidRPr="00CB59E3" w:rsidRDefault="00CB59E3" w:rsidP="00CB59E3">
            <w:pPr>
              <w:jc w:val="both"/>
              <w:rPr>
                <w:rFonts w:ascii="Verdana" w:eastAsiaTheme="minorHAnsi" w:hAnsi="Verdana" w:cstheme="minorBidi"/>
                <w:sz w:val="22"/>
                <w:szCs w:val="22"/>
                <w:lang w:eastAsia="en-US"/>
              </w:rPr>
            </w:pPr>
          </w:p>
        </w:tc>
        <w:tc>
          <w:tcPr>
            <w:tcW w:w="2159" w:type="dxa"/>
            <w:vMerge/>
          </w:tcPr>
          <w:p w14:paraId="622EEF14" w14:textId="77777777" w:rsidR="00CB59E3" w:rsidRPr="00CB59E3" w:rsidRDefault="00CB59E3" w:rsidP="00CB59E3">
            <w:pPr>
              <w:jc w:val="both"/>
              <w:rPr>
                <w:rFonts w:ascii="Verdana" w:eastAsiaTheme="minorHAnsi" w:hAnsi="Verdana" w:cstheme="minorBidi"/>
                <w:sz w:val="22"/>
                <w:szCs w:val="22"/>
                <w:lang w:eastAsia="en-US"/>
              </w:rPr>
            </w:pPr>
          </w:p>
        </w:tc>
        <w:tc>
          <w:tcPr>
            <w:tcW w:w="1225" w:type="dxa"/>
          </w:tcPr>
          <w:p w14:paraId="3D96BC24" w14:textId="77777777" w:rsidR="00CB59E3" w:rsidRPr="00CB59E3" w:rsidRDefault="00CB59E3" w:rsidP="00CB59E3">
            <w:pPr>
              <w:jc w:val="both"/>
              <w:rPr>
                <w:rFonts w:ascii="Verdana" w:eastAsiaTheme="minorHAnsi" w:hAnsi="Verdana" w:cstheme="minorBidi"/>
                <w:sz w:val="22"/>
                <w:szCs w:val="22"/>
                <w:lang w:eastAsia="en-US"/>
              </w:rPr>
            </w:pPr>
          </w:p>
        </w:tc>
        <w:tc>
          <w:tcPr>
            <w:tcW w:w="1580" w:type="dxa"/>
          </w:tcPr>
          <w:p w14:paraId="5ABC7DCE" w14:textId="77777777" w:rsidR="00CB59E3" w:rsidRPr="00CB59E3" w:rsidRDefault="00CB59E3" w:rsidP="00CB59E3">
            <w:pPr>
              <w:jc w:val="both"/>
              <w:rPr>
                <w:rFonts w:ascii="Verdana" w:eastAsiaTheme="minorHAnsi" w:hAnsi="Verdana" w:cstheme="minorBidi"/>
                <w:sz w:val="22"/>
                <w:szCs w:val="22"/>
                <w:lang w:eastAsia="en-US"/>
              </w:rPr>
            </w:pPr>
          </w:p>
        </w:tc>
        <w:tc>
          <w:tcPr>
            <w:tcW w:w="889" w:type="dxa"/>
            <w:vMerge/>
          </w:tcPr>
          <w:p w14:paraId="0C3321AE" w14:textId="77777777" w:rsidR="00CB59E3" w:rsidRPr="00CB59E3" w:rsidRDefault="00CB59E3" w:rsidP="00CB59E3">
            <w:pPr>
              <w:jc w:val="both"/>
              <w:rPr>
                <w:rFonts w:ascii="Verdana" w:eastAsiaTheme="minorHAnsi" w:hAnsi="Verdana" w:cstheme="minorBidi"/>
                <w:sz w:val="22"/>
                <w:szCs w:val="22"/>
                <w:lang w:eastAsia="en-US"/>
              </w:rPr>
            </w:pPr>
          </w:p>
        </w:tc>
      </w:tr>
      <w:tr w:rsidR="00CB59E3" w:rsidRPr="00CB59E3" w14:paraId="3EDC1E8E" w14:textId="77777777" w:rsidTr="008E188F">
        <w:trPr>
          <w:jc w:val="center"/>
        </w:trPr>
        <w:tc>
          <w:tcPr>
            <w:tcW w:w="780" w:type="dxa"/>
            <w:vMerge w:val="restart"/>
          </w:tcPr>
          <w:p w14:paraId="2AE9B6B5" w14:textId="77777777" w:rsidR="00CB59E3" w:rsidRPr="00CB59E3" w:rsidRDefault="00CB59E3" w:rsidP="00CB59E3">
            <w:pPr>
              <w:jc w:val="both"/>
              <w:rPr>
                <w:rFonts w:ascii="Verdana" w:eastAsiaTheme="minorHAnsi" w:hAnsi="Verdana" w:cstheme="minorBidi"/>
                <w:sz w:val="22"/>
                <w:szCs w:val="22"/>
                <w:lang w:eastAsia="en-US"/>
              </w:rPr>
            </w:pPr>
          </w:p>
        </w:tc>
        <w:tc>
          <w:tcPr>
            <w:tcW w:w="2547" w:type="dxa"/>
            <w:gridSpan w:val="2"/>
            <w:shd w:val="clear" w:color="auto" w:fill="FF0000"/>
          </w:tcPr>
          <w:p w14:paraId="63130BFA" w14:textId="77777777" w:rsidR="00CB59E3" w:rsidRPr="00CB59E3" w:rsidRDefault="00CB59E3" w:rsidP="00CB59E3">
            <w:pPr>
              <w:jc w:val="center"/>
              <w:rPr>
                <w:rFonts w:ascii="Verdana" w:eastAsiaTheme="minorHAnsi" w:hAnsi="Verdana" w:cstheme="minorBidi"/>
                <w:b/>
                <w:color w:val="FFFF00"/>
                <w:sz w:val="22"/>
                <w:szCs w:val="22"/>
                <w:lang w:eastAsia="en-US"/>
              </w:rPr>
            </w:pPr>
            <w:r w:rsidRPr="00CB59E3">
              <w:rPr>
                <w:rFonts w:ascii="Verdana" w:eastAsiaTheme="minorHAnsi" w:hAnsi="Verdana" w:cstheme="minorBidi"/>
                <w:b/>
                <w:color w:val="FFFF00"/>
                <w:sz w:val="22"/>
                <w:szCs w:val="22"/>
                <w:lang w:eastAsia="en-US"/>
              </w:rPr>
              <w:t>Effet</w:t>
            </w:r>
          </w:p>
          <w:p w14:paraId="6CBF67EF"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color w:val="FFFF00"/>
                <w:sz w:val="22"/>
                <w:szCs w:val="22"/>
                <w:lang w:eastAsia="en-US"/>
              </w:rPr>
              <w:t>silhouette</w:t>
            </w:r>
          </w:p>
        </w:tc>
        <w:tc>
          <w:tcPr>
            <w:tcW w:w="2159" w:type="dxa"/>
            <w:vMerge/>
          </w:tcPr>
          <w:p w14:paraId="06032E2B" w14:textId="77777777" w:rsidR="00CB59E3" w:rsidRPr="00CB59E3" w:rsidRDefault="00CB59E3" w:rsidP="00CB59E3">
            <w:pPr>
              <w:jc w:val="both"/>
              <w:rPr>
                <w:rFonts w:ascii="Verdana" w:eastAsiaTheme="minorHAnsi" w:hAnsi="Verdana" w:cstheme="minorBidi"/>
                <w:sz w:val="22"/>
                <w:szCs w:val="22"/>
                <w:lang w:eastAsia="en-US"/>
              </w:rPr>
            </w:pPr>
          </w:p>
        </w:tc>
        <w:tc>
          <w:tcPr>
            <w:tcW w:w="2805" w:type="dxa"/>
            <w:gridSpan w:val="2"/>
            <w:shd w:val="clear" w:color="auto" w:fill="FF0000"/>
          </w:tcPr>
          <w:p w14:paraId="430EE24A" w14:textId="77777777" w:rsidR="00CB59E3" w:rsidRPr="00CB59E3" w:rsidRDefault="00CB59E3" w:rsidP="00CB59E3">
            <w:pPr>
              <w:jc w:val="center"/>
              <w:rPr>
                <w:rFonts w:ascii="Verdana" w:eastAsiaTheme="minorHAnsi" w:hAnsi="Verdana" w:cstheme="minorBidi"/>
                <w:b/>
                <w:color w:val="FFFF00"/>
                <w:sz w:val="22"/>
                <w:szCs w:val="22"/>
                <w:lang w:eastAsia="en-US"/>
              </w:rPr>
            </w:pPr>
            <w:r w:rsidRPr="00CB59E3">
              <w:rPr>
                <w:rFonts w:ascii="Verdana" w:eastAsiaTheme="minorHAnsi" w:hAnsi="Verdana" w:cstheme="minorBidi"/>
                <w:b/>
                <w:color w:val="FFFF00"/>
                <w:sz w:val="22"/>
                <w:szCs w:val="22"/>
                <w:lang w:eastAsia="en-US"/>
              </w:rPr>
              <w:t>Effet</w:t>
            </w:r>
          </w:p>
          <w:p w14:paraId="2D0C1357"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color w:val="FFFF00"/>
                <w:sz w:val="22"/>
                <w:szCs w:val="22"/>
                <w:lang w:eastAsia="en-US"/>
              </w:rPr>
              <w:t>silhouette</w:t>
            </w:r>
          </w:p>
        </w:tc>
        <w:tc>
          <w:tcPr>
            <w:tcW w:w="889" w:type="dxa"/>
            <w:vMerge w:val="restart"/>
          </w:tcPr>
          <w:p w14:paraId="434EBE02" w14:textId="77777777" w:rsidR="00CB59E3" w:rsidRPr="00CB59E3" w:rsidRDefault="00CB59E3" w:rsidP="00CB59E3">
            <w:pPr>
              <w:jc w:val="both"/>
              <w:rPr>
                <w:rFonts w:ascii="Verdana" w:eastAsiaTheme="minorHAnsi" w:hAnsi="Verdana" w:cstheme="minorBidi"/>
                <w:sz w:val="22"/>
                <w:szCs w:val="22"/>
                <w:lang w:eastAsia="en-US"/>
              </w:rPr>
            </w:pPr>
          </w:p>
        </w:tc>
      </w:tr>
      <w:tr w:rsidR="00CB59E3" w:rsidRPr="00CB59E3" w14:paraId="181724E2" w14:textId="77777777" w:rsidTr="008E188F">
        <w:trPr>
          <w:jc w:val="center"/>
        </w:trPr>
        <w:tc>
          <w:tcPr>
            <w:tcW w:w="780" w:type="dxa"/>
            <w:vMerge/>
          </w:tcPr>
          <w:p w14:paraId="1D8D0089" w14:textId="77777777" w:rsidR="00CB59E3" w:rsidRPr="00CB59E3" w:rsidRDefault="00CB59E3" w:rsidP="00CB59E3">
            <w:pPr>
              <w:jc w:val="both"/>
              <w:rPr>
                <w:rFonts w:ascii="Verdana" w:eastAsiaTheme="minorHAnsi" w:hAnsi="Verdana" w:cstheme="minorBidi"/>
                <w:sz w:val="22"/>
                <w:szCs w:val="22"/>
                <w:lang w:eastAsia="en-US"/>
              </w:rPr>
            </w:pPr>
          </w:p>
        </w:tc>
        <w:tc>
          <w:tcPr>
            <w:tcW w:w="2547" w:type="dxa"/>
            <w:gridSpan w:val="2"/>
          </w:tcPr>
          <w:p w14:paraId="455A3E2B"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Durée</w:t>
            </w:r>
          </w:p>
          <w:p w14:paraId="320FCC84" w14:textId="77777777" w:rsidR="00CB59E3" w:rsidRPr="00CB59E3" w:rsidRDefault="00CB59E3" w:rsidP="00CB59E3">
            <w:pPr>
              <w:jc w:val="center"/>
              <w:rPr>
                <w:rFonts w:ascii="Verdana" w:eastAsiaTheme="minorHAnsi" w:hAnsi="Verdana" w:cstheme="minorBidi"/>
                <w:b/>
                <w:sz w:val="22"/>
                <w:szCs w:val="22"/>
                <w:lang w:eastAsia="en-US"/>
              </w:rPr>
            </w:pPr>
          </w:p>
          <w:p w14:paraId="2325B614"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Si couvert : 1h</w:t>
            </w:r>
          </w:p>
          <w:p w14:paraId="78C6D3BC"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Si lumineux : 1h30</w:t>
            </w:r>
          </w:p>
        </w:tc>
        <w:tc>
          <w:tcPr>
            <w:tcW w:w="2159" w:type="dxa"/>
            <w:vMerge/>
          </w:tcPr>
          <w:p w14:paraId="7EB5D585" w14:textId="77777777" w:rsidR="00CB59E3" w:rsidRPr="00CB59E3" w:rsidRDefault="00CB59E3" w:rsidP="00CB59E3">
            <w:pPr>
              <w:jc w:val="both"/>
              <w:rPr>
                <w:rFonts w:ascii="Verdana" w:eastAsiaTheme="minorHAnsi" w:hAnsi="Verdana" w:cstheme="minorBidi"/>
                <w:sz w:val="22"/>
                <w:szCs w:val="22"/>
                <w:lang w:eastAsia="en-US"/>
              </w:rPr>
            </w:pPr>
          </w:p>
        </w:tc>
        <w:tc>
          <w:tcPr>
            <w:tcW w:w="2805" w:type="dxa"/>
            <w:gridSpan w:val="2"/>
          </w:tcPr>
          <w:p w14:paraId="20CD43D5"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Durée</w:t>
            </w:r>
          </w:p>
          <w:p w14:paraId="7DB0073C" w14:textId="77777777" w:rsidR="00CB59E3" w:rsidRPr="00CB59E3" w:rsidRDefault="00CB59E3" w:rsidP="00CB59E3">
            <w:pPr>
              <w:jc w:val="center"/>
              <w:rPr>
                <w:rFonts w:ascii="Verdana" w:eastAsiaTheme="minorHAnsi" w:hAnsi="Verdana" w:cstheme="minorBidi"/>
                <w:b/>
                <w:sz w:val="22"/>
                <w:szCs w:val="22"/>
                <w:lang w:eastAsia="en-US"/>
              </w:rPr>
            </w:pPr>
          </w:p>
          <w:p w14:paraId="6512863A" w14:textId="77777777" w:rsidR="00CB59E3" w:rsidRPr="00CB59E3" w:rsidRDefault="00CB59E3" w:rsidP="00CB59E3">
            <w:pPr>
              <w:jc w:val="center"/>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t>Si couvert : 1h</w:t>
            </w:r>
          </w:p>
          <w:p w14:paraId="12B43B9C" w14:textId="77777777" w:rsidR="00CB59E3" w:rsidRPr="00CB59E3" w:rsidRDefault="00CB59E3" w:rsidP="00CB59E3">
            <w:pPr>
              <w:jc w:val="center"/>
              <w:rPr>
                <w:rFonts w:ascii="Verdana" w:eastAsiaTheme="minorHAnsi" w:hAnsi="Verdana" w:cstheme="minorBidi"/>
                <w:sz w:val="22"/>
                <w:szCs w:val="22"/>
                <w:lang w:eastAsia="en-US"/>
              </w:rPr>
            </w:pPr>
            <w:r w:rsidRPr="00CB59E3">
              <w:rPr>
                <w:rFonts w:ascii="Verdana" w:eastAsiaTheme="minorHAnsi" w:hAnsi="Verdana" w:cstheme="minorBidi"/>
                <w:b/>
                <w:sz w:val="22"/>
                <w:szCs w:val="22"/>
                <w:lang w:eastAsia="en-US"/>
              </w:rPr>
              <w:t>Si lumineux : 1h30</w:t>
            </w:r>
          </w:p>
        </w:tc>
        <w:tc>
          <w:tcPr>
            <w:tcW w:w="889" w:type="dxa"/>
            <w:vMerge/>
          </w:tcPr>
          <w:p w14:paraId="275F8FAA" w14:textId="77777777" w:rsidR="00CB59E3" w:rsidRPr="00CB59E3" w:rsidRDefault="00CB59E3" w:rsidP="00CB59E3">
            <w:pPr>
              <w:jc w:val="both"/>
              <w:rPr>
                <w:rFonts w:ascii="Verdana" w:eastAsiaTheme="minorHAnsi" w:hAnsi="Verdana" w:cstheme="minorBidi"/>
                <w:sz w:val="22"/>
                <w:szCs w:val="22"/>
                <w:lang w:eastAsia="en-US"/>
              </w:rPr>
            </w:pPr>
          </w:p>
        </w:tc>
      </w:tr>
    </w:tbl>
    <w:p w14:paraId="4AEEA773" w14:textId="77777777" w:rsidR="00CB59E3" w:rsidRPr="00CB59E3" w:rsidRDefault="00CB59E3" w:rsidP="00CB59E3">
      <w:pPr>
        <w:jc w:val="both"/>
        <w:rPr>
          <w:rFonts w:ascii="Verdana" w:eastAsiaTheme="minorHAnsi" w:hAnsi="Verdana" w:cstheme="minorBidi"/>
          <w:sz w:val="22"/>
          <w:szCs w:val="22"/>
          <w:lang w:eastAsia="en-US"/>
        </w:rPr>
      </w:pPr>
    </w:p>
    <w:p w14:paraId="409ACD34" w14:textId="585CC839" w:rsidR="00CB59E3" w:rsidRPr="00CB59E3" w:rsidRDefault="00CB59E3" w:rsidP="00CB59E3">
      <w:pPr>
        <w:jc w:val="both"/>
        <w:rPr>
          <w:rFonts w:ascii="Verdana" w:eastAsiaTheme="minorHAnsi" w:hAnsi="Verdana" w:cstheme="minorBidi"/>
          <w:sz w:val="22"/>
          <w:szCs w:val="22"/>
          <w:lang w:eastAsia="en-US"/>
        </w:rPr>
      </w:pPr>
      <w:r w:rsidRPr="00CB59E3">
        <w:rPr>
          <w:rFonts w:ascii="Verdana" w:eastAsiaTheme="minorHAnsi" w:hAnsi="Verdana" w:cstheme="minorBidi"/>
          <w:sz w:val="22"/>
          <w:szCs w:val="22"/>
          <w:lang w:eastAsia="en-US"/>
        </w:rPr>
        <w:t>J’ai pour habitude de relever les heures de lever et coucher du soleil, de l’aube nautique et du crépuscule nautique sur le site de l’IMCCE.</w:t>
      </w:r>
    </w:p>
    <w:p w14:paraId="0DBF2959" w14:textId="04DCADD6" w:rsidR="00CB59E3" w:rsidRDefault="00CB59E3" w:rsidP="00CB59E3">
      <w:pPr>
        <w:jc w:val="both"/>
        <w:rPr>
          <w:rFonts w:ascii="Verdana" w:eastAsiaTheme="minorHAnsi" w:hAnsi="Verdana" w:cstheme="minorBidi"/>
          <w:sz w:val="22"/>
          <w:szCs w:val="22"/>
          <w:lang w:eastAsia="en-US"/>
        </w:rPr>
      </w:pPr>
    </w:p>
    <w:p w14:paraId="210591DB" w14:textId="680D1B65" w:rsidR="00133469" w:rsidRDefault="00133469" w:rsidP="00CB59E3">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Dans les télé-ateliers précédents vous avez pu voir que</w:t>
      </w:r>
      <w:r w:rsidR="0081686A">
        <w:rPr>
          <w:rFonts w:ascii="Verdana" w:eastAsiaTheme="minorHAnsi" w:hAnsi="Verdana" w:cstheme="minorBidi"/>
          <w:sz w:val="22"/>
          <w:szCs w:val="22"/>
          <w:lang w:eastAsia="en-US"/>
        </w:rPr>
        <w:t>,</w:t>
      </w:r>
      <w:r>
        <w:rPr>
          <w:rFonts w:ascii="Verdana" w:eastAsiaTheme="minorHAnsi" w:hAnsi="Verdana" w:cstheme="minorBidi"/>
          <w:sz w:val="22"/>
          <w:szCs w:val="22"/>
          <w:lang w:eastAsia="en-US"/>
        </w:rPr>
        <w:t xml:space="preserve"> pour préparer une partie de pêche, je relève toujours les heures de lever et de coucher du soleil. Vous de</w:t>
      </w:r>
      <w:r w:rsidR="0010452A">
        <w:rPr>
          <w:rFonts w:ascii="Verdana" w:eastAsiaTheme="minorHAnsi" w:hAnsi="Verdana" w:cstheme="minorBidi"/>
          <w:sz w:val="22"/>
          <w:szCs w:val="22"/>
          <w:lang w:eastAsia="en-US"/>
        </w:rPr>
        <w:t>v</w:t>
      </w:r>
      <w:r>
        <w:rPr>
          <w:rFonts w:ascii="Verdana" w:eastAsiaTheme="minorHAnsi" w:hAnsi="Verdana" w:cstheme="minorBidi"/>
          <w:sz w:val="22"/>
          <w:szCs w:val="22"/>
          <w:lang w:eastAsia="en-US"/>
        </w:rPr>
        <w:t>inez</w:t>
      </w:r>
      <w:r w:rsidR="0010452A">
        <w:rPr>
          <w:rFonts w:ascii="Verdana" w:eastAsiaTheme="minorHAnsi" w:hAnsi="Verdana" w:cstheme="minorBidi"/>
          <w:sz w:val="22"/>
          <w:szCs w:val="22"/>
          <w:lang w:eastAsia="en-US"/>
        </w:rPr>
        <w:t xml:space="preserve"> maintenant pourquoi.</w:t>
      </w:r>
    </w:p>
    <w:p w14:paraId="189146AC" w14:textId="1850F0A8" w:rsidR="0010452A" w:rsidRDefault="0010452A" w:rsidP="00CB59E3">
      <w:pPr>
        <w:jc w:val="both"/>
        <w:rPr>
          <w:rFonts w:ascii="Verdana" w:eastAsiaTheme="minorHAnsi" w:hAnsi="Verdana" w:cstheme="minorBidi"/>
          <w:sz w:val="22"/>
          <w:szCs w:val="22"/>
          <w:lang w:eastAsia="en-US"/>
        </w:rPr>
      </w:pPr>
    </w:p>
    <w:p w14:paraId="522F4320" w14:textId="77777777" w:rsidR="006E0ECB" w:rsidRDefault="006E0ECB" w:rsidP="00CB59E3">
      <w:pPr>
        <w:jc w:val="both"/>
        <w:rPr>
          <w:rFonts w:ascii="Verdana" w:eastAsiaTheme="minorHAnsi" w:hAnsi="Verdana" w:cstheme="minorBidi"/>
          <w:sz w:val="22"/>
          <w:szCs w:val="22"/>
          <w:lang w:eastAsia="en-US"/>
        </w:rPr>
      </w:pPr>
    </w:p>
    <w:tbl>
      <w:tblPr>
        <w:tblStyle w:val="Grilledutableau"/>
        <w:tblW w:w="0" w:type="auto"/>
        <w:shd w:val="clear" w:color="auto" w:fill="CCFFFF"/>
        <w:tblLook w:val="04A0" w:firstRow="1" w:lastRow="0" w:firstColumn="1" w:lastColumn="0" w:noHBand="0" w:noVBand="1"/>
      </w:tblPr>
      <w:tblGrid>
        <w:gridCol w:w="9062"/>
      </w:tblGrid>
      <w:tr w:rsidR="0010452A" w14:paraId="3F79B286" w14:textId="77777777" w:rsidTr="0010452A">
        <w:tc>
          <w:tcPr>
            <w:tcW w:w="9062" w:type="dxa"/>
            <w:shd w:val="clear" w:color="auto" w:fill="CCFFFF"/>
          </w:tcPr>
          <w:p w14:paraId="1143AA12" w14:textId="77777777" w:rsidR="0010452A" w:rsidRDefault="0010452A" w:rsidP="0010452A">
            <w:pPr>
              <w:jc w:val="both"/>
              <w:rPr>
                <w:rFonts w:ascii="Verdana" w:eastAsiaTheme="minorHAnsi" w:hAnsi="Verdana" w:cstheme="minorBidi"/>
                <w:sz w:val="22"/>
                <w:szCs w:val="22"/>
                <w:lang w:eastAsia="en-US"/>
              </w:rPr>
            </w:pPr>
          </w:p>
          <w:p w14:paraId="5599C6FC" w14:textId="300A2BEB" w:rsidR="0010452A" w:rsidRDefault="0010452A" w:rsidP="0010452A">
            <w:pPr>
              <w:jc w:val="both"/>
              <w:rPr>
                <w:rFonts w:ascii="Verdana" w:eastAsiaTheme="minorHAnsi" w:hAnsi="Verdana" w:cstheme="minorBidi"/>
                <w:sz w:val="22"/>
                <w:szCs w:val="22"/>
                <w:lang w:eastAsia="en-US"/>
              </w:rPr>
            </w:pPr>
            <w:r>
              <w:rPr>
                <w:rFonts w:ascii="Verdana" w:eastAsiaTheme="minorHAnsi" w:hAnsi="Verdana" w:cstheme="minorBidi"/>
                <w:sz w:val="22"/>
                <w:szCs w:val="22"/>
                <w:lang w:eastAsia="en-US"/>
              </w:rPr>
              <w:t>Pour vous aider, à partir de l’année 2022, les heures de lever et de coucher du soleil figureront dans notre annuaire des marées.</w:t>
            </w:r>
          </w:p>
          <w:p w14:paraId="507F5200" w14:textId="77777777" w:rsidR="0010452A" w:rsidRDefault="0010452A" w:rsidP="00CB59E3">
            <w:pPr>
              <w:jc w:val="both"/>
              <w:rPr>
                <w:rFonts w:ascii="Verdana" w:eastAsiaTheme="minorHAnsi" w:hAnsi="Verdana" w:cstheme="minorBidi"/>
                <w:sz w:val="22"/>
                <w:szCs w:val="22"/>
                <w:lang w:eastAsia="en-US"/>
              </w:rPr>
            </w:pPr>
          </w:p>
        </w:tc>
      </w:tr>
    </w:tbl>
    <w:p w14:paraId="59E0E3BB" w14:textId="77777777" w:rsidR="0081686A" w:rsidRDefault="0081686A" w:rsidP="00CB59E3">
      <w:pPr>
        <w:jc w:val="both"/>
        <w:rPr>
          <w:rFonts w:ascii="Verdana" w:eastAsiaTheme="minorHAnsi" w:hAnsi="Verdana" w:cstheme="minorBidi"/>
          <w:sz w:val="22"/>
          <w:szCs w:val="22"/>
          <w:lang w:eastAsia="en-US"/>
        </w:rPr>
      </w:pPr>
    </w:p>
    <w:p w14:paraId="7972DEE1" w14:textId="77777777" w:rsidR="00133469" w:rsidRDefault="00133469" w:rsidP="00CB59E3">
      <w:pPr>
        <w:jc w:val="both"/>
        <w:rPr>
          <w:rFonts w:ascii="Verdana" w:eastAsiaTheme="minorHAnsi" w:hAnsi="Verdana" w:cstheme="minorBidi"/>
          <w:sz w:val="22"/>
          <w:szCs w:val="22"/>
          <w:lang w:eastAsia="en-US"/>
        </w:rPr>
      </w:pPr>
    </w:p>
    <w:p w14:paraId="7A2EF92A" w14:textId="19DE1C2C" w:rsidR="006E0ECB" w:rsidRDefault="006E0ECB" w:rsidP="00CB59E3">
      <w:pPr>
        <w:jc w:val="both"/>
        <w:rPr>
          <w:rFonts w:ascii="Verdana" w:eastAsiaTheme="minorHAnsi" w:hAnsi="Verdana" w:cstheme="minorBidi"/>
          <w:sz w:val="22"/>
          <w:szCs w:val="22"/>
          <w:lang w:eastAsia="en-US"/>
        </w:rPr>
      </w:pPr>
    </w:p>
    <w:p w14:paraId="78EB81B9" w14:textId="7DDC89D1" w:rsidR="00274186" w:rsidRDefault="00274186" w:rsidP="00CB59E3">
      <w:pPr>
        <w:jc w:val="both"/>
        <w:rPr>
          <w:rFonts w:ascii="Verdana" w:eastAsiaTheme="minorHAnsi" w:hAnsi="Verdana" w:cstheme="minorBidi"/>
          <w:sz w:val="22"/>
          <w:szCs w:val="22"/>
          <w:lang w:eastAsia="en-US"/>
        </w:rPr>
      </w:pPr>
    </w:p>
    <w:p w14:paraId="10A0219F" w14:textId="77777777" w:rsidR="00274186" w:rsidRPr="00CB59E3" w:rsidRDefault="00274186" w:rsidP="00CB59E3">
      <w:pPr>
        <w:jc w:val="both"/>
        <w:rPr>
          <w:rFonts w:ascii="Verdana" w:eastAsiaTheme="minorHAnsi" w:hAnsi="Verdana" w:cstheme="minorBidi"/>
          <w:sz w:val="22"/>
          <w:szCs w:val="22"/>
          <w:lang w:eastAsia="en-US"/>
        </w:rPr>
      </w:pPr>
    </w:p>
    <w:p w14:paraId="79A1EC8F" w14:textId="77777777" w:rsidR="00CB59E3" w:rsidRPr="00CB59E3" w:rsidRDefault="00CB59E3" w:rsidP="00CB59E3">
      <w:pPr>
        <w:jc w:val="both"/>
        <w:rPr>
          <w:rFonts w:ascii="Verdana" w:eastAsiaTheme="minorHAnsi" w:hAnsi="Verdana" w:cstheme="minorBidi"/>
          <w:b/>
          <w:sz w:val="22"/>
          <w:szCs w:val="22"/>
          <w:lang w:eastAsia="en-US"/>
        </w:rPr>
      </w:pPr>
      <w:r w:rsidRPr="00CB59E3">
        <w:rPr>
          <w:rFonts w:ascii="Verdana" w:eastAsiaTheme="minorHAnsi" w:hAnsi="Verdana" w:cstheme="minorBidi"/>
          <w:b/>
          <w:sz w:val="22"/>
          <w:szCs w:val="22"/>
          <w:lang w:eastAsia="en-US"/>
        </w:rPr>
        <w:lastRenderedPageBreak/>
        <w:t>IMCCE et les définitions</w:t>
      </w:r>
    </w:p>
    <w:p w14:paraId="53FD10C0" w14:textId="77777777" w:rsidR="00CB59E3" w:rsidRPr="00CB59E3" w:rsidRDefault="00CB59E3" w:rsidP="00CB59E3">
      <w:pPr>
        <w:jc w:val="both"/>
        <w:rPr>
          <w:rFonts w:ascii="Verdana" w:eastAsiaTheme="minorHAnsi" w:hAnsi="Verdana" w:cs="Arial"/>
          <w:sz w:val="22"/>
          <w:szCs w:val="22"/>
          <w:shd w:val="clear" w:color="auto" w:fill="FFFFFF"/>
          <w:lang w:eastAsia="en-US"/>
        </w:rPr>
      </w:pPr>
    </w:p>
    <w:p w14:paraId="5F4DAFB8" w14:textId="77777777" w:rsidR="006E0ECB" w:rsidRDefault="00CB59E3" w:rsidP="00CB59E3">
      <w:pPr>
        <w:ind w:left="142"/>
        <w:jc w:val="both"/>
        <w:rPr>
          <w:rFonts w:ascii="Verdana" w:eastAsiaTheme="minorHAnsi" w:hAnsi="Verdana" w:cs="Arial"/>
          <w:b/>
          <w:sz w:val="22"/>
          <w:szCs w:val="22"/>
          <w:shd w:val="clear" w:color="auto" w:fill="FFFFFF"/>
          <w:lang w:eastAsia="en-US"/>
        </w:rPr>
      </w:pPr>
      <w:r w:rsidRPr="00CB59E3">
        <w:rPr>
          <w:rFonts w:ascii="Verdana" w:eastAsiaTheme="minorHAnsi" w:hAnsi="Verdana" w:cs="Arial"/>
          <w:b/>
          <w:sz w:val="22"/>
          <w:szCs w:val="22"/>
          <w:shd w:val="clear" w:color="auto" w:fill="FFFFFF"/>
          <w:lang w:eastAsia="en-US"/>
        </w:rPr>
        <w:t>L’IMCCE (</w:t>
      </w:r>
      <w:hyperlink r:id="rId8" w:history="1">
        <w:r w:rsidRPr="00CB59E3">
          <w:rPr>
            <w:rFonts w:ascii="Verdana" w:eastAsiaTheme="minorHAnsi" w:hAnsi="Verdana" w:cs="Arial"/>
            <w:b/>
            <w:color w:val="0000FF" w:themeColor="hyperlink"/>
            <w:sz w:val="22"/>
            <w:szCs w:val="22"/>
            <w:u w:val="single"/>
            <w:shd w:val="clear" w:color="auto" w:fill="FFFFFF"/>
            <w:lang w:eastAsia="en-US"/>
          </w:rPr>
          <w:t>www.imcce.fr</w:t>
        </w:r>
      </w:hyperlink>
      <w:r w:rsidRPr="00CB59E3">
        <w:rPr>
          <w:rFonts w:ascii="Verdana" w:eastAsiaTheme="minorHAnsi" w:hAnsi="Verdana" w:cs="Arial"/>
          <w:b/>
          <w:sz w:val="22"/>
          <w:szCs w:val="22"/>
          <w:shd w:val="clear" w:color="auto" w:fill="FFFFFF"/>
          <w:lang w:eastAsia="en-US"/>
        </w:rPr>
        <w:t>) :</w:t>
      </w:r>
      <w:r w:rsidR="006E0ECB">
        <w:rPr>
          <w:rFonts w:ascii="Verdana" w:eastAsiaTheme="minorHAnsi" w:hAnsi="Verdana" w:cs="Arial"/>
          <w:b/>
          <w:sz w:val="22"/>
          <w:szCs w:val="22"/>
          <w:shd w:val="clear" w:color="auto" w:fill="FFFFFF"/>
          <w:lang w:eastAsia="en-US"/>
        </w:rPr>
        <w:t xml:space="preserve"> </w:t>
      </w:r>
    </w:p>
    <w:p w14:paraId="5E94378F" w14:textId="425B1DA7" w:rsidR="00CB59E3" w:rsidRPr="0081686A" w:rsidRDefault="006E0ECB" w:rsidP="00CB59E3">
      <w:pPr>
        <w:ind w:left="142"/>
        <w:jc w:val="both"/>
        <w:rPr>
          <w:rFonts w:ascii="Verdana" w:eastAsiaTheme="minorHAnsi" w:hAnsi="Verdana" w:cs="Arial"/>
          <w:b/>
          <w:sz w:val="22"/>
          <w:szCs w:val="22"/>
          <w:shd w:val="clear" w:color="auto" w:fill="FFFFFF"/>
          <w:lang w:eastAsia="en-US"/>
        </w:rPr>
      </w:pPr>
      <w:r>
        <w:rPr>
          <w:rFonts w:ascii="Verdana" w:eastAsiaTheme="minorHAnsi" w:hAnsi="Verdana" w:cs="Arial"/>
          <w:sz w:val="22"/>
          <w:szCs w:val="22"/>
          <w:shd w:val="clear" w:color="auto" w:fill="FFFFFF"/>
          <w:lang w:eastAsia="en-US"/>
        </w:rPr>
        <w:t>L</w:t>
      </w:r>
      <w:r w:rsidR="00CB59E3" w:rsidRPr="00CB59E3">
        <w:rPr>
          <w:rFonts w:ascii="Verdana" w:eastAsiaTheme="minorHAnsi" w:hAnsi="Verdana" w:cs="Arial"/>
          <w:sz w:val="22"/>
          <w:szCs w:val="22"/>
          <w:shd w:val="clear" w:color="auto" w:fill="FFFFFF"/>
          <w:lang w:eastAsia="en-US"/>
        </w:rPr>
        <w:t xml:space="preserve">'Institut de mécanique céleste et de calcul des éphémérides (IMCCE) a été créé par décret du 2 juin 1998 modifiant celui de l'Observatoire de Paris et a remplacé le Service des calculs et de mécanique céleste du Bureau des longitudes. Ce décret lui confère une structure d'institut au sein de l'Observatoire en lui assignant une mission de recherche et une mission de service pour l'élaboration et la diffusion des éphémérides qu'il mène sous l'égide du Bureau des longitudes. L'IMCCE est aussi une Unité Mixte de Recherche du CNRS (UMR 8028) intégrée à PSL </w:t>
      </w:r>
      <w:proofErr w:type="spellStart"/>
      <w:r w:rsidR="00CB59E3" w:rsidRPr="00CB59E3">
        <w:rPr>
          <w:rFonts w:ascii="Verdana" w:eastAsiaTheme="minorHAnsi" w:hAnsi="Verdana" w:cs="Arial"/>
          <w:sz w:val="22"/>
          <w:szCs w:val="22"/>
          <w:shd w:val="clear" w:color="auto" w:fill="FFFFFF"/>
          <w:lang w:eastAsia="en-US"/>
        </w:rPr>
        <w:t>Research</w:t>
      </w:r>
      <w:proofErr w:type="spellEnd"/>
      <w:r w:rsidR="00CB59E3" w:rsidRPr="00CB59E3">
        <w:rPr>
          <w:rFonts w:ascii="Verdana" w:eastAsiaTheme="minorHAnsi" w:hAnsi="Verdana" w:cs="Arial"/>
          <w:sz w:val="22"/>
          <w:szCs w:val="22"/>
          <w:shd w:val="clear" w:color="auto" w:fill="FFFFFF"/>
          <w:lang w:eastAsia="en-US"/>
        </w:rPr>
        <w:t xml:space="preserve"> </w:t>
      </w:r>
      <w:proofErr w:type="spellStart"/>
      <w:r w:rsidR="00CB59E3" w:rsidRPr="00CB59E3">
        <w:rPr>
          <w:rFonts w:ascii="Verdana" w:eastAsiaTheme="minorHAnsi" w:hAnsi="Verdana" w:cs="Arial"/>
          <w:sz w:val="22"/>
          <w:szCs w:val="22"/>
          <w:shd w:val="clear" w:color="auto" w:fill="FFFFFF"/>
          <w:lang w:eastAsia="en-US"/>
        </w:rPr>
        <w:t>University</w:t>
      </w:r>
      <w:proofErr w:type="spellEnd"/>
      <w:r w:rsidR="00CB59E3" w:rsidRPr="00CB59E3">
        <w:rPr>
          <w:rFonts w:ascii="Verdana" w:eastAsiaTheme="minorHAnsi" w:hAnsi="Verdana" w:cs="Arial"/>
          <w:sz w:val="22"/>
          <w:szCs w:val="22"/>
          <w:shd w:val="clear" w:color="auto" w:fill="FFFFFF"/>
          <w:lang w:eastAsia="en-US"/>
        </w:rPr>
        <w:t>. Il est associé aux universités UPMC/Sorbonne et à l’université de Lille - Sciences et Technologies.</w:t>
      </w:r>
    </w:p>
    <w:p w14:paraId="7724519F" w14:textId="77777777" w:rsidR="00CB59E3" w:rsidRPr="00CB59E3" w:rsidRDefault="00CB59E3" w:rsidP="00CB59E3">
      <w:pPr>
        <w:tabs>
          <w:tab w:val="left" w:pos="1200"/>
        </w:tabs>
        <w:ind w:left="142"/>
        <w:jc w:val="both"/>
        <w:rPr>
          <w:rFonts w:ascii="Verdana" w:eastAsiaTheme="minorHAnsi" w:hAnsi="Verdana" w:cs="Arial"/>
          <w:sz w:val="22"/>
          <w:szCs w:val="22"/>
          <w:shd w:val="clear" w:color="auto" w:fill="FFFFFF"/>
          <w:lang w:eastAsia="en-US"/>
        </w:rPr>
      </w:pPr>
    </w:p>
    <w:p w14:paraId="475C3773" w14:textId="77777777" w:rsidR="00CB59E3" w:rsidRPr="00CB59E3" w:rsidRDefault="00CB59E3" w:rsidP="00CB59E3">
      <w:pPr>
        <w:tabs>
          <w:tab w:val="left" w:pos="1200"/>
        </w:tabs>
        <w:ind w:left="142"/>
        <w:jc w:val="both"/>
        <w:rPr>
          <w:rFonts w:ascii="Verdana" w:eastAsiaTheme="minorHAnsi" w:hAnsi="Verdana" w:cs="Arial"/>
          <w:b/>
          <w:sz w:val="22"/>
          <w:szCs w:val="22"/>
          <w:shd w:val="clear" w:color="auto" w:fill="FFFFFF"/>
          <w:lang w:eastAsia="en-US"/>
        </w:rPr>
      </w:pPr>
      <w:r w:rsidRPr="00CB59E3">
        <w:rPr>
          <w:rFonts w:ascii="Verdana" w:eastAsiaTheme="minorHAnsi" w:hAnsi="Verdana" w:cs="Arial"/>
          <w:b/>
          <w:sz w:val="22"/>
          <w:szCs w:val="22"/>
          <w:shd w:val="clear" w:color="auto" w:fill="FFFFFF"/>
          <w:lang w:eastAsia="en-US"/>
        </w:rPr>
        <w:t xml:space="preserve">Les définitions : </w:t>
      </w:r>
    </w:p>
    <w:p w14:paraId="37C805D4" w14:textId="77777777" w:rsidR="00CB59E3" w:rsidRPr="00CB59E3" w:rsidRDefault="00CB59E3" w:rsidP="00CB59E3">
      <w:pPr>
        <w:tabs>
          <w:tab w:val="left" w:pos="1200"/>
        </w:tabs>
        <w:ind w:left="142"/>
        <w:jc w:val="both"/>
        <w:rPr>
          <w:rFonts w:ascii="Verdana" w:eastAsiaTheme="minorHAnsi" w:hAnsi="Verdana" w:cs="Arial"/>
          <w:sz w:val="22"/>
          <w:szCs w:val="22"/>
          <w:shd w:val="clear" w:color="auto" w:fill="FFFFFF"/>
          <w:lang w:eastAsia="en-US"/>
        </w:rPr>
      </w:pPr>
      <w:r w:rsidRPr="00CB59E3">
        <w:rPr>
          <w:rFonts w:ascii="Verdana" w:eastAsiaTheme="minorHAnsi" w:hAnsi="Verdana" w:cs="Arial"/>
          <w:sz w:val="22"/>
          <w:szCs w:val="22"/>
          <w:shd w:val="clear" w:color="auto" w:fill="FFFFFF"/>
          <w:lang w:eastAsia="en-US"/>
        </w:rPr>
        <w:t>Pour tous ces horaires les heures de l’IMCCE sont données en temps universel (TU) : il faut donc rajouter une heure au temps universel pour les heures d’hiver et deux heures au temps universel pour les heures d’été.</w:t>
      </w:r>
    </w:p>
    <w:p w14:paraId="0F9461B2" w14:textId="77777777" w:rsidR="00CB59E3" w:rsidRPr="00CB59E3" w:rsidRDefault="00CB59E3" w:rsidP="00CB59E3">
      <w:pPr>
        <w:tabs>
          <w:tab w:val="left" w:pos="1200"/>
        </w:tabs>
        <w:ind w:left="142"/>
        <w:jc w:val="both"/>
        <w:rPr>
          <w:rFonts w:ascii="Verdana" w:eastAsiaTheme="minorHAnsi" w:hAnsi="Verdana" w:cs="Arial"/>
          <w:sz w:val="22"/>
          <w:szCs w:val="22"/>
          <w:shd w:val="clear" w:color="auto" w:fill="FFFFFF"/>
          <w:lang w:eastAsia="en-US"/>
        </w:rPr>
      </w:pPr>
    </w:p>
    <w:p w14:paraId="4A74AEAC" w14:textId="77777777" w:rsidR="00CB59E3" w:rsidRPr="00CB59E3" w:rsidRDefault="00CB59E3" w:rsidP="00CB59E3">
      <w:pPr>
        <w:ind w:left="142"/>
        <w:jc w:val="both"/>
        <w:rPr>
          <w:rFonts w:ascii="Verdana" w:eastAsiaTheme="minorHAnsi" w:hAnsi="Verdana" w:cs="Arial"/>
          <w:b/>
          <w:sz w:val="22"/>
          <w:szCs w:val="22"/>
          <w:shd w:val="clear" w:color="auto" w:fill="FFFFFF"/>
          <w:lang w:eastAsia="en-US"/>
        </w:rPr>
      </w:pPr>
      <w:r w:rsidRPr="00CB59E3">
        <w:rPr>
          <w:rFonts w:ascii="Verdana" w:eastAsiaTheme="minorHAnsi" w:hAnsi="Verdana" w:cs="Arial"/>
          <w:b/>
          <w:sz w:val="22"/>
          <w:szCs w:val="22"/>
          <w:shd w:val="clear" w:color="auto" w:fill="FFFFFF"/>
          <w:lang w:eastAsia="en-US"/>
        </w:rPr>
        <w:t>1. Lever et coucher du soleil</w:t>
      </w:r>
    </w:p>
    <w:p w14:paraId="795DE17C" w14:textId="2E5A5816" w:rsidR="00CB59E3" w:rsidRPr="00CB59E3" w:rsidRDefault="00CB59E3" w:rsidP="00CB59E3">
      <w:pPr>
        <w:ind w:left="142"/>
        <w:jc w:val="both"/>
        <w:rPr>
          <w:rFonts w:ascii="Verdana" w:eastAsiaTheme="minorHAnsi" w:hAnsi="Verdana" w:cstheme="minorBidi"/>
          <w:sz w:val="22"/>
          <w:szCs w:val="22"/>
          <w:shd w:val="clear" w:color="auto" w:fill="FFFFFF"/>
          <w:lang w:eastAsia="en-US"/>
        </w:rPr>
      </w:pPr>
      <w:r w:rsidRPr="00CB59E3">
        <w:rPr>
          <w:rFonts w:ascii="Verdana" w:eastAsiaTheme="minorHAnsi" w:hAnsi="Verdana" w:cstheme="minorBidi"/>
          <w:sz w:val="22"/>
          <w:szCs w:val="22"/>
          <w:shd w:val="clear" w:color="auto" w:fill="FFFFFF"/>
          <w:lang w:eastAsia="en-US"/>
        </w:rPr>
        <w:t>Très simplement, on dit que le soleil se couche lorsque sa hauteur au-dessus de l'horizon devient nulle en diminuant. De même, on dit qu'il se lè</w:t>
      </w:r>
      <w:r w:rsidR="006E0ECB">
        <w:rPr>
          <w:rFonts w:ascii="Verdana" w:eastAsiaTheme="minorHAnsi" w:hAnsi="Verdana" w:cstheme="minorBidi"/>
          <w:sz w:val="22"/>
          <w:szCs w:val="22"/>
          <w:shd w:val="clear" w:color="auto" w:fill="FFFFFF"/>
          <w:lang w:eastAsia="en-US"/>
        </w:rPr>
        <w:t>ve lorsque cette hauteur est nulle et augmente</w:t>
      </w:r>
      <w:r w:rsidRPr="00CB59E3">
        <w:rPr>
          <w:rFonts w:ascii="Verdana" w:eastAsiaTheme="minorHAnsi" w:hAnsi="Verdana" w:cstheme="minorBidi"/>
          <w:sz w:val="22"/>
          <w:szCs w:val="22"/>
          <w:shd w:val="clear" w:color="auto" w:fill="FFFFFF"/>
          <w:lang w:eastAsia="en-US"/>
        </w:rPr>
        <w:t>.</w:t>
      </w:r>
    </w:p>
    <w:p w14:paraId="21A04C8F" w14:textId="77777777" w:rsidR="00CB59E3" w:rsidRPr="00CB59E3" w:rsidRDefault="00CB59E3" w:rsidP="00CB59E3">
      <w:pPr>
        <w:ind w:left="567"/>
        <w:jc w:val="both"/>
        <w:rPr>
          <w:rFonts w:ascii="Verdana" w:eastAsiaTheme="minorHAnsi" w:hAnsi="Verdana" w:cstheme="minorBidi"/>
          <w:sz w:val="22"/>
          <w:szCs w:val="22"/>
          <w:shd w:val="clear" w:color="auto" w:fill="FFFFFF"/>
          <w:lang w:eastAsia="en-US"/>
        </w:rPr>
      </w:pPr>
    </w:p>
    <w:p w14:paraId="1DA5BCD4" w14:textId="77777777" w:rsidR="00CB59E3" w:rsidRPr="00CB59E3" w:rsidRDefault="00CB59E3" w:rsidP="00CB59E3">
      <w:pPr>
        <w:ind w:left="142"/>
        <w:jc w:val="both"/>
        <w:rPr>
          <w:rFonts w:ascii="Verdana" w:eastAsiaTheme="minorHAnsi" w:hAnsi="Verdana" w:cstheme="minorBidi"/>
          <w:b/>
          <w:sz w:val="22"/>
          <w:szCs w:val="22"/>
          <w:shd w:val="clear" w:color="auto" w:fill="FFFFFF"/>
          <w:lang w:eastAsia="en-US"/>
        </w:rPr>
      </w:pPr>
      <w:r w:rsidRPr="00CB59E3">
        <w:rPr>
          <w:rFonts w:ascii="Verdana" w:eastAsiaTheme="minorHAnsi" w:hAnsi="Verdana" w:cstheme="minorBidi"/>
          <w:b/>
          <w:sz w:val="22"/>
          <w:szCs w:val="22"/>
          <w:shd w:val="clear" w:color="auto" w:fill="FFFFFF"/>
          <w:lang w:eastAsia="en-US"/>
        </w:rPr>
        <w:t>2. Jour</w:t>
      </w:r>
    </w:p>
    <w:p w14:paraId="7A49D14D" w14:textId="77777777" w:rsidR="00CB59E3" w:rsidRPr="00CB59E3" w:rsidRDefault="00CB59E3" w:rsidP="00CB59E3">
      <w:pPr>
        <w:ind w:left="142"/>
        <w:jc w:val="both"/>
        <w:rPr>
          <w:rFonts w:ascii="Verdana" w:eastAsiaTheme="minorHAnsi" w:hAnsi="Verdana" w:cstheme="minorBidi"/>
          <w:b/>
          <w:sz w:val="22"/>
          <w:szCs w:val="22"/>
          <w:shd w:val="clear" w:color="auto" w:fill="FFFFFF"/>
          <w:lang w:eastAsia="en-US"/>
        </w:rPr>
      </w:pPr>
      <w:r w:rsidRPr="00CB59E3">
        <w:rPr>
          <w:rFonts w:ascii="Verdana" w:eastAsiaTheme="minorHAnsi" w:hAnsi="Verdana" w:cstheme="minorBidi"/>
          <w:color w:val="000000"/>
          <w:spacing w:val="4"/>
          <w:sz w:val="22"/>
          <w:szCs w:val="22"/>
          <w:shd w:val="clear" w:color="auto" w:fill="FFFFFF"/>
          <w:lang w:eastAsia="en-US"/>
        </w:rPr>
        <w:t xml:space="preserve">On appelle </w:t>
      </w:r>
      <w:r w:rsidRPr="00F74B5D">
        <w:rPr>
          <w:rFonts w:ascii="Verdana" w:eastAsiaTheme="minorHAnsi" w:hAnsi="Verdana" w:cstheme="minorBidi"/>
          <w:i/>
          <w:color w:val="000000"/>
          <w:spacing w:val="4"/>
          <w:sz w:val="22"/>
          <w:szCs w:val="22"/>
          <w:shd w:val="clear" w:color="auto" w:fill="FFFFFF"/>
          <w:lang w:eastAsia="en-US"/>
        </w:rPr>
        <w:t xml:space="preserve">jour </w:t>
      </w:r>
      <w:r w:rsidRPr="00CB59E3">
        <w:rPr>
          <w:rFonts w:ascii="Verdana" w:eastAsiaTheme="minorHAnsi" w:hAnsi="Verdana" w:cstheme="minorBidi"/>
          <w:color w:val="000000"/>
          <w:spacing w:val="4"/>
          <w:sz w:val="22"/>
          <w:szCs w:val="22"/>
          <w:shd w:val="clear" w:color="auto" w:fill="FFFFFF"/>
          <w:lang w:eastAsia="en-US"/>
        </w:rPr>
        <w:t>(ne pas confondre avec le jour, unité de temps égale à 24 heures) l'intervalle de temps qui sépare le lever et le coucher du soleil en un lieu.</w:t>
      </w:r>
    </w:p>
    <w:p w14:paraId="7CEF7154" w14:textId="67C55908"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r w:rsidRPr="00CB59E3">
        <w:rPr>
          <w:rFonts w:ascii="Verdana" w:eastAsiaTheme="minorHAnsi" w:hAnsi="Verdana" w:cstheme="minorBidi"/>
          <w:color w:val="000000"/>
          <w:spacing w:val="4"/>
          <w:sz w:val="22"/>
          <w:szCs w:val="22"/>
          <w:shd w:val="clear" w:color="auto" w:fill="FFFFFF"/>
          <w:lang w:eastAsia="en-US"/>
        </w:rPr>
        <w:t>Le jour maximal a lieu au solstice d'été ou d'hiver, suivant que la latitude est boréale ou australe; le jour minimal a lieu à l'autre solstice. </w:t>
      </w:r>
    </w:p>
    <w:p w14:paraId="08DB952F" w14:textId="77777777" w:rsidR="00CB59E3" w:rsidRPr="00CB59E3" w:rsidRDefault="00CB59E3" w:rsidP="00CB59E3">
      <w:pPr>
        <w:ind w:left="142"/>
        <w:jc w:val="both"/>
        <w:rPr>
          <w:rFonts w:ascii="Verdana" w:eastAsiaTheme="minorHAnsi" w:hAnsi="Verdana" w:cstheme="minorBidi"/>
          <w:sz w:val="22"/>
          <w:szCs w:val="22"/>
          <w:lang w:eastAsia="en-US"/>
        </w:rPr>
      </w:pPr>
    </w:p>
    <w:p w14:paraId="6AF6F4AD" w14:textId="77777777" w:rsidR="00CB59E3" w:rsidRPr="00CB59E3" w:rsidRDefault="00CB59E3" w:rsidP="00CB59E3">
      <w:pPr>
        <w:ind w:left="142"/>
        <w:jc w:val="both"/>
        <w:rPr>
          <w:rFonts w:ascii="Verdana" w:eastAsiaTheme="minorHAnsi" w:hAnsi="Verdana" w:cstheme="minorBidi"/>
          <w:b/>
          <w:color w:val="000000"/>
          <w:spacing w:val="4"/>
          <w:sz w:val="22"/>
          <w:szCs w:val="22"/>
          <w:shd w:val="clear" w:color="auto" w:fill="FFFFFF"/>
          <w:lang w:eastAsia="en-US"/>
        </w:rPr>
      </w:pPr>
      <w:r w:rsidRPr="00CB59E3">
        <w:rPr>
          <w:rFonts w:ascii="Verdana" w:eastAsiaTheme="minorHAnsi" w:hAnsi="Verdana" w:cstheme="minorBidi"/>
          <w:b/>
          <w:color w:val="000000"/>
          <w:spacing w:val="4"/>
          <w:sz w:val="22"/>
          <w:szCs w:val="22"/>
          <w:shd w:val="clear" w:color="auto" w:fill="FFFFFF"/>
          <w:lang w:eastAsia="en-US"/>
        </w:rPr>
        <w:t>3. Crépuscule</w:t>
      </w:r>
    </w:p>
    <w:p w14:paraId="1F15916D" w14:textId="1BB8EB46"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r w:rsidRPr="00CB59E3">
        <w:rPr>
          <w:rFonts w:ascii="Verdana" w:eastAsiaTheme="minorHAnsi" w:hAnsi="Verdana" w:cstheme="minorBidi"/>
          <w:color w:val="000000"/>
          <w:spacing w:val="4"/>
          <w:sz w:val="22"/>
          <w:szCs w:val="22"/>
          <w:shd w:val="clear" w:color="auto" w:fill="FFFFFF"/>
          <w:lang w:eastAsia="en-US"/>
        </w:rPr>
        <w:t xml:space="preserve">En astronomie, on appelle </w:t>
      </w:r>
      <w:r w:rsidRPr="00CB59E3">
        <w:rPr>
          <w:rFonts w:ascii="Verdana" w:eastAsiaTheme="minorHAnsi" w:hAnsi="Verdana" w:cstheme="minorBidi"/>
          <w:i/>
          <w:iCs/>
          <w:color w:val="000000"/>
          <w:spacing w:val="4"/>
          <w:sz w:val="22"/>
          <w:szCs w:val="22"/>
          <w:shd w:val="clear" w:color="auto" w:fill="FFFFFF"/>
          <w:lang w:eastAsia="en-US"/>
        </w:rPr>
        <w:t xml:space="preserve">crépuscule </w:t>
      </w:r>
      <w:r w:rsidRPr="00CB59E3">
        <w:rPr>
          <w:rFonts w:ascii="Verdana" w:eastAsiaTheme="minorHAnsi" w:hAnsi="Verdana" w:cstheme="minorBidi"/>
          <w:color w:val="000000"/>
          <w:spacing w:val="4"/>
          <w:sz w:val="22"/>
          <w:szCs w:val="22"/>
          <w:shd w:val="clear" w:color="auto" w:fill="FFFFFF"/>
          <w:lang w:eastAsia="en-US"/>
        </w:rPr>
        <w:t>la lueu</w:t>
      </w:r>
      <w:r w:rsidR="00F74B5D">
        <w:rPr>
          <w:rFonts w:ascii="Verdana" w:eastAsiaTheme="minorHAnsi" w:hAnsi="Verdana" w:cstheme="minorBidi"/>
          <w:color w:val="000000"/>
          <w:spacing w:val="4"/>
          <w:sz w:val="22"/>
          <w:szCs w:val="22"/>
          <w:shd w:val="clear" w:color="auto" w:fill="FFFFFF"/>
          <w:lang w:eastAsia="en-US"/>
        </w:rPr>
        <w:t>r croissante avant le lever du s</w:t>
      </w:r>
      <w:r w:rsidRPr="00CB59E3">
        <w:rPr>
          <w:rFonts w:ascii="Verdana" w:eastAsiaTheme="minorHAnsi" w:hAnsi="Verdana" w:cstheme="minorBidi"/>
          <w:color w:val="000000"/>
          <w:spacing w:val="4"/>
          <w:sz w:val="22"/>
          <w:szCs w:val="22"/>
          <w:shd w:val="clear" w:color="auto" w:fill="FFFFFF"/>
          <w:lang w:eastAsia="en-US"/>
        </w:rPr>
        <w:t xml:space="preserve">oleil, décroissante après son coucher, qui provient de l'éclairement des couches supérieures de l'atmosphère par les rayons de l'astre situé sous l'horizon, mais très voisin de celui-ci. Dans le langage courant, le crépuscule du matin est appelé </w:t>
      </w:r>
      <w:r w:rsidRPr="00CB59E3">
        <w:rPr>
          <w:rFonts w:ascii="Verdana" w:eastAsiaTheme="minorHAnsi" w:hAnsi="Verdana" w:cstheme="minorBidi"/>
          <w:i/>
          <w:iCs/>
          <w:color w:val="000000"/>
          <w:spacing w:val="4"/>
          <w:sz w:val="22"/>
          <w:szCs w:val="22"/>
          <w:shd w:val="clear" w:color="auto" w:fill="FFFFFF"/>
          <w:lang w:eastAsia="en-US"/>
        </w:rPr>
        <w:t>aube</w:t>
      </w:r>
      <w:r w:rsidRPr="00CB59E3">
        <w:rPr>
          <w:rFonts w:ascii="Verdana" w:eastAsiaTheme="minorHAnsi" w:hAnsi="Verdana" w:cstheme="minorBidi"/>
          <w:color w:val="000000"/>
          <w:spacing w:val="4"/>
          <w:sz w:val="22"/>
          <w:szCs w:val="22"/>
          <w:shd w:val="clear" w:color="auto" w:fill="FFFFFF"/>
          <w:lang w:eastAsia="en-US"/>
        </w:rPr>
        <w:t xml:space="preserve"> ou </w:t>
      </w:r>
      <w:r w:rsidRPr="00CB59E3">
        <w:rPr>
          <w:rFonts w:ascii="Verdana" w:eastAsiaTheme="minorHAnsi" w:hAnsi="Verdana" w:cstheme="minorBidi"/>
          <w:i/>
          <w:iCs/>
          <w:color w:val="000000"/>
          <w:spacing w:val="4"/>
          <w:sz w:val="22"/>
          <w:szCs w:val="22"/>
          <w:shd w:val="clear" w:color="auto" w:fill="FFFFFF"/>
          <w:lang w:eastAsia="en-US"/>
        </w:rPr>
        <w:t>aurore</w:t>
      </w:r>
      <w:r w:rsidRPr="00CB59E3">
        <w:rPr>
          <w:rFonts w:ascii="Verdana" w:eastAsiaTheme="minorHAnsi" w:hAnsi="Verdana" w:cstheme="minorBidi"/>
          <w:color w:val="000000"/>
          <w:spacing w:val="4"/>
          <w:sz w:val="22"/>
          <w:szCs w:val="22"/>
          <w:shd w:val="clear" w:color="auto" w:fill="FFFFFF"/>
          <w:lang w:eastAsia="en-US"/>
        </w:rPr>
        <w:t>.</w:t>
      </w:r>
    </w:p>
    <w:p w14:paraId="1978D0C0" w14:textId="77777777"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r w:rsidRPr="00CB59E3">
        <w:rPr>
          <w:rFonts w:ascii="Verdana" w:eastAsiaTheme="minorHAnsi" w:hAnsi="Verdana" w:cstheme="minorBidi"/>
          <w:color w:val="000000"/>
          <w:spacing w:val="4"/>
          <w:sz w:val="22"/>
          <w:szCs w:val="22"/>
          <w:shd w:val="clear" w:color="auto" w:fill="FFFFFF"/>
          <w:lang w:eastAsia="en-US"/>
        </w:rPr>
        <w:t xml:space="preserve">Le crépuscule du soir, par exemple, commence au coucher du soleil et finit lorsque le centre du soleil est abaissé de l'angle h au-dessous de l'horizon. On définit ainsi le </w:t>
      </w:r>
      <w:r w:rsidRPr="00CB59E3">
        <w:rPr>
          <w:rFonts w:ascii="Verdana" w:eastAsiaTheme="minorHAnsi" w:hAnsi="Verdana" w:cstheme="minorBidi"/>
          <w:i/>
          <w:iCs/>
          <w:color w:val="000000"/>
          <w:spacing w:val="4"/>
          <w:sz w:val="22"/>
          <w:szCs w:val="22"/>
          <w:shd w:val="clear" w:color="auto" w:fill="FFFFFF"/>
          <w:lang w:eastAsia="en-US"/>
        </w:rPr>
        <w:t xml:space="preserve">crépuscule civil </w:t>
      </w:r>
      <w:r w:rsidRPr="00CB59E3">
        <w:rPr>
          <w:rFonts w:ascii="Verdana" w:eastAsiaTheme="minorHAnsi" w:hAnsi="Verdana" w:cstheme="minorBidi"/>
          <w:color w:val="000000"/>
          <w:spacing w:val="4"/>
          <w:sz w:val="22"/>
          <w:szCs w:val="22"/>
          <w:shd w:val="clear" w:color="auto" w:fill="FFFFFF"/>
          <w:lang w:eastAsia="en-US"/>
        </w:rPr>
        <w:t xml:space="preserve">(h = 6°), le </w:t>
      </w:r>
      <w:r w:rsidRPr="00CB59E3">
        <w:rPr>
          <w:rFonts w:ascii="Verdana" w:eastAsiaTheme="minorHAnsi" w:hAnsi="Verdana" w:cstheme="minorBidi"/>
          <w:i/>
          <w:iCs/>
          <w:color w:val="000000"/>
          <w:spacing w:val="4"/>
          <w:sz w:val="22"/>
          <w:szCs w:val="22"/>
          <w:shd w:val="clear" w:color="auto" w:fill="FFFFFF"/>
          <w:lang w:eastAsia="en-US"/>
        </w:rPr>
        <w:t>crépuscule nautique</w:t>
      </w:r>
      <w:r w:rsidRPr="00CB59E3">
        <w:rPr>
          <w:rFonts w:ascii="Verdana" w:eastAsiaTheme="minorHAnsi" w:hAnsi="Verdana" w:cstheme="minorBidi"/>
          <w:color w:val="000000"/>
          <w:spacing w:val="4"/>
          <w:sz w:val="22"/>
          <w:szCs w:val="22"/>
          <w:shd w:val="clear" w:color="auto" w:fill="FFFFFF"/>
          <w:lang w:eastAsia="en-US"/>
        </w:rPr>
        <w:t xml:space="preserve"> (h = 12°), et le </w:t>
      </w:r>
      <w:r w:rsidRPr="00CB59E3">
        <w:rPr>
          <w:rFonts w:ascii="Verdana" w:eastAsiaTheme="minorHAnsi" w:hAnsi="Verdana" w:cstheme="minorBidi"/>
          <w:i/>
          <w:iCs/>
          <w:color w:val="000000"/>
          <w:spacing w:val="4"/>
          <w:sz w:val="22"/>
          <w:szCs w:val="22"/>
          <w:shd w:val="clear" w:color="auto" w:fill="FFFFFF"/>
          <w:lang w:eastAsia="en-US"/>
        </w:rPr>
        <w:t xml:space="preserve">crépuscule astronomique </w:t>
      </w:r>
      <w:r w:rsidRPr="00CB59E3">
        <w:rPr>
          <w:rFonts w:ascii="Verdana" w:eastAsiaTheme="minorHAnsi" w:hAnsi="Verdana" w:cstheme="minorBidi"/>
          <w:color w:val="000000"/>
          <w:spacing w:val="4"/>
          <w:sz w:val="22"/>
          <w:szCs w:val="22"/>
          <w:shd w:val="clear" w:color="auto" w:fill="FFFFFF"/>
          <w:lang w:eastAsia="en-US"/>
        </w:rPr>
        <w:t>(h = 18°).</w:t>
      </w:r>
    </w:p>
    <w:p w14:paraId="4AED1A89" w14:textId="77777777"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p>
    <w:p w14:paraId="051FC9DF" w14:textId="77777777"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r w:rsidRPr="00CB59E3">
        <w:rPr>
          <w:rFonts w:ascii="Verdana" w:eastAsiaTheme="minorHAnsi" w:hAnsi="Verdana" w:cstheme="minorBidi"/>
          <w:b/>
          <w:color w:val="000000"/>
          <w:spacing w:val="4"/>
          <w:sz w:val="22"/>
          <w:szCs w:val="22"/>
          <w:shd w:val="clear" w:color="auto" w:fill="FFFFFF"/>
          <w:lang w:eastAsia="en-US"/>
        </w:rPr>
        <w:t>4. Crépuscule nautique</w:t>
      </w:r>
      <w:r w:rsidRPr="00CB59E3">
        <w:rPr>
          <w:rFonts w:ascii="Verdana" w:eastAsiaTheme="minorHAnsi" w:hAnsi="Verdana" w:cstheme="minorBidi"/>
          <w:color w:val="000000"/>
          <w:spacing w:val="4"/>
          <w:sz w:val="22"/>
          <w:szCs w:val="22"/>
          <w:shd w:val="clear" w:color="auto" w:fill="FFFFFF"/>
          <w:lang w:eastAsia="en-US"/>
        </w:rPr>
        <w:t xml:space="preserve"> </w:t>
      </w:r>
    </w:p>
    <w:p w14:paraId="2F902A28" w14:textId="2E9604AA" w:rsidR="00CB59E3" w:rsidRPr="00CB59E3" w:rsidRDefault="00CB59E3" w:rsidP="00CB59E3">
      <w:pPr>
        <w:ind w:left="142"/>
        <w:jc w:val="both"/>
        <w:rPr>
          <w:rFonts w:ascii="Verdana" w:eastAsiaTheme="minorHAnsi" w:hAnsi="Verdana" w:cstheme="minorBidi"/>
          <w:color w:val="000000"/>
          <w:spacing w:val="4"/>
          <w:sz w:val="22"/>
          <w:szCs w:val="22"/>
          <w:shd w:val="clear" w:color="auto" w:fill="FFFFFF"/>
          <w:lang w:eastAsia="en-US"/>
        </w:rPr>
      </w:pPr>
      <w:r w:rsidRPr="00CB59E3">
        <w:rPr>
          <w:rFonts w:ascii="Verdana" w:eastAsiaTheme="minorHAnsi" w:hAnsi="Verdana" w:cstheme="minorBidi"/>
          <w:color w:val="000000"/>
          <w:spacing w:val="4"/>
          <w:sz w:val="22"/>
          <w:szCs w:val="22"/>
          <w:shd w:val="clear" w:color="auto" w:fill="FFFFFF"/>
          <w:lang w:eastAsia="en-US"/>
        </w:rPr>
        <w:t>Il commen</w:t>
      </w:r>
      <w:r w:rsidR="002602F2">
        <w:rPr>
          <w:rFonts w:ascii="Verdana" w:eastAsiaTheme="minorHAnsi" w:hAnsi="Verdana" w:cstheme="minorBidi"/>
          <w:color w:val="000000"/>
          <w:spacing w:val="4"/>
          <w:sz w:val="22"/>
          <w:szCs w:val="22"/>
          <w:shd w:val="clear" w:color="auto" w:fill="FFFFFF"/>
          <w:lang w:eastAsia="en-US"/>
        </w:rPr>
        <w:t>ce le soir au coucher du soleil</w:t>
      </w:r>
      <w:r w:rsidRPr="00CB59E3">
        <w:rPr>
          <w:rFonts w:ascii="Verdana" w:eastAsiaTheme="minorHAnsi" w:hAnsi="Verdana" w:cstheme="minorBidi"/>
          <w:color w:val="000000"/>
          <w:spacing w:val="4"/>
          <w:sz w:val="22"/>
          <w:szCs w:val="22"/>
          <w:shd w:val="clear" w:color="auto" w:fill="FFFFFF"/>
          <w:lang w:eastAsia="en-US"/>
        </w:rPr>
        <w:t xml:space="preserve"> et finit au moment où le centre de cet astre est abaissé de 12° au-dessous de l'horizon. À ce moment, si le temps est clair, commencent à paraître dans le sextant les étoiles de deuxième grandeur, alors que la ligne d'horizon est encore visible. Le matin, les phénomènes sont inverses.</w:t>
      </w:r>
    </w:p>
    <w:p w14:paraId="48AE1892" w14:textId="77777777" w:rsidR="00CB59E3" w:rsidRPr="00CB59E3" w:rsidRDefault="00CB59E3" w:rsidP="00CB59E3">
      <w:pPr>
        <w:jc w:val="both"/>
        <w:rPr>
          <w:rFonts w:ascii="Verdana" w:eastAsiaTheme="minorHAnsi" w:hAnsi="Verdana" w:cstheme="minorBidi"/>
          <w:sz w:val="22"/>
          <w:szCs w:val="22"/>
          <w:lang w:eastAsia="en-US"/>
        </w:rPr>
      </w:pPr>
    </w:p>
    <w:p w14:paraId="6A22CCFA" w14:textId="541E85C2" w:rsidR="00573B2A" w:rsidRDefault="00573B2A" w:rsidP="005B4A02">
      <w:pPr>
        <w:pStyle w:val="Sansinterligne"/>
        <w:jc w:val="both"/>
        <w:rPr>
          <w:rFonts w:ascii="Verdana" w:hAnsi="Verdana"/>
        </w:rPr>
      </w:pPr>
    </w:p>
    <w:p w14:paraId="4C3DC473" w14:textId="77777777" w:rsidR="002602F2" w:rsidRDefault="002602F2" w:rsidP="005B4A02">
      <w:pPr>
        <w:pStyle w:val="Sansinterligne"/>
        <w:jc w:val="both"/>
        <w:rPr>
          <w:rFonts w:ascii="Verdana" w:hAnsi="Verdana"/>
        </w:rPr>
      </w:pPr>
    </w:p>
    <w:p w14:paraId="31FE55BE" w14:textId="052C33F1" w:rsidR="00573B2A" w:rsidRDefault="00573B2A" w:rsidP="005B4A02">
      <w:pPr>
        <w:pStyle w:val="Sansinterligne"/>
        <w:jc w:val="both"/>
        <w:rPr>
          <w:rFonts w:ascii="Verdana" w:hAnsi="Verdana"/>
        </w:rPr>
      </w:pPr>
    </w:p>
    <w:tbl>
      <w:tblPr>
        <w:tblStyle w:val="Grilledutableau"/>
        <w:tblW w:w="0" w:type="auto"/>
        <w:shd w:val="clear" w:color="auto" w:fill="CCFFFF"/>
        <w:tblLook w:val="04A0" w:firstRow="1" w:lastRow="0" w:firstColumn="1" w:lastColumn="0" w:noHBand="0" w:noVBand="1"/>
      </w:tblPr>
      <w:tblGrid>
        <w:gridCol w:w="9062"/>
      </w:tblGrid>
      <w:tr w:rsidR="00573B2A" w14:paraId="586E2EE8" w14:textId="77777777" w:rsidTr="00CB59E3">
        <w:tc>
          <w:tcPr>
            <w:tcW w:w="9062" w:type="dxa"/>
            <w:shd w:val="clear" w:color="auto" w:fill="CCFFFF"/>
          </w:tcPr>
          <w:p w14:paraId="0DB2D5DB" w14:textId="351B8A24" w:rsidR="00573B2A" w:rsidRDefault="00573B2A" w:rsidP="00CB59E3">
            <w:pPr>
              <w:pStyle w:val="Sansinterligne"/>
              <w:jc w:val="both"/>
              <w:rPr>
                <w:rFonts w:ascii="Verdana" w:hAnsi="Verdana"/>
              </w:rPr>
            </w:pPr>
            <w:r w:rsidRPr="00CB59E3">
              <w:rPr>
                <w:rFonts w:ascii="Verdana" w:hAnsi="Verdana"/>
                <w:b/>
                <w:bCs/>
                <w:color w:val="002060"/>
              </w:rPr>
              <w:lastRenderedPageBreak/>
              <w:t>Mener une vie de patachon</w:t>
            </w:r>
            <w:r w:rsidRPr="00CB59E3">
              <w:rPr>
                <w:rFonts w:ascii="Verdana" w:hAnsi="Verdana"/>
                <w:color w:val="002060"/>
              </w:rPr>
              <w:t> </w:t>
            </w:r>
            <w:r>
              <w:rPr>
                <w:rFonts w:ascii="Verdana" w:hAnsi="Verdana"/>
              </w:rPr>
              <w:t>: cette expression trouve son origine dans l’Ancien régime. A cette époque une patache était un bateau fluvial destiné à collecter l’impôt sur le sel, la gabelle, et dont l’équipage, composé de gabelous, avait pour mission de surveiller le</w:t>
            </w:r>
            <w:r w:rsidR="00CB59E3">
              <w:rPr>
                <w:rFonts w:ascii="Verdana" w:hAnsi="Verdana"/>
              </w:rPr>
              <w:t xml:space="preserve">s </w:t>
            </w:r>
            <w:r>
              <w:rPr>
                <w:rFonts w:ascii="Verdana" w:hAnsi="Verdana"/>
              </w:rPr>
              <w:t>bateau</w:t>
            </w:r>
            <w:r w:rsidR="00CB59E3">
              <w:rPr>
                <w:rFonts w:ascii="Verdana" w:hAnsi="Verdana"/>
              </w:rPr>
              <w:t>x pour lutter contre la contrebande.</w:t>
            </w:r>
            <w:r>
              <w:rPr>
                <w:rFonts w:ascii="Verdana" w:hAnsi="Verdana"/>
              </w:rPr>
              <w:t xml:space="preserve"> </w:t>
            </w:r>
          </w:p>
          <w:p w14:paraId="1E5AE017" w14:textId="17EBE113" w:rsidR="00CB59E3" w:rsidRPr="00CB59E3" w:rsidRDefault="00CB59E3" w:rsidP="00CB59E3">
            <w:pPr>
              <w:pStyle w:val="NormalWeb"/>
              <w:shd w:val="clear" w:color="auto" w:fill="CCFFFF"/>
              <w:spacing w:before="0" w:beforeAutospacing="0" w:after="0" w:afterAutospacing="0"/>
              <w:jc w:val="both"/>
              <w:rPr>
                <w:rFonts w:ascii="Verdana" w:hAnsi="Verdana" w:cs="Arial"/>
                <w:color w:val="000000"/>
                <w:sz w:val="22"/>
                <w:szCs w:val="22"/>
              </w:rPr>
            </w:pPr>
            <w:r w:rsidRPr="00CB59E3">
              <w:rPr>
                <w:rFonts w:ascii="Verdana" w:hAnsi="Verdana" w:cs="Arial"/>
                <w:color w:val="000000"/>
                <w:sz w:val="22"/>
                <w:szCs w:val="22"/>
              </w:rPr>
              <w:t>À la fin du XIX</w:t>
            </w:r>
            <w:r w:rsidRPr="00CB59E3">
              <w:rPr>
                <w:rFonts w:ascii="Verdana" w:hAnsi="Verdana" w:cs="Arial"/>
                <w:color w:val="000000"/>
                <w:sz w:val="22"/>
                <w:szCs w:val="22"/>
                <w:vertAlign w:val="superscript"/>
              </w:rPr>
              <w:t>e</w:t>
            </w:r>
            <w:r>
              <w:rPr>
                <w:rFonts w:ascii="Verdana" w:hAnsi="Verdana" w:cs="Arial"/>
                <w:color w:val="000000"/>
                <w:sz w:val="22"/>
                <w:szCs w:val="22"/>
                <w:vertAlign w:val="superscript"/>
              </w:rPr>
              <w:t xml:space="preserve"> </w:t>
            </w:r>
            <w:r w:rsidRPr="00CB59E3">
              <w:rPr>
                <w:rFonts w:ascii="Verdana" w:hAnsi="Verdana" w:cs="Arial"/>
                <w:color w:val="000000"/>
                <w:sz w:val="22"/>
                <w:szCs w:val="22"/>
              </w:rPr>
              <w:t>siècle, le mot patache s’étendit à tout mauvais moyen de transport, de type hippomobile lourde, sans ressorts, comme l’étaient les vieilles diligences. La</w:t>
            </w:r>
            <w:r>
              <w:rPr>
                <w:rFonts w:ascii="Verdana" w:hAnsi="Verdana" w:cs="Arial"/>
                <w:color w:val="000000"/>
                <w:sz w:val="22"/>
                <w:szCs w:val="22"/>
              </w:rPr>
              <w:t xml:space="preserve"> </w:t>
            </w:r>
            <w:r w:rsidRPr="00CB59E3">
              <w:rPr>
                <w:rStyle w:val="lev"/>
                <w:rFonts w:ascii="Verdana" w:hAnsi="Verdana" w:cs="Arial"/>
                <w:b w:val="0"/>
                <w:bCs w:val="0"/>
                <w:color w:val="000000"/>
                <w:sz w:val="22"/>
                <w:szCs w:val="22"/>
              </w:rPr>
              <w:t>patache</w:t>
            </w:r>
            <w:r>
              <w:rPr>
                <w:rStyle w:val="lev"/>
                <w:rFonts w:ascii="Verdana" w:hAnsi="Verdana" w:cs="Arial"/>
                <w:color w:val="000000"/>
                <w:sz w:val="22"/>
                <w:szCs w:val="22"/>
              </w:rPr>
              <w:t xml:space="preserve"> </w:t>
            </w:r>
            <w:r w:rsidRPr="00CB59E3">
              <w:rPr>
                <w:rFonts w:ascii="Verdana" w:hAnsi="Verdana" w:cs="Arial"/>
                <w:color w:val="000000"/>
                <w:sz w:val="22"/>
                <w:szCs w:val="22"/>
              </w:rPr>
              <w:t>était alors le transport des pauvres.</w:t>
            </w:r>
          </w:p>
          <w:p w14:paraId="1F53981E" w14:textId="0FB36965" w:rsidR="00CB59E3" w:rsidRPr="00CB59E3" w:rsidRDefault="00CB59E3" w:rsidP="00CB59E3">
            <w:pPr>
              <w:pStyle w:val="NormalWeb"/>
              <w:shd w:val="clear" w:color="auto" w:fill="CCFFFF"/>
              <w:spacing w:before="0" w:beforeAutospacing="0" w:after="0" w:afterAutospacing="0"/>
              <w:jc w:val="both"/>
              <w:rPr>
                <w:rFonts w:ascii="Verdana" w:hAnsi="Verdana" w:cs="Arial"/>
                <w:color w:val="000000"/>
                <w:sz w:val="22"/>
                <w:szCs w:val="22"/>
              </w:rPr>
            </w:pPr>
            <w:r>
              <w:rPr>
                <w:rFonts w:ascii="Verdana" w:hAnsi="Verdana" w:cs="Arial"/>
                <w:color w:val="000000"/>
                <w:sz w:val="22"/>
                <w:szCs w:val="22"/>
              </w:rPr>
              <w:t xml:space="preserve">Le </w:t>
            </w:r>
            <w:r w:rsidRPr="00CB59E3">
              <w:rPr>
                <w:rStyle w:val="lev"/>
                <w:rFonts w:ascii="Verdana" w:hAnsi="Verdana" w:cs="Arial"/>
                <w:b w:val="0"/>
                <w:bCs w:val="0"/>
                <w:color w:val="000000"/>
                <w:sz w:val="22"/>
                <w:szCs w:val="22"/>
              </w:rPr>
              <w:t>patachon</w:t>
            </w:r>
            <w:r>
              <w:rPr>
                <w:rStyle w:val="lev"/>
                <w:rFonts w:ascii="Verdana" w:hAnsi="Verdana" w:cs="Arial"/>
                <w:b w:val="0"/>
                <w:bCs w:val="0"/>
                <w:color w:val="000000"/>
                <w:sz w:val="22"/>
                <w:szCs w:val="22"/>
              </w:rPr>
              <w:t xml:space="preserve"> a</w:t>
            </w:r>
            <w:r>
              <w:rPr>
                <w:rStyle w:val="lev"/>
              </w:rPr>
              <w:t xml:space="preserve"> </w:t>
            </w:r>
            <w:r w:rsidRPr="00CB59E3">
              <w:rPr>
                <w:rStyle w:val="lev"/>
                <w:rFonts w:ascii="Verdana" w:hAnsi="Verdana"/>
                <w:b w:val="0"/>
                <w:bCs w:val="0"/>
                <w:sz w:val="22"/>
                <w:szCs w:val="22"/>
              </w:rPr>
              <w:t>fini</w:t>
            </w:r>
            <w:r>
              <w:rPr>
                <w:rStyle w:val="lev"/>
                <w:rFonts w:ascii="Verdana" w:hAnsi="Verdana"/>
                <w:b w:val="0"/>
                <w:bCs w:val="0"/>
                <w:sz w:val="22"/>
                <w:szCs w:val="22"/>
              </w:rPr>
              <w:t xml:space="preserve"> </w:t>
            </w:r>
            <w:r w:rsidRPr="00CB59E3">
              <w:rPr>
                <w:rStyle w:val="lev"/>
                <w:rFonts w:ascii="Verdana" w:hAnsi="Verdana"/>
                <w:b w:val="0"/>
                <w:bCs w:val="0"/>
                <w:sz w:val="22"/>
                <w:szCs w:val="22"/>
              </w:rPr>
              <w:t>par désign</w:t>
            </w:r>
            <w:r>
              <w:rPr>
                <w:rStyle w:val="lev"/>
                <w:rFonts w:ascii="Verdana" w:hAnsi="Verdana"/>
                <w:b w:val="0"/>
                <w:bCs w:val="0"/>
                <w:sz w:val="22"/>
                <w:szCs w:val="22"/>
              </w:rPr>
              <w:t>er</w:t>
            </w:r>
            <w:r w:rsidRPr="00CB59E3">
              <w:rPr>
                <w:rFonts w:ascii="Verdana" w:hAnsi="Verdana" w:cs="Arial"/>
                <w:color w:val="000000"/>
                <w:sz w:val="22"/>
                <w:szCs w:val="22"/>
              </w:rPr>
              <w:t xml:space="preserve"> celui qui parcourait les routes en conduisant sa patache. Il était réputé pour être toujours par monts et par vaux, menant une vie dissolue et s’arrêtant dans toutes les tavernes pour s’enivrer.</w:t>
            </w:r>
          </w:p>
          <w:p w14:paraId="64FF6E7E" w14:textId="0D57F149" w:rsidR="00CB59E3" w:rsidRPr="00CB59E3" w:rsidRDefault="00CB59E3" w:rsidP="00CB59E3">
            <w:pPr>
              <w:pStyle w:val="NormalWeb"/>
              <w:shd w:val="clear" w:color="auto" w:fill="CCFFFF"/>
              <w:spacing w:before="0" w:beforeAutospacing="0" w:after="0" w:afterAutospacing="0"/>
              <w:jc w:val="both"/>
              <w:rPr>
                <w:rFonts w:ascii="Verdana" w:hAnsi="Verdana" w:cs="Arial"/>
                <w:color w:val="000000"/>
                <w:sz w:val="22"/>
                <w:szCs w:val="22"/>
              </w:rPr>
            </w:pPr>
            <w:r w:rsidRPr="00CB59E3">
              <w:rPr>
                <w:rFonts w:ascii="Verdana" w:hAnsi="Verdana" w:cs="Arial"/>
                <w:color w:val="000000"/>
                <w:sz w:val="22"/>
                <w:szCs w:val="22"/>
              </w:rPr>
              <w:t>Enfin, pour les</w:t>
            </w:r>
            <w:r>
              <w:rPr>
                <w:rFonts w:ascii="Verdana" w:hAnsi="Verdana" w:cs="Arial"/>
                <w:color w:val="000000"/>
                <w:sz w:val="22"/>
                <w:szCs w:val="22"/>
              </w:rPr>
              <w:t xml:space="preserve"> </w:t>
            </w:r>
            <w:r w:rsidRPr="00CB59E3">
              <w:rPr>
                <w:rFonts w:ascii="Verdana" w:hAnsi="Verdana" w:cs="Arial"/>
                <w:color w:val="000000"/>
                <w:sz w:val="22"/>
                <w:szCs w:val="22"/>
              </w:rPr>
              <w:t>cheminots</w:t>
            </w:r>
            <w:r>
              <w:rPr>
                <w:rFonts w:ascii="Verdana" w:hAnsi="Verdana" w:cs="Arial"/>
                <w:color w:val="000000"/>
                <w:sz w:val="22"/>
                <w:szCs w:val="22"/>
              </w:rPr>
              <w:t>,</w:t>
            </w:r>
            <w:r>
              <w:rPr>
                <w:rFonts w:cs="Arial"/>
                <w:color w:val="000000"/>
              </w:rPr>
              <w:t xml:space="preserve"> </w:t>
            </w:r>
            <w:r w:rsidRPr="00CB59E3">
              <w:rPr>
                <w:rFonts w:ascii="Verdana" w:hAnsi="Verdana" w:cs="Arial"/>
                <w:color w:val="000000"/>
                <w:sz w:val="22"/>
                <w:szCs w:val="22"/>
              </w:rPr>
              <w:t xml:space="preserve">le </w:t>
            </w:r>
            <w:r w:rsidRPr="00CB59E3">
              <w:rPr>
                <w:rStyle w:val="lev"/>
                <w:rFonts w:ascii="Verdana" w:hAnsi="Verdana" w:cs="Arial"/>
                <w:b w:val="0"/>
                <w:bCs w:val="0"/>
                <w:color w:val="000000"/>
                <w:sz w:val="22"/>
                <w:szCs w:val="22"/>
              </w:rPr>
              <w:t xml:space="preserve">patachon </w:t>
            </w:r>
            <w:r w:rsidRPr="00CB59E3">
              <w:rPr>
                <w:rFonts w:ascii="Verdana" w:hAnsi="Verdana" w:cs="Arial"/>
                <w:color w:val="000000"/>
                <w:sz w:val="22"/>
                <w:szCs w:val="22"/>
              </w:rPr>
              <w:t>est un train de marchandise non prioritaire. Un terme qui conserve donc toute sa dimension dépréciative.</w:t>
            </w:r>
          </w:p>
          <w:p w14:paraId="0F80BA0D" w14:textId="77777777" w:rsidR="00573B2A" w:rsidRDefault="00573B2A" w:rsidP="005B4A02">
            <w:pPr>
              <w:pStyle w:val="Sansinterligne"/>
              <w:jc w:val="both"/>
              <w:rPr>
                <w:rFonts w:ascii="Verdana" w:hAnsi="Verdana"/>
              </w:rPr>
            </w:pPr>
          </w:p>
        </w:tc>
      </w:tr>
    </w:tbl>
    <w:p w14:paraId="0C17FA1D" w14:textId="77777777" w:rsidR="00573B2A" w:rsidRDefault="00573B2A" w:rsidP="005B4A02">
      <w:pPr>
        <w:pStyle w:val="Sansinterligne"/>
        <w:jc w:val="both"/>
        <w:rPr>
          <w:rFonts w:ascii="Verdana" w:hAnsi="Verdana"/>
        </w:rPr>
      </w:pPr>
    </w:p>
    <w:p w14:paraId="5BF615F2" w14:textId="77777777" w:rsidR="003A1FD2" w:rsidRPr="005016AD" w:rsidRDefault="003A1FD2" w:rsidP="005B4A02">
      <w:pPr>
        <w:pStyle w:val="Sansinterligne"/>
        <w:jc w:val="both"/>
        <w:rPr>
          <w:rFonts w:ascii="Verdana" w:hAnsi="Verdana"/>
        </w:rPr>
      </w:pPr>
    </w:p>
    <w:p w14:paraId="5022A122" w14:textId="3BDE5377" w:rsidR="004936CE" w:rsidRPr="00BD59DE" w:rsidRDefault="00BD59DE" w:rsidP="00A823DD">
      <w:pPr>
        <w:pStyle w:val="Sansinterligne"/>
        <w:jc w:val="both"/>
        <w:rPr>
          <w:rFonts w:ascii="Verdana" w:hAnsi="Verdana"/>
          <w:i/>
          <w:iCs/>
        </w:rPr>
      </w:pPr>
      <w:r w:rsidRPr="00BD59DE">
        <w:rPr>
          <w:rFonts w:ascii="Verdana" w:hAnsi="Verdana"/>
          <w:i/>
          <w:iCs/>
        </w:rPr>
        <w:t>Patrick Alves 2020/11</w:t>
      </w:r>
    </w:p>
    <w:p w14:paraId="5B34D685" w14:textId="15168170" w:rsidR="00BD59DE" w:rsidRDefault="00BD59DE" w:rsidP="00A823DD">
      <w:pPr>
        <w:pStyle w:val="Sansinterligne"/>
        <w:jc w:val="both"/>
        <w:rPr>
          <w:rFonts w:ascii="Verdana" w:hAnsi="Verdana"/>
        </w:rPr>
      </w:pPr>
    </w:p>
    <w:p w14:paraId="1B70665A" w14:textId="77777777" w:rsidR="00BD59DE" w:rsidRDefault="00BD59DE" w:rsidP="00A823DD">
      <w:pPr>
        <w:pStyle w:val="Sansinterligne"/>
        <w:jc w:val="both"/>
        <w:rPr>
          <w:rFonts w:ascii="Verdana" w:hAnsi="Verdana"/>
        </w:rPr>
      </w:pPr>
    </w:p>
    <w:p w14:paraId="08C8C98F" w14:textId="12CA6504" w:rsidR="00737493" w:rsidRDefault="00737493" w:rsidP="00A823DD">
      <w:pPr>
        <w:pStyle w:val="Sansinterligne"/>
        <w:jc w:val="both"/>
        <w:rPr>
          <w:rFonts w:ascii="Verdana" w:hAnsi="Verdana"/>
        </w:rPr>
      </w:pPr>
      <w:r>
        <w:rPr>
          <w:rFonts w:ascii="Verdana" w:hAnsi="Verdana"/>
        </w:rPr>
        <w:t>Portez-vous bien</w:t>
      </w:r>
      <w:r w:rsidR="005260C8">
        <w:rPr>
          <w:rFonts w:ascii="Verdana" w:hAnsi="Verdana"/>
        </w:rPr>
        <w:t>,</w:t>
      </w:r>
    </w:p>
    <w:p w14:paraId="5DED8360" w14:textId="77777777" w:rsidR="00737493" w:rsidRDefault="00737493" w:rsidP="00A823DD">
      <w:pPr>
        <w:pStyle w:val="Sansinterligne"/>
        <w:jc w:val="both"/>
        <w:rPr>
          <w:rFonts w:ascii="Verdana" w:hAnsi="Verdana"/>
        </w:rPr>
      </w:pPr>
    </w:p>
    <w:p w14:paraId="253CB3FF" w14:textId="77777777" w:rsidR="00926C2A" w:rsidRPr="00F94B40" w:rsidRDefault="00926C2A" w:rsidP="00A823DD">
      <w:pPr>
        <w:pStyle w:val="Sansinterligne"/>
        <w:jc w:val="both"/>
        <w:rPr>
          <w:rFonts w:ascii="Verdana" w:hAnsi="Verdana"/>
        </w:rPr>
      </w:pPr>
      <w:r>
        <w:rPr>
          <w:rFonts w:ascii="Verdana" w:hAnsi="Verdana"/>
        </w:rPr>
        <w:t>L’équipe du CPAG</w:t>
      </w:r>
    </w:p>
    <w:sectPr w:rsidR="00926C2A" w:rsidRPr="00F94B40" w:rsidSect="00DF12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5F8B" w14:textId="77777777" w:rsidR="00884623" w:rsidRDefault="00884623" w:rsidP="000C4E05">
      <w:r>
        <w:separator/>
      </w:r>
    </w:p>
  </w:endnote>
  <w:endnote w:type="continuationSeparator" w:id="0">
    <w:p w14:paraId="2DD2D1C0" w14:textId="77777777" w:rsidR="00884623" w:rsidRDefault="00884623" w:rsidP="000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349392"/>
      <w:docPartObj>
        <w:docPartGallery w:val="Page Numbers (Bottom of Page)"/>
        <w:docPartUnique/>
      </w:docPartObj>
    </w:sdtPr>
    <w:sdtContent>
      <w:p w14:paraId="617064F3" w14:textId="2588DBC4" w:rsidR="00274186" w:rsidRDefault="00274186">
        <w:pPr>
          <w:pStyle w:val="Pieddepage"/>
        </w:pPr>
        <w:r>
          <w:rPr>
            <w:noProof/>
          </w:rPr>
          <mc:AlternateContent>
            <mc:Choice Requires="wps">
              <w:drawing>
                <wp:anchor distT="0" distB="0" distL="114300" distR="114300" simplePos="0" relativeHeight="251659264" behindDoc="0" locked="0" layoutInCell="0" allowOverlap="1" wp14:anchorId="6B9BD0C7" wp14:editId="678058F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3A5432D" w14:textId="77777777" w:rsidR="00274186" w:rsidRDefault="00274186">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BD0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53A5432D" w14:textId="77777777" w:rsidR="00274186" w:rsidRDefault="00274186">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C9380" w14:textId="77777777" w:rsidR="00884623" w:rsidRDefault="00884623" w:rsidP="000C4E05">
      <w:r>
        <w:separator/>
      </w:r>
    </w:p>
  </w:footnote>
  <w:footnote w:type="continuationSeparator" w:id="0">
    <w:p w14:paraId="3EC0F025" w14:textId="77777777" w:rsidR="00884623" w:rsidRDefault="00884623" w:rsidP="000C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C90"/>
    <w:multiLevelType w:val="hybridMultilevel"/>
    <w:tmpl w:val="8646D1A2"/>
    <w:lvl w:ilvl="0" w:tplc="BFBACB4A">
      <w:start w:val="1"/>
      <w:numFmt w:val="none"/>
      <w:lvlText w:val="9."/>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7611A"/>
    <w:multiLevelType w:val="hybridMultilevel"/>
    <w:tmpl w:val="C67E7DF8"/>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75C63"/>
    <w:multiLevelType w:val="hybridMultilevel"/>
    <w:tmpl w:val="2E3E4C9E"/>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85737"/>
    <w:multiLevelType w:val="hybridMultilevel"/>
    <w:tmpl w:val="A3543EEE"/>
    <w:lvl w:ilvl="0" w:tplc="8AEC06AE">
      <w:numFmt w:val="bullet"/>
      <w:lvlText w:val="-"/>
      <w:lvlJc w:val="left"/>
      <w:pPr>
        <w:ind w:left="644" w:hanging="360"/>
      </w:pPr>
      <w:rPr>
        <w:rFonts w:ascii="Verdana" w:eastAsiaTheme="minorHAnsi" w:hAnsi="Verdan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C5420AF"/>
    <w:multiLevelType w:val="hybridMultilevel"/>
    <w:tmpl w:val="BB5C60A2"/>
    <w:lvl w:ilvl="0" w:tplc="5C98AB64">
      <w:start w:val="46"/>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170129D6"/>
    <w:multiLevelType w:val="hybridMultilevel"/>
    <w:tmpl w:val="0A107F9A"/>
    <w:lvl w:ilvl="0" w:tplc="DFF8D312">
      <w:start w:val="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36E8E"/>
    <w:multiLevelType w:val="hybridMultilevel"/>
    <w:tmpl w:val="26FA8BE4"/>
    <w:lvl w:ilvl="0" w:tplc="0409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15:restartNumberingAfterBreak="0">
    <w:nsid w:val="259E5D90"/>
    <w:multiLevelType w:val="hybridMultilevel"/>
    <w:tmpl w:val="E344352E"/>
    <w:lvl w:ilvl="0" w:tplc="9E1AD3FE">
      <w:start w:val="1"/>
      <w:numFmt w:val="none"/>
      <w:lvlText w:val="6."/>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26E85254"/>
    <w:multiLevelType w:val="hybridMultilevel"/>
    <w:tmpl w:val="D49ABD56"/>
    <w:lvl w:ilvl="0" w:tplc="723CCD7E">
      <w:start w:val="4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50F1D"/>
    <w:multiLevelType w:val="hybridMultilevel"/>
    <w:tmpl w:val="9D36C81C"/>
    <w:lvl w:ilvl="0" w:tplc="C1FC7C80">
      <w:start w:val="1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A50C2"/>
    <w:multiLevelType w:val="hybridMultilevel"/>
    <w:tmpl w:val="888A8872"/>
    <w:lvl w:ilvl="0" w:tplc="3F32C528">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C77F7"/>
    <w:multiLevelType w:val="hybridMultilevel"/>
    <w:tmpl w:val="1DA23334"/>
    <w:lvl w:ilvl="0" w:tplc="D0B06500">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0B6716"/>
    <w:multiLevelType w:val="hybridMultilevel"/>
    <w:tmpl w:val="B03ECF0A"/>
    <w:lvl w:ilvl="0" w:tplc="0409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15:restartNumberingAfterBreak="0">
    <w:nsid w:val="3B6E3483"/>
    <w:multiLevelType w:val="hybridMultilevel"/>
    <w:tmpl w:val="98DCAAA4"/>
    <w:lvl w:ilvl="0" w:tplc="23D89B12">
      <w:start w:val="1"/>
      <w:numFmt w:val="none"/>
      <w:lvlText w:val="8."/>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39302D"/>
    <w:multiLevelType w:val="hybridMultilevel"/>
    <w:tmpl w:val="EE88942A"/>
    <w:lvl w:ilvl="0" w:tplc="DBFAC16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4549A"/>
    <w:multiLevelType w:val="hybridMultilevel"/>
    <w:tmpl w:val="CF14C750"/>
    <w:lvl w:ilvl="0" w:tplc="3F32C528">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8714F5"/>
    <w:multiLevelType w:val="hybridMultilevel"/>
    <w:tmpl w:val="3EA46D0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DF3EBC"/>
    <w:multiLevelType w:val="hybridMultilevel"/>
    <w:tmpl w:val="E8B4FF0A"/>
    <w:lvl w:ilvl="0" w:tplc="742C4772">
      <w:start w:val="1"/>
      <w:numFmt w:val="none"/>
      <w:lvlText w:val="10."/>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8" w15:restartNumberingAfterBreak="0">
    <w:nsid w:val="55567AB5"/>
    <w:multiLevelType w:val="hybridMultilevel"/>
    <w:tmpl w:val="ABB23E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956B54"/>
    <w:multiLevelType w:val="hybridMultilevel"/>
    <w:tmpl w:val="6D70F60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01E4D"/>
    <w:multiLevelType w:val="hybridMultilevel"/>
    <w:tmpl w:val="438CCDAE"/>
    <w:lvl w:ilvl="0" w:tplc="3F32C528">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9A764B"/>
    <w:multiLevelType w:val="hybridMultilevel"/>
    <w:tmpl w:val="7ED0897C"/>
    <w:lvl w:ilvl="0" w:tplc="4BD20768">
      <w:numFmt w:val="bullet"/>
      <w:lvlText w:val="-"/>
      <w:lvlJc w:val="left"/>
      <w:pPr>
        <w:ind w:left="502" w:hanging="360"/>
      </w:pPr>
      <w:rPr>
        <w:rFonts w:ascii="Verdana" w:eastAsiaTheme="minorHAnsi" w:hAnsi="Verdana"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68F311E3"/>
    <w:multiLevelType w:val="hybridMultilevel"/>
    <w:tmpl w:val="4380163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3F77DF"/>
    <w:multiLevelType w:val="hybridMultilevel"/>
    <w:tmpl w:val="1376D7D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7200D8"/>
    <w:multiLevelType w:val="hybridMultilevel"/>
    <w:tmpl w:val="265E4D80"/>
    <w:lvl w:ilvl="0" w:tplc="67A24D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BA541F"/>
    <w:multiLevelType w:val="hybridMultilevel"/>
    <w:tmpl w:val="FD3476AA"/>
    <w:lvl w:ilvl="0" w:tplc="9AA63AA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0"/>
  </w:num>
  <w:num w:numId="4">
    <w:abstractNumId w:val="9"/>
  </w:num>
  <w:num w:numId="5">
    <w:abstractNumId w:val="11"/>
  </w:num>
  <w:num w:numId="6">
    <w:abstractNumId w:val="22"/>
  </w:num>
  <w:num w:numId="7">
    <w:abstractNumId w:val="12"/>
  </w:num>
  <w:num w:numId="8">
    <w:abstractNumId w:val="6"/>
  </w:num>
  <w:num w:numId="9">
    <w:abstractNumId w:val="7"/>
  </w:num>
  <w:num w:numId="10">
    <w:abstractNumId w:val="0"/>
  </w:num>
  <w:num w:numId="11">
    <w:abstractNumId w:val="13"/>
  </w:num>
  <w:num w:numId="12">
    <w:abstractNumId w:val="17"/>
  </w:num>
  <w:num w:numId="13">
    <w:abstractNumId w:val="19"/>
  </w:num>
  <w:num w:numId="14">
    <w:abstractNumId w:val="23"/>
  </w:num>
  <w:num w:numId="15">
    <w:abstractNumId w:val="2"/>
  </w:num>
  <w:num w:numId="16">
    <w:abstractNumId w:val="18"/>
  </w:num>
  <w:num w:numId="17">
    <w:abstractNumId w:val="10"/>
  </w:num>
  <w:num w:numId="18">
    <w:abstractNumId w:val="1"/>
  </w:num>
  <w:num w:numId="19">
    <w:abstractNumId w:val="24"/>
  </w:num>
  <w:num w:numId="20">
    <w:abstractNumId w:val="16"/>
  </w:num>
  <w:num w:numId="21">
    <w:abstractNumId w:val="15"/>
  </w:num>
  <w:num w:numId="22">
    <w:abstractNumId w:val="5"/>
  </w:num>
  <w:num w:numId="23">
    <w:abstractNumId w:val="14"/>
  </w:num>
  <w:num w:numId="24">
    <w:abstractNumId w:val="3"/>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40"/>
    <w:rsid w:val="00010AC6"/>
    <w:rsid w:val="000245FF"/>
    <w:rsid w:val="00025347"/>
    <w:rsid w:val="00043802"/>
    <w:rsid w:val="00052513"/>
    <w:rsid w:val="00071C06"/>
    <w:rsid w:val="000831A5"/>
    <w:rsid w:val="000B50CC"/>
    <w:rsid w:val="000B7E26"/>
    <w:rsid w:val="000C2E6B"/>
    <w:rsid w:val="000C4E05"/>
    <w:rsid w:val="000D4D09"/>
    <w:rsid w:val="00102481"/>
    <w:rsid w:val="0010452A"/>
    <w:rsid w:val="00106FA8"/>
    <w:rsid w:val="00121B70"/>
    <w:rsid w:val="00121F39"/>
    <w:rsid w:val="00133469"/>
    <w:rsid w:val="0013659D"/>
    <w:rsid w:val="00141E09"/>
    <w:rsid w:val="001617DB"/>
    <w:rsid w:val="001853B8"/>
    <w:rsid w:val="001B1734"/>
    <w:rsid w:val="001C6CD9"/>
    <w:rsid w:val="001C7593"/>
    <w:rsid w:val="001E287C"/>
    <w:rsid w:val="001F2043"/>
    <w:rsid w:val="00207522"/>
    <w:rsid w:val="00211D96"/>
    <w:rsid w:val="00216028"/>
    <w:rsid w:val="00221043"/>
    <w:rsid w:val="00234B60"/>
    <w:rsid w:val="002602F2"/>
    <w:rsid w:val="00262EBE"/>
    <w:rsid w:val="00266177"/>
    <w:rsid w:val="00274186"/>
    <w:rsid w:val="002775D6"/>
    <w:rsid w:val="002802C9"/>
    <w:rsid w:val="002C3D49"/>
    <w:rsid w:val="002D146D"/>
    <w:rsid w:val="002E1147"/>
    <w:rsid w:val="002F2C6A"/>
    <w:rsid w:val="002F7471"/>
    <w:rsid w:val="00307798"/>
    <w:rsid w:val="00307A15"/>
    <w:rsid w:val="00336467"/>
    <w:rsid w:val="00346140"/>
    <w:rsid w:val="003461C2"/>
    <w:rsid w:val="003A1FD2"/>
    <w:rsid w:val="00406E78"/>
    <w:rsid w:val="00416151"/>
    <w:rsid w:val="00430375"/>
    <w:rsid w:val="00436267"/>
    <w:rsid w:val="00437851"/>
    <w:rsid w:val="004421C2"/>
    <w:rsid w:val="004936CE"/>
    <w:rsid w:val="004B09DE"/>
    <w:rsid w:val="004B1A85"/>
    <w:rsid w:val="004B5770"/>
    <w:rsid w:val="004C6FC6"/>
    <w:rsid w:val="004D3426"/>
    <w:rsid w:val="004D72D6"/>
    <w:rsid w:val="005013FF"/>
    <w:rsid w:val="005016AD"/>
    <w:rsid w:val="005260C8"/>
    <w:rsid w:val="00543EB7"/>
    <w:rsid w:val="00547FBF"/>
    <w:rsid w:val="005659D4"/>
    <w:rsid w:val="00565E76"/>
    <w:rsid w:val="00573B2A"/>
    <w:rsid w:val="0057699D"/>
    <w:rsid w:val="00582EAA"/>
    <w:rsid w:val="005B4A02"/>
    <w:rsid w:val="005C34B9"/>
    <w:rsid w:val="005C44C7"/>
    <w:rsid w:val="005E38CA"/>
    <w:rsid w:val="00602D02"/>
    <w:rsid w:val="0065137E"/>
    <w:rsid w:val="006611D4"/>
    <w:rsid w:val="0066293D"/>
    <w:rsid w:val="00673DB2"/>
    <w:rsid w:val="006D66C4"/>
    <w:rsid w:val="006E0ECB"/>
    <w:rsid w:val="006E0F42"/>
    <w:rsid w:val="006E2A5C"/>
    <w:rsid w:val="006E46E0"/>
    <w:rsid w:val="00704727"/>
    <w:rsid w:val="007229F8"/>
    <w:rsid w:val="00726AE7"/>
    <w:rsid w:val="007272E1"/>
    <w:rsid w:val="00737493"/>
    <w:rsid w:val="007437AE"/>
    <w:rsid w:val="007517FF"/>
    <w:rsid w:val="00762FBF"/>
    <w:rsid w:val="00773473"/>
    <w:rsid w:val="00776254"/>
    <w:rsid w:val="00777407"/>
    <w:rsid w:val="00780301"/>
    <w:rsid w:val="0078263C"/>
    <w:rsid w:val="007859F9"/>
    <w:rsid w:val="00791AAA"/>
    <w:rsid w:val="007A30BD"/>
    <w:rsid w:val="007A5E78"/>
    <w:rsid w:val="007B1733"/>
    <w:rsid w:val="007C40C3"/>
    <w:rsid w:val="007F0838"/>
    <w:rsid w:val="008029DB"/>
    <w:rsid w:val="00815DB2"/>
    <w:rsid w:val="00816515"/>
    <w:rsid w:val="0081686A"/>
    <w:rsid w:val="00822C5D"/>
    <w:rsid w:val="00834B4E"/>
    <w:rsid w:val="00835878"/>
    <w:rsid w:val="008361A5"/>
    <w:rsid w:val="0084374F"/>
    <w:rsid w:val="00846048"/>
    <w:rsid w:val="00852631"/>
    <w:rsid w:val="00852788"/>
    <w:rsid w:val="00884623"/>
    <w:rsid w:val="00887A94"/>
    <w:rsid w:val="00891538"/>
    <w:rsid w:val="008A3180"/>
    <w:rsid w:val="008A4C38"/>
    <w:rsid w:val="008A5358"/>
    <w:rsid w:val="008E188F"/>
    <w:rsid w:val="008E7832"/>
    <w:rsid w:val="008F1E72"/>
    <w:rsid w:val="008F6852"/>
    <w:rsid w:val="008F6A9D"/>
    <w:rsid w:val="00903A32"/>
    <w:rsid w:val="0090416D"/>
    <w:rsid w:val="009224E6"/>
    <w:rsid w:val="00924B10"/>
    <w:rsid w:val="00926C2A"/>
    <w:rsid w:val="00935CE1"/>
    <w:rsid w:val="00943949"/>
    <w:rsid w:val="00944B7A"/>
    <w:rsid w:val="009539C5"/>
    <w:rsid w:val="00956A9D"/>
    <w:rsid w:val="00957187"/>
    <w:rsid w:val="0099138A"/>
    <w:rsid w:val="009947C7"/>
    <w:rsid w:val="009A1ADA"/>
    <w:rsid w:val="009B0620"/>
    <w:rsid w:val="009B2FD5"/>
    <w:rsid w:val="009B4BC4"/>
    <w:rsid w:val="009E5674"/>
    <w:rsid w:val="00A33852"/>
    <w:rsid w:val="00A37B00"/>
    <w:rsid w:val="00A50126"/>
    <w:rsid w:val="00A5374C"/>
    <w:rsid w:val="00A772FE"/>
    <w:rsid w:val="00A814C7"/>
    <w:rsid w:val="00A823DD"/>
    <w:rsid w:val="00A86FED"/>
    <w:rsid w:val="00AB680A"/>
    <w:rsid w:val="00AB7877"/>
    <w:rsid w:val="00AC0311"/>
    <w:rsid w:val="00AD3647"/>
    <w:rsid w:val="00AE3882"/>
    <w:rsid w:val="00AE53C1"/>
    <w:rsid w:val="00B325DD"/>
    <w:rsid w:val="00B36ABB"/>
    <w:rsid w:val="00B37E45"/>
    <w:rsid w:val="00B40E0E"/>
    <w:rsid w:val="00B42861"/>
    <w:rsid w:val="00B61AD4"/>
    <w:rsid w:val="00B92C87"/>
    <w:rsid w:val="00B931F1"/>
    <w:rsid w:val="00B94849"/>
    <w:rsid w:val="00B96307"/>
    <w:rsid w:val="00BC185F"/>
    <w:rsid w:val="00BD59DE"/>
    <w:rsid w:val="00BF5E7D"/>
    <w:rsid w:val="00C02066"/>
    <w:rsid w:val="00C10CB4"/>
    <w:rsid w:val="00C14CE1"/>
    <w:rsid w:val="00C24017"/>
    <w:rsid w:val="00C301C4"/>
    <w:rsid w:val="00C51796"/>
    <w:rsid w:val="00C85F8C"/>
    <w:rsid w:val="00C94024"/>
    <w:rsid w:val="00CB59E3"/>
    <w:rsid w:val="00CE3807"/>
    <w:rsid w:val="00CF671B"/>
    <w:rsid w:val="00D02979"/>
    <w:rsid w:val="00D1332F"/>
    <w:rsid w:val="00D14BDC"/>
    <w:rsid w:val="00D1648F"/>
    <w:rsid w:val="00D16738"/>
    <w:rsid w:val="00D16EEB"/>
    <w:rsid w:val="00D232F0"/>
    <w:rsid w:val="00D33BDD"/>
    <w:rsid w:val="00D47076"/>
    <w:rsid w:val="00D57136"/>
    <w:rsid w:val="00D57C4C"/>
    <w:rsid w:val="00D70CCA"/>
    <w:rsid w:val="00D76C86"/>
    <w:rsid w:val="00D97FF4"/>
    <w:rsid w:val="00DC02EA"/>
    <w:rsid w:val="00DD344C"/>
    <w:rsid w:val="00DE049F"/>
    <w:rsid w:val="00DE605F"/>
    <w:rsid w:val="00DE67E5"/>
    <w:rsid w:val="00DF123F"/>
    <w:rsid w:val="00DF5C33"/>
    <w:rsid w:val="00DF652C"/>
    <w:rsid w:val="00E21AB2"/>
    <w:rsid w:val="00E4577F"/>
    <w:rsid w:val="00E46FCA"/>
    <w:rsid w:val="00E72DC2"/>
    <w:rsid w:val="00E83BE5"/>
    <w:rsid w:val="00E8540C"/>
    <w:rsid w:val="00E94B5D"/>
    <w:rsid w:val="00EB0894"/>
    <w:rsid w:val="00EB11FB"/>
    <w:rsid w:val="00EE0EC1"/>
    <w:rsid w:val="00EF68DB"/>
    <w:rsid w:val="00F1610B"/>
    <w:rsid w:val="00F215E3"/>
    <w:rsid w:val="00F266B8"/>
    <w:rsid w:val="00F30F9B"/>
    <w:rsid w:val="00F46A04"/>
    <w:rsid w:val="00F60897"/>
    <w:rsid w:val="00F60E12"/>
    <w:rsid w:val="00F63161"/>
    <w:rsid w:val="00F712E6"/>
    <w:rsid w:val="00F74B5D"/>
    <w:rsid w:val="00F94B40"/>
    <w:rsid w:val="00FB734E"/>
    <w:rsid w:val="00FF143F"/>
    <w:rsid w:val="00FF46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8E0EB"/>
  <w15:docId w15:val="{665392E5-CF31-403D-B7BA-B9B0F3BB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40"/>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673DB2"/>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815DB2"/>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4B40"/>
    <w:pPr>
      <w:spacing w:after="0" w:line="240" w:lineRule="auto"/>
    </w:pPr>
  </w:style>
  <w:style w:type="character" w:styleId="Lienhypertexte">
    <w:name w:val="Hyperlink"/>
    <w:basedOn w:val="Policepardfaut"/>
    <w:uiPriority w:val="99"/>
    <w:semiHidden/>
    <w:unhideWhenUsed/>
    <w:rsid w:val="00F94B40"/>
    <w:rPr>
      <w:color w:val="0000FF"/>
      <w:u w:val="single"/>
    </w:rPr>
  </w:style>
  <w:style w:type="table" w:styleId="Grilledutableau">
    <w:name w:val="Table Grid"/>
    <w:basedOn w:val="TableauNormal"/>
    <w:uiPriority w:val="59"/>
    <w:rsid w:val="00F9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B40"/>
    <w:rPr>
      <w:rFonts w:ascii="Tahoma" w:hAnsi="Tahoma" w:cs="Tahoma"/>
      <w:sz w:val="16"/>
      <w:szCs w:val="16"/>
    </w:rPr>
  </w:style>
  <w:style w:type="character" w:customStyle="1" w:styleId="TextedebullesCar">
    <w:name w:val="Texte de bulles Car"/>
    <w:basedOn w:val="Policepardfaut"/>
    <w:link w:val="Textedebulles"/>
    <w:uiPriority w:val="99"/>
    <w:semiHidden/>
    <w:rsid w:val="00F94B40"/>
    <w:rPr>
      <w:rFonts w:ascii="Tahoma" w:eastAsia="Times New Roman" w:hAnsi="Tahoma" w:cs="Tahoma"/>
      <w:sz w:val="16"/>
      <w:szCs w:val="16"/>
      <w:lang w:eastAsia="fr-FR"/>
    </w:rPr>
  </w:style>
  <w:style w:type="character" w:customStyle="1" w:styleId="Titre4Car">
    <w:name w:val="Titre 4 Car"/>
    <w:basedOn w:val="Policepardfaut"/>
    <w:link w:val="Titre4"/>
    <w:uiPriority w:val="9"/>
    <w:rsid w:val="00815DB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15DB2"/>
    <w:pPr>
      <w:spacing w:before="100" w:beforeAutospacing="1" w:after="100" w:afterAutospacing="1"/>
    </w:pPr>
  </w:style>
  <w:style w:type="character" w:customStyle="1" w:styleId="Titre3Car">
    <w:name w:val="Titre 3 Car"/>
    <w:basedOn w:val="Policepardfaut"/>
    <w:link w:val="Titre3"/>
    <w:uiPriority w:val="9"/>
    <w:rsid w:val="00673DB2"/>
    <w:rPr>
      <w:rFonts w:asciiTheme="majorHAnsi" w:eastAsiaTheme="majorEastAsia" w:hAnsiTheme="majorHAnsi" w:cstheme="majorBidi"/>
      <w:color w:val="243F60" w:themeColor="accent1" w:themeShade="7F"/>
      <w:sz w:val="24"/>
      <w:szCs w:val="24"/>
      <w:lang w:eastAsia="fr-FR"/>
    </w:rPr>
  </w:style>
  <w:style w:type="paragraph" w:styleId="En-tte">
    <w:name w:val="header"/>
    <w:basedOn w:val="Normal"/>
    <w:link w:val="En-tteCar"/>
    <w:uiPriority w:val="99"/>
    <w:unhideWhenUsed/>
    <w:rsid w:val="000C4E05"/>
    <w:pPr>
      <w:tabs>
        <w:tab w:val="center" w:pos="4536"/>
        <w:tab w:val="right" w:pos="9072"/>
      </w:tabs>
    </w:pPr>
  </w:style>
  <w:style w:type="character" w:customStyle="1" w:styleId="En-tteCar">
    <w:name w:val="En-tête Car"/>
    <w:basedOn w:val="Policepardfaut"/>
    <w:link w:val="En-tte"/>
    <w:uiPriority w:val="99"/>
    <w:rsid w:val="000C4E0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C4E05"/>
    <w:pPr>
      <w:tabs>
        <w:tab w:val="center" w:pos="4536"/>
        <w:tab w:val="right" w:pos="9072"/>
      </w:tabs>
    </w:pPr>
  </w:style>
  <w:style w:type="character" w:customStyle="1" w:styleId="PieddepageCar">
    <w:name w:val="Pied de page Car"/>
    <w:basedOn w:val="Policepardfaut"/>
    <w:link w:val="Pieddepage"/>
    <w:uiPriority w:val="99"/>
    <w:rsid w:val="000C4E05"/>
    <w:rPr>
      <w:rFonts w:ascii="Times New Roman" w:eastAsia="Times New Roman" w:hAnsi="Times New Roman" w:cs="Times New Roman"/>
      <w:sz w:val="24"/>
      <w:szCs w:val="24"/>
      <w:lang w:eastAsia="fr-FR"/>
    </w:rPr>
  </w:style>
  <w:style w:type="character" w:styleId="lev">
    <w:name w:val="Strong"/>
    <w:basedOn w:val="Policepardfaut"/>
    <w:uiPriority w:val="22"/>
    <w:qFormat/>
    <w:rsid w:val="00234B60"/>
    <w:rPr>
      <w:b/>
      <w:bCs/>
    </w:rPr>
  </w:style>
  <w:style w:type="table" w:customStyle="1" w:styleId="Grilledutableau1">
    <w:name w:val="Grille du tableau1"/>
    <w:basedOn w:val="TableauNormal"/>
    <w:next w:val="Grilledutableau"/>
    <w:uiPriority w:val="59"/>
    <w:rsid w:val="007803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D66C4"/>
    <w:pPr>
      <w:ind w:left="720"/>
      <w:contextualSpacing/>
    </w:pPr>
  </w:style>
  <w:style w:type="paragraph" w:customStyle="1" w:styleId="zeta">
    <w:name w:val="zeta"/>
    <w:basedOn w:val="Normal"/>
    <w:rsid w:val="00903A32"/>
    <w:pPr>
      <w:spacing w:before="100" w:beforeAutospacing="1" w:after="100" w:afterAutospacing="1"/>
    </w:pPr>
  </w:style>
  <w:style w:type="character" w:styleId="Accentuation">
    <w:name w:val="Emphasis"/>
    <w:basedOn w:val="Policepardfaut"/>
    <w:uiPriority w:val="20"/>
    <w:qFormat/>
    <w:rsid w:val="00903A32"/>
    <w:rPr>
      <w:i/>
      <w:iCs/>
    </w:rPr>
  </w:style>
  <w:style w:type="character" w:customStyle="1" w:styleId="link-wrapper">
    <w:name w:val="link-wrapper"/>
    <w:basedOn w:val="Policepardfaut"/>
    <w:rsid w:val="00903A32"/>
  </w:style>
  <w:style w:type="table" w:customStyle="1" w:styleId="Grilledutableau2">
    <w:name w:val="Grille du tableau2"/>
    <w:basedOn w:val="TableauNormal"/>
    <w:next w:val="Grilledutableau"/>
    <w:uiPriority w:val="59"/>
    <w:rsid w:val="00CB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1887">
      <w:bodyDiv w:val="1"/>
      <w:marLeft w:val="0"/>
      <w:marRight w:val="0"/>
      <w:marTop w:val="0"/>
      <w:marBottom w:val="0"/>
      <w:divBdr>
        <w:top w:val="none" w:sz="0" w:space="0" w:color="auto"/>
        <w:left w:val="none" w:sz="0" w:space="0" w:color="auto"/>
        <w:bottom w:val="none" w:sz="0" w:space="0" w:color="auto"/>
        <w:right w:val="none" w:sz="0" w:space="0" w:color="auto"/>
      </w:divBdr>
    </w:div>
    <w:div w:id="432020718">
      <w:bodyDiv w:val="1"/>
      <w:marLeft w:val="0"/>
      <w:marRight w:val="0"/>
      <w:marTop w:val="0"/>
      <w:marBottom w:val="0"/>
      <w:divBdr>
        <w:top w:val="none" w:sz="0" w:space="0" w:color="auto"/>
        <w:left w:val="none" w:sz="0" w:space="0" w:color="auto"/>
        <w:bottom w:val="none" w:sz="0" w:space="0" w:color="auto"/>
        <w:right w:val="none" w:sz="0" w:space="0" w:color="auto"/>
      </w:divBdr>
    </w:div>
    <w:div w:id="534781741">
      <w:bodyDiv w:val="1"/>
      <w:marLeft w:val="0"/>
      <w:marRight w:val="0"/>
      <w:marTop w:val="0"/>
      <w:marBottom w:val="0"/>
      <w:divBdr>
        <w:top w:val="none" w:sz="0" w:space="0" w:color="auto"/>
        <w:left w:val="none" w:sz="0" w:space="0" w:color="auto"/>
        <w:bottom w:val="none" w:sz="0" w:space="0" w:color="auto"/>
        <w:right w:val="none" w:sz="0" w:space="0" w:color="auto"/>
      </w:divBdr>
    </w:div>
    <w:div w:id="678309527">
      <w:bodyDiv w:val="1"/>
      <w:marLeft w:val="0"/>
      <w:marRight w:val="0"/>
      <w:marTop w:val="0"/>
      <w:marBottom w:val="0"/>
      <w:divBdr>
        <w:top w:val="none" w:sz="0" w:space="0" w:color="auto"/>
        <w:left w:val="none" w:sz="0" w:space="0" w:color="auto"/>
        <w:bottom w:val="none" w:sz="0" w:space="0" w:color="auto"/>
        <w:right w:val="none" w:sz="0" w:space="0" w:color="auto"/>
      </w:divBdr>
    </w:div>
    <w:div w:id="1287010038">
      <w:bodyDiv w:val="1"/>
      <w:marLeft w:val="0"/>
      <w:marRight w:val="0"/>
      <w:marTop w:val="0"/>
      <w:marBottom w:val="0"/>
      <w:divBdr>
        <w:top w:val="none" w:sz="0" w:space="0" w:color="auto"/>
        <w:left w:val="none" w:sz="0" w:space="0" w:color="auto"/>
        <w:bottom w:val="none" w:sz="0" w:space="0" w:color="auto"/>
        <w:right w:val="none" w:sz="0" w:space="0" w:color="auto"/>
      </w:divBdr>
    </w:div>
    <w:div w:id="1426221107">
      <w:bodyDiv w:val="1"/>
      <w:marLeft w:val="0"/>
      <w:marRight w:val="0"/>
      <w:marTop w:val="0"/>
      <w:marBottom w:val="0"/>
      <w:divBdr>
        <w:top w:val="none" w:sz="0" w:space="0" w:color="auto"/>
        <w:left w:val="none" w:sz="0" w:space="0" w:color="auto"/>
        <w:bottom w:val="none" w:sz="0" w:space="0" w:color="auto"/>
        <w:right w:val="none" w:sz="0" w:space="0" w:color="auto"/>
      </w:divBdr>
    </w:div>
    <w:div w:id="1719356714">
      <w:bodyDiv w:val="1"/>
      <w:marLeft w:val="0"/>
      <w:marRight w:val="0"/>
      <w:marTop w:val="0"/>
      <w:marBottom w:val="0"/>
      <w:divBdr>
        <w:top w:val="none" w:sz="0" w:space="0" w:color="auto"/>
        <w:left w:val="none" w:sz="0" w:space="0" w:color="auto"/>
        <w:bottom w:val="none" w:sz="0" w:space="0" w:color="auto"/>
        <w:right w:val="none" w:sz="0" w:space="0" w:color="auto"/>
      </w:divBdr>
      <w:divsChild>
        <w:div w:id="2088336504">
          <w:marLeft w:val="0"/>
          <w:marRight w:val="0"/>
          <w:marTop w:val="0"/>
          <w:marBottom w:val="0"/>
          <w:divBdr>
            <w:top w:val="none" w:sz="0" w:space="0" w:color="auto"/>
            <w:left w:val="none" w:sz="0" w:space="0" w:color="auto"/>
            <w:bottom w:val="none" w:sz="0" w:space="0" w:color="auto"/>
            <w:right w:val="none" w:sz="0" w:space="0" w:color="auto"/>
          </w:divBdr>
        </w:div>
        <w:div w:id="1130056195">
          <w:marLeft w:val="0"/>
          <w:marRight w:val="0"/>
          <w:marTop w:val="0"/>
          <w:marBottom w:val="0"/>
          <w:divBdr>
            <w:top w:val="none" w:sz="0" w:space="0" w:color="auto"/>
            <w:left w:val="none" w:sz="0" w:space="0" w:color="auto"/>
            <w:bottom w:val="none" w:sz="0" w:space="0" w:color="auto"/>
            <w:right w:val="none" w:sz="0" w:space="0" w:color="auto"/>
          </w:divBdr>
        </w:div>
      </w:divsChild>
    </w:div>
    <w:div w:id="17326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5239-F534-134D-9F02-7567BC47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2602</Words>
  <Characters>14317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Alves &amp; Co</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Patouse</dc:creator>
  <cp:lastModifiedBy>ppl ppl</cp:lastModifiedBy>
  <cp:revision>4</cp:revision>
  <dcterms:created xsi:type="dcterms:W3CDTF">2020-12-11T16:47:00Z</dcterms:created>
  <dcterms:modified xsi:type="dcterms:W3CDTF">2020-12-26T17:31:00Z</dcterms:modified>
</cp:coreProperties>
</file>