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752E" w14:textId="09998203" w:rsidR="00F42541" w:rsidRPr="002423B0" w:rsidRDefault="00F370BE">
      <w:pPr>
        <w:rPr>
          <w:rFonts w:ascii="Avenir LT Std 35 Light" w:hAnsi="Avenir LT Std 35 Light"/>
        </w:rPr>
      </w:pPr>
      <w:bookmarkStart w:id="0" w:name="_Hlk485314994"/>
      <w:bookmarkEnd w:id="0"/>
      <w:r w:rsidRPr="002423B0">
        <w:rPr>
          <w:rFonts w:ascii="Avenir LT Std 35 Light" w:hAnsi="Avenir LT Std 35 Light"/>
          <w:noProof/>
          <w:lang w:eastAsia="fr-FR"/>
        </w:rPr>
        <w:drawing>
          <wp:inline distT="0" distB="0" distL="0" distR="0" wp14:anchorId="52589A92" wp14:editId="2C2EC0F6">
            <wp:extent cx="1645508" cy="512445"/>
            <wp:effectExtent l="0" t="0" r="0" b="1905"/>
            <wp:docPr id="4" name="Image 4"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p>
    <w:p w14:paraId="0A45AE59" w14:textId="7325EEB5" w:rsidR="000C458D" w:rsidRPr="002423B0" w:rsidRDefault="00F2534B" w:rsidP="00221492">
      <w:pPr>
        <w:rPr>
          <w:rFonts w:ascii="Avenir LT Std 35 Light" w:hAnsi="Avenir LT Std 35 Light"/>
        </w:rPr>
      </w:pPr>
      <w:r w:rsidRPr="002423B0">
        <w:rPr>
          <w:rFonts w:ascii="Avenir LT Std 35 Light" w:hAnsi="Avenir LT Std 35 Light"/>
        </w:rPr>
        <w:tab/>
      </w:r>
      <w:r w:rsidRPr="002423B0">
        <w:rPr>
          <w:rFonts w:ascii="Avenir LT Std 35 Light" w:hAnsi="Avenir LT Std 35 Light"/>
        </w:rPr>
        <w:tab/>
      </w:r>
      <w:r w:rsidRPr="002423B0">
        <w:rPr>
          <w:rFonts w:ascii="Avenir LT Std 35 Light" w:hAnsi="Avenir LT Std 35 Light"/>
        </w:rPr>
        <w:tab/>
      </w:r>
      <w:r w:rsidRPr="002423B0">
        <w:rPr>
          <w:rFonts w:ascii="Avenir LT Std 35 Light" w:hAnsi="Avenir LT Std 35 Light"/>
        </w:rPr>
        <w:tab/>
      </w:r>
      <w:r w:rsidRPr="002423B0">
        <w:rPr>
          <w:rFonts w:ascii="Avenir LT Std 35 Light" w:hAnsi="Avenir LT Std 35 Light"/>
        </w:rPr>
        <w:tab/>
      </w:r>
      <w:r w:rsidR="00A77945" w:rsidRPr="002423B0">
        <w:rPr>
          <w:rFonts w:ascii="Avenir LT Std 35 Light" w:hAnsi="Avenir LT Std 35 Light"/>
        </w:rPr>
        <w:tab/>
      </w:r>
      <w:r w:rsidRPr="006C0AB2">
        <w:rPr>
          <w:rFonts w:ascii="Avenir LT Std 35 Light" w:hAnsi="Avenir LT Std 35 Light"/>
          <w:color w:val="C00000"/>
        </w:rPr>
        <w:tab/>
      </w:r>
      <w:r w:rsidR="00A77945" w:rsidRPr="006C0AB2">
        <w:rPr>
          <w:rFonts w:ascii="Avenir LT Std 35 Light" w:eastAsia="Times New Roman" w:hAnsi="Avenir LT Std 35 Light" w:cstheme="minorHAnsi"/>
          <w:color w:val="C00000"/>
          <w:lang w:eastAsia="fr-FR"/>
        </w:rPr>
        <w:t xml:space="preserve">Mise à jour </w:t>
      </w:r>
      <w:r w:rsidR="0034387F">
        <w:rPr>
          <w:rFonts w:ascii="Avenir LT Std 35 Light" w:eastAsia="Times New Roman" w:hAnsi="Avenir LT Std 35 Light" w:cstheme="minorHAnsi"/>
          <w:color w:val="C00000"/>
          <w:lang w:eastAsia="fr-FR"/>
        </w:rPr>
        <w:t>Lundi 1</w:t>
      </w:r>
      <w:r w:rsidR="0034387F" w:rsidRPr="0034387F">
        <w:rPr>
          <w:rFonts w:ascii="Avenir LT Std 35 Light" w:eastAsia="Times New Roman" w:hAnsi="Avenir LT Std 35 Light" w:cstheme="minorHAnsi"/>
          <w:color w:val="C00000"/>
          <w:vertAlign w:val="superscript"/>
          <w:lang w:eastAsia="fr-FR"/>
        </w:rPr>
        <w:t>er</w:t>
      </w:r>
      <w:r w:rsidR="0034387F">
        <w:rPr>
          <w:rFonts w:ascii="Avenir LT Std 35 Light" w:eastAsia="Times New Roman" w:hAnsi="Avenir LT Std 35 Light" w:cstheme="minorHAnsi"/>
          <w:color w:val="C00000"/>
          <w:lang w:eastAsia="fr-FR"/>
        </w:rPr>
        <w:t xml:space="preserve"> février</w:t>
      </w:r>
      <w:r w:rsidR="008809A8" w:rsidRPr="006C0AB2">
        <w:rPr>
          <w:rFonts w:ascii="Avenir LT Std 35 Light" w:eastAsia="Times New Roman" w:hAnsi="Avenir LT Std 35 Light" w:cstheme="minorHAnsi"/>
          <w:color w:val="C00000"/>
          <w:lang w:eastAsia="fr-FR"/>
        </w:rPr>
        <w:t xml:space="preserve"> 2021</w:t>
      </w:r>
    </w:p>
    <w:tbl>
      <w:tblPr>
        <w:tblStyle w:val="Grilledutableau"/>
        <w:tblW w:w="0" w:type="auto"/>
        <w:tblLook w:val="04A0" w:firstRow="1" w:lastRow="0" w:firstColumn="1" w:lastColumn="0" w:noHBand="0" w:noVBand="1"/>
      </w:tblPr>
      <w:tblGrid>
        <w:gridCol w:w="9062"/>
      </w:tblGrid>
      <w:tr w:rsidR="002423B0" w:rsidRPr="002423B0" w14:paraId="2A29CCAA" w14:textId="77777777" w:rsidTr="00F42541">
        <w:tc>
          <w:tcPr>
            <w:tcW w:w="9062" w:type="dxa"/>
            <w:shd w:val="pct15" w:color="auto" w:fill="auto"/>
          </w:tcPr>
          <w:p w14:paraId="3E1DB797" w14:textId="77777777" w:rsidR="007D3FE2" w:rsidRPr="002423B0" w:rsidRDefault="007D3FE2" w:rsidP="007D3FE2">
            <w:pPr>
              <w:rPr>
                <w:rFonts w:ascii="Avenir LT Std 35 Light" w:eastAsia="Times New Roman" w:hAnsi="Avenir LT Std 35 Light" w:cs="Arial"/>
                <w:b/>
                <w:bCs/>
                <w:sz w:val="23"/>
                <w:szCs w:val="23"/>
                <w:lang w:eastAsia="fr-FR"/>
              </w:rPr>
            </w:pPr>
          </w:p>
          <w:p w14:paraId="78013191" w14:textId="7699AB58" w:rsidR="00F42541" w:rsidRPr="002423B0" w:rsidRDefault="007D3FE2" w:rsidP="00D7588A">
            <w:pPr>
              <w:spacing w:after="160" w:line="259" w:lineRule="auto"/>
              <w:ind w:left="306"/>
              <w:rPr>
                <w:rFonts w:ascii="Avenir LT Std 35 Light" w:hAnsi="Avenir LT Std 35 Light"/>
              </w:rPr>
            </w:pPr>
            <w:r w:rsidRPr="002423B0">
              <w:rPr>
                <w:rFonts w:ascii="Avenir LT Std 35 Light" w:hAnsi="Avenir LT Std 35 Light"/>
              </w:rPr>
              <w:t>PROTOCOLE NATIONAL POUR ASSURER LA SANTÉ ET LA SÉCURITÉ DES SALARIÉS EN ENTREPRISE FACE À L’ÉPIDÉMIE DE COVID-19</w:t>
            </w:r>
            <w:r w:rsidR="00301247" w:rsidRPr="002423B0">
              <w:rPr>
                <w:rFonts w:ascii="Avenir LT Std 35 Light" w:hAnsi="Avenir LT Std 35 Light"/>
              </w:rPr>
              <w:t xml:space="preserve"> </w:t>
            </w:r>
          </w:p>
          <w:p w14:paraId="7FA64ECB" w14:textId="1518EB22" w:rsidR="007D3FE2" w:rsidRPr="002423B0" w:rsidRDefault="007D3FE2" w:rsidP="007D3FE2">
            <w:pPr>
              <w:rPr>
                <w:rFonts w:ascii="Avenir LT Std 35 Light" w:eastAsia="Times New Roman" w:hAnsi="Avenir LT Std 35 Light" w:cs="Arial"/>
                <w:sz w:val="23"/>
                <w:szCs w:val="23"/>
                <w:lang w:eastAsia="fr-FR"/>
              </w:rPr>
            </w:pPr>
          </w:p>
        </w:tc>
      </w:tr>
    </w:tbl>
    <w:p w14:paraId="517621C6" w14:textId="63CE1EBF" w:rsidR="00F42541" w:rsidRPr="00FF227A" w:rsidRDefault="00F370BE" w:rsidP="007814D4">
      <w:pPr>
        <w:spacing w:before="120" w:after="120" w:line="240" w:lineRule="auto"/>
        <w:jc w:val="both"/>
        <w:rPr>
          <w:rStyle w:val="Lienhypertexte"/>
          <w:rFonts w:ascii="Avenir LT Std 35 Light" w:hAnsi="Avenir LT Std 35 Light"/>
        </w:rPr>
      </w:pPr>
      <w:r w:rsidRPr="00FF227A">
        <w:rPr>
          <w:rFonts w:ascii="Avenir LT Std 35 Light" w:eastAsia="Times New Roman" w:hAnsi="Avenir LT Std 35 Light" w:cstheme="minorHAnsi"/>
          <w:lang w:eastAsia="fr-FR"/>
        </w:rPr>
        <w:t>La C</w:t>
      </w:r>
      <w:r w:rsidR="002151F3" w:rsidRPr="00FF227A">
        <w:rPr>
          <w:rFonts w:ascii="Avenir LT Std 35 Light" w:eastAsia="Times New Roman" w:hAnsi="Avenir LT Std 35 Light" w:cstheme="minorHAnsi"/>
          <w:lang w:eastAsia="fr-FR"/>
        </w:rPr>
        <w:t>PME</w:t>
      </w:r>
      <w:r w:rsidRPr="00FF227A">
        <w:rPr>
          <w:rFonts w:ascii="Avenir LT Std 35 Light" w:eastAsia="Times New Roman" w:hAnsi="Avenir LT Std 35 Light" w:cstheme="minorHAnsi"/>
          <w:lang w:eastAsia="fr-FR"/>
        </w:rPr>
        <w:t xml:space="preserve"> </w:t>
      </w:r>
      <w:r w:rsidR="00E1610A" w:rsidRPr="00FF227A">
        <w:rPr>
          <w:rFonts w:ascii="Avenir LT Std 35 Light" w:eastAsia="Times New Roman" w:hAnsi="Avenir LT Std 35 Light" w:cstheme="minorHAnsi"/>
          <w:lang w:eastAsia="fr-FR"/>
        </w:rPr>
        <w:t xml:space="preserve">a listé les </w:t>
      </w:r>
      <w:r w:rsidRPr="00FF227A">
        <w:rPr>
          <w:rFonts w:ascii="Avenir LT Std 35 Light" w:eastAsia="Times New Roman" w:hAnsi="Avenir LT Std 35 Light" w:cstheme="minorHAnsi"/>
          <w:lang w:eastAsia="fr-FR"/>
        </w:rPr>
        <w:t>mesures à vérifier dans le cadre de la lutte contre la propagation du covid</w:t>
      </w:r>
      <w:r w:rsidR="002151F3" w:rsidRPr="00FF227A">
        <w:rPr>
          <w:rFonts w:ascii="Avenir LT Std 35 Light" w:eastAsia="Times New Roman" w:hAnsi="Avenir LT Std 35 Light" w:cstheme="minorHAnsi"/>
          <w:lang w:eastAsia="fr-FR"/>
        </w:rPr>
        <w:t xml:space="preserve">-19 </w:t>
      </w:r>
      <w:r w:rsidRPr="00FF227A">
        <w:rPr>
          <w:rFonts w:ascii="Avenir LT Std 35 Light" w:eastAsia="Times New Roman" w:hAnsi="Avenir LT Std 35 Light" w:cstheme="minorHAnsi"/>
          <w:lang w:eastAsia="fr-FR"/>
        </w:rPr>
        <w:t>sur la base d</w:t>
      </w:r>
      <w:r w:rsidR="00595467" w:rsidRPr="00FF227A">
        <w:rPr>
          <w:rFonts w:ascii="Avenir LT Std 35 Light" w:eastAsia="Times New Roman" w:hAnsi="Avenir LT Std 35 Light" w:cstheme="minorHAnsi"/>
          <w:lang w:eastAsia="fr-FR"/>
        </w:rPr>
        <w:t xml:space="preserve">e la </w:t>
      </w:r>
      <w:r w:rsidR="006A2D8B" w:rsidRPr="00FF227A">
        <w:rPr>
          <w:rFonts w:ascii="Avenir LT Std 35 Light" w:hAnsi="Avenir LT Std 35 Light"/>
        </w:rPr>
        <w:t>mise à jour</w:t>
      </w:r>
      <w:r w:rsidR="00595467" w:rsidRPr="00FF227A">
        <w:rPr>
          <w:rFonts w:ascii="Avenir LT Std 35 Light" w:hAnsi="Avenir LT Std 35 Light"/>
        </w:rPr>
        <w:t xml:space="preserve"> du protocole national </w:t>
      </w:r>
      <w:r w:rsidR="008809A8" w:rsidRPr="00FF227A">
        <w:rPr>
          <w:rFonts w:ascii="Avenir LT Std 35 Light" w:hAnsi="Avenir LT Std 35 Light"/>
          <w:color w:val="C00000"/>
        </w:rPr>
        <w:t>actualisé le</w:t>
      </w:r>
      <w:r w:rsidR="002158C1" w:rsidRPr="00FF227A">
        <w:rPr>
          <w:rFonts w:ascii="Avenir LT Std 35 Light" w:hAnsi="Avenir LT Std 35 Light"/>
          <w:color w:val="C00000"/>
        </w:rPr>
        <w:t xml:space="preserve"> </w:t>
      </w:r>
      <w:r w:rsidR="0034387F">
        <w:rPr>
          <w:rFonts w:ascii="Avenir LT Std 35 Light" w:eastAsia="Times New Roman" w:hAnsi="Avenir LT Std 35 Light" w:cstheme="minorHAnsi"/>
          <w:color w:val="C00000"/>
          <w:lang w:eastAsia="fr-FR"/>
        </w:rPr>
        <w:t xml:space="preserve">29 </w:t>
      </w:r>
      <w:r w:rsidR="008809A8" w:rsidRPr="00FF227A">
        <w:rPr>
          <w:rFonts w:ascii="Avenir LT Std 35 Light" w:eastAsia="Times New Roman" w:hAnsi="Avenir LT Std 35 Light" w:cstheme="minorHAnsi"/>
          <w:color w:val="C00000"/>
          <w:lang w:eastAsia="fr-FR"/>
        </w:rPr>
        <w:t>janvier 2021</w:t>
      </w:r>
      <w:r w:rsidR="002158C1" w:rsidRPr="00FF227A">
        <w:rPr>
          <w:rFonts w:ascii="Avenir LT Std 35 Light" w:hAnsi="Avenir LT Std 35 Light"/>
          <w:color w:val="C00000"/>
        </w:rPr>
        <w:t xml:space="preserve"> </w:t>
      </w:r>
      <w:r w:rsidR="002158C1" w:rsidRPr="00FF227A">
        <w:rPr>
          <w:rFonts w:ascii="Avenir LT Std 35 Light" w:hAnsi="Avenir LT Std 35 Light"/>
        </w:rPr>
        <w:t>« </w:t>
      </w:r>
      <w:hyperlink r:id="rId10" w:history="1">
        <w:r w:rsidR="002158C1" w:rsidRPr="0034387F">
          <w:rPr>
            <w:rStyle w:val="Lienhypertexte"/>
            <w:rFonts w:ascii="Avenir LT Std 35 Light" w:hAnsi="Avenir LT Std 35 Light"/>
          </w:rPr>
          <w:t>protocole national pour assurer la santé et la sécurité des salariés en entreprises face à l’épidémie de covid 19</w:t>
        </w:r>
      </w:hyperlink>
      <w:r w:rsidR="002158C1" w:rsidRPr="0034387F">
        <w:rPr>
          <w:rFonts w:ascii="Avenir LT Std 35 Light" w:hAnsi="Avenir LT Std 35 Light"/>
        </w:rPr>
        <w:t> </w:t>
      </w:r>
      <w:r w:rsidR="002158C1" w:rsidRPr="00FF227A">
        <w:rPr>
          <w:rFonts w:ascii="Avenir LT Std 35 Light" w:hAnsi="Avenir LT Std 35 Light"/>
        </w:rPr>
        <w:t>»</w:t>
      </w:r>
      <w:r w:rsidR="0058422E" w:rsidRPr="00FF227A">
        <w:rPr>
          <w:rFonts w:ascii="Avenir LT Std 35 Light" w:hAnsi="Avenir LT Std 35 Light"/>
        </w:rPr>
        <w:t>.</w:t>
      </w:r>
    </w:p>
    <w:p w14:paraId="709AAC5E" w14:textId="0F4B91C5" w:rsidR="00F53DBD" w:rsidRPr="0034387F" w:rsidRDefault="00B34A5A" w:rsidP="007814D4">
      <w:pPr>
        <w:spacing w:before="120" w:after="120" w:line="240" w:lineRule="auto"/>
        <w:jc w:val="both"/>
        <w:rPr>
          <w:rFonts w:ascii="Avenir LT Std 35 Light" w:hAnsi="Avenir LT Std 35 Light"/>
        </w:rPr>
      </w:pPr>
      <w:r w:rsidRPr="0034387F">
        <w:rPr>
          <w:rFonts w:ascii="Avenir LT Std 35 Light" w:hAnsi="Avenir LT Std 35 Light"/>
        </w:rPr>
        <w:t xml:space="preserve">Le protocole précise en préambule que : </w:t>
      </w:r>
      <w:r w:rsidRPr="0034387F">
        <w:rPr>
          <w:rFonts w:ascii="Avenir LT Std 35 Light" w:hAnsi="Avenir LT Std 35 Light"/>
          <w:i/>
          <w:iCs/>
        </w:rPr>
        <w:t>« La situation sanitaire conduit à maintenir une vigilance constante face à un risque épidémique qui demeure très élevé, comme en témoigne</w:t>
      </w:r>
      <w:r w:rsidR="00E4658D">
        <w:rPr>
          <w:rFonts w:ascii="Avenir LT Std 35 Light" w:hAnsi="Avenir LT Std 35 Light"/>
          <w:i/>
          <w:iCs/>
        </w:rPr>
        <w:t>nt</w:t>
      </w:r>
      <w:r w:rsidRPr="0034387F">
        <w:rPr>
          <w:rFonts w:ascii="Avenir LT Std 35 Light" w:hAnsi="Avenir LT Std 35 Light"/>
          <w:i/>
          <w:iCs/>
        </w:rPr>
        <w:t xml:space="preserve"> le niveau de circulation </w:t>
      </w:r>
      <w:r w:rsidRPr="00E4658D">
        <w:rPr>
          <w:rFonts w:ascii="Avenir LT Std 35 Light" w:hAnsi="Avenir LT Std 35 Light"/>
          <w:i/>
          <w:iCs/>
          <w:strike/>
        </w:rPr>
        <w:t>toujours</w:t>
      </w:r>
      <w:r w:rsidRPr="0034387F">
        <w:rPr>
          <w:rFonts w:ascii="Avenir LT Std 35 Light" w:hAnsi="Avenir LT Std 35 Light"/>
          <w:i/>
          <w:iCs/>
        </w:rPr>
        <w:t xml:space="preserve"> important du virus sur tout le territoire</w:t>
      </w:r>
      <w:r w:rsidR="00E4658D" w:rsidRPr="00E4658D">
        <w:t xml:space="preserve"> </w:t>
      </w:r>
      <w:r w:rsidR="00E4658D" w:rsidRPr="00E4658D">
        <w:rPr>
          <w:rFonts w:ascii="Avenir LT Std 35 Light" w:hAnsi="Avenir LT Std 35 Light"/>
          <w:i/>
          <w:iCs/>
          <w:color w:val="C00000"/>
        </w:rPr>
        <w:t>ainsi que l’apparition de nouveaux variants</w:t>
      </w:r>
      <w:r w:rsidRPr="00E4658D">
        <w:rPr>
          <w:rFonts w:ascii="Avenir LT Std 35 Light" w:hAnsi="Avenir LT Std 35 Light"/>
          <w:i/>
          <w:iCs/>
          <w:color w:val="C00000"/>
        </w:rPr>
        <w:t>.</w:t>
      </w:r>
      <w:r w:rsidRPr="00E4658D">
        <w:rPr>
          <w:rFonts w:ascii="Avenir LT Std 35 Light" w:hAnsi="Avenir LT Std 35 Light"/>
          <w:color w:val="C00000"/>
        </w:rPr>
        <w:t> </w:t>
      </w:r>
      <w:r w:rsidRPr="0034387F">
        <w:rPr>
          <w:rFonts w:ascii="Avenir LT Std 35 Light" w:hAnsi="Avenir LT Std 35 Light"/>
        </w:rPr>
        <w:t>»  Cette dernière mise à jour concerne don</w:t>
      </w:r>
      <w:r w:rsidR="00F53DBD" w:rsidRPr="0034387F">
        <w:rPr>
          <w:rFonts w:ascii="Avenir LT Std 35 Light" w:hAnsi="Avenir LT Std 35 Light"/>
        </w:rPr>
        <w:t>c</w:t>
      </w:r>
      <w:r w:rsidRPr="0034387F">
        <w:rPr>
          <w:rFonts w:ascii="Avenir LT Std 35 Light" w:hAnsi="Avenir LT Std 35 Light"/>
        </w:rPr>
        <w:t xml:space="preserve"> essentiellement</w:t>
      </w:r>
      <w:r w:rsidR="00F53DBD" w:rsidRPr="0034387F">
        <w:rPr>
          <w:rFonts w:ascii="Avenir LT Std 35 Light" w:hAnsi="Avenir LT Std 35 Light"/>
        </w:rPr>
        <w:t> :</w:t>
      </w:r>
    </w:p>
    <w:p w14:paraId="69818152" w14:textId="1A2C3394" w:rsidR="00B34A5A" w:rsidRPr="0034387F" w:rsidRDefault="00B34A5A" w:rsidP="00F53DBD">
      <w:pPr>
        <w:pStyle w:val="Paragraphedeliste"/>
        <w:numPr>
          <w:ilvl w:val="0"/>
          <w:numId w:val="32"/>
        </w:numPr>
        <w:spacing w:before="120" w:after="120" w:line="240" w:lineRule="auto"/>
        <w:jc w:val="both"/>
        <w:rPr>
          <w:rFonts w:ascii="Avenir LT Std 35 Light" w:hAnsi="Avenir LT Std 35 Light"/>
        </w:rPr>
      </w:pPr>
      <w:r w:rsidRPr="0034387F">
        <w:rPr>
          <w:rFonts w:ascii="Avenir LT Std 35 Light" w:hAnsi="Avenir LT Std 35 Light"/>
        </w:rPr>
        <w:t xml:space="preserve">la possibilité pour le salarié en télétravail qui le souhaite et avec l’accord de </w:t>
      </w:r>
      <w:r w:rsidR="00EF6FCC" w:rsidRPr="0034387F">
        <w:rPr>
          <w:rFonts w:ascii="Avenir LT Std 35 Light" w:hAnsi="Avenir LT Std 35 Light"/>
        </w:rPr>
        <w:t>son</w:t>
      </w:r>
      <w:r w:rsidRPr="0034387F">
        <w:rPr>
          <w:rFonts w:ascii="Avenir LT Std 35 Light" w:hAnsi="Avenir LT Std 35 Light"/>
        </w:rPr>
        <w:t xml:space="preserve"> employeur de revenir en présentiel une journée par semaine, pour répondre à la situation d’isolement que certains peuvent connaître (cf. p :5/16 infra)</w:t>
      </w:r>
      <w:r w:rsidR="00F53DBD" w:rsidRPr="0034387F">
        <w:rPr>
          <w:rFonts w:ascii="Avenir LT Std 35 Light" w:hAnsi="Avenir LT Std 35 Light"/>
        </w:rPr>
        <w:t> ;</w:t>
      </w:r>
    </w:p>
    <w:p w14:paraId="02CEBAA3" w14:textId="69599871" w:rsidR="00F53DBD" w:rsidRPr="0034387F" w:rsidRDefault="00F53DBD" w:rsidP="00F53DBD">
      <w:pPr>
        <w:pStyle w:val="Paragraphedeliste"/>
        <w:numPr>
          <w:ilvl w:val="0"/>
          <w:numId w:val="32"/>
        </w:numPr>
        <w:spacing w:before="120" w:after="120" w:line="240" w:lineRule="auto"/>
        <w:jc w:val="both"/>
        <w:rPr>
          <w:rFonts w:ascii="Avenir LT Std 35 Light" w:hAnsi="Avenir LT Std 35 Light"/>
        </w:rPr>
      </w:pPr>
      <w:r w:rsidRPr="0034387F">
        <w:rPr>
          <w:rFonts w:ascii="Avenir LT Std 35 Light" w:hAnsi="Avenir LT Std 35 Light"/>
        </w:rPr>
        <w:t xml:space="preserve">la précision que les réunions en audio ou visioconférence doivent </w:t>
      </w:r>
      <w:r w:rsidRPr="0034387F">
        <w:rPr>
          <w:rFonts w:ascii="Avenir LT Std 35 Light" w:hAnsi="Avenir LT Std 35 Light"/>
          <w:i/>
          <w:iCs/>
        </w:rPr>
        <w:t>« être privilégiées »</w:t>
      </w:r>
      <w:r w:rsidRPr="0034387F">
        <w:rPr>
          <w:rFonts w:ascii="Avenir LT Std 35 Light" w:hAnsi="Avenir LT Std 35 Light"/>
        </w:rPr>
        <w:t xml:space="preserve"> et non plus « constituer la règle » sachant </w:t>
      </w:r>
      <w:r w:rsidR="00EF6FCC" w:rsidRPr="0034387F">
        <w:rPr>
          <w:rFonts w:ascii="Avenir LT Std 35 Light" w:hAnsi="Avenir LT Std 35 Light"/>
        </w:rPr>
        <w:t xml:space="preserve">que </w:t>
      </w:r>
      <w:r w:rsidRPr="0034387F">
        <w:rPr>
          <w:rFonts w:ascii="Avenir LT Std 35 Light" w:hAnsi="Avenir LT Std 35 Light"/>
        </w:rPr>
        <w:t>les réunions en présentiel demeurent toujours l’exception</w:t>
      </w:r>
      <w:r w:rsidR="00B473EF" w:rsidRPr="0034387F">
        <w:rPr>
          <w:rFonts w:ascii="Avenir LT Std 35 Light" w:hAnsi="Avenir LT Std 35 Light"/>
        </w:rPr>
        <w:t> ;</w:t>
      </w:r>
    </w:p>
    <w:p w14:paraId="0BC4F7E3" w14:textId="6A78166A" w:rsidR="00B473EF" w:rsidRDefault="00A9005C" w:rsidP="00F53DBD">
      <w:pPr>
        <w:pStyle w:val="Paragraphedeliste"/>
        <w:numPr>
          <w:ilvl w:val="0"/>
          <w:numId w:val="32"/>
        </w:numPr>
        <w:spacing w:before="120" w:after="120" w:line="240" w:lineRule="auto"/>
        <w:jc w:val="both"/>
        <w:rPr>
          <w:rFonts w:ascii="Avenir LT Std 35 Light" w:hAnsi="Avenir LT Std 35 Light"/>
        </w:rPr>
      </w:pPr>
      <w:r w:rsidRPr="0034387F">
        <w:rPr>
          <w:rFonts w:ascii="Avenir LT Std 35 Light" w:hAnsi="Avenir LT Std 35 Light"/>
        </w:rPr>
        <w:t>l</w:t>
      </w:r>
      <w:r w:rsidR="00B473EF" w:rsidRPr="0034387F">
        <w:rPr>
          <w:rFonts w:ascii="Avenir LT Std 35 Light" w:hAnsi="Avenir LT Std 35 Light"/>
        </w:rPr>
        <w:t>a possibilité donnée aux entreprises de proposer à leurs salariés volontaires, un dépistage de la COVID-19 en cas de doute sur leur statut virologique, dès l’apparition de symptômes évocateurs, sous réserve de la déclaration préalable par l’entreprise sur un</w:t>
      </w:r>
      <w:r w:rsidR="00B473EF" w:rsidRPr="0034387F">
        <w:rPr>
          <w:rStyle w:val="Lienhypertexte"/>
          <w:rFonts w:ascii="Avenir LT Std 35 Light" w:hAnsi="Avenir LT Std 35 Light"/>
          <w:color w:val="auto"/>
        </w:rPr>
        <w:t xml:space="preserve"> </w:t>
      </w:r>
      <w:hyperlink r:id="rId11" w:history="1">
        <w:r w:rsidR="00B473EF" w:rsidRPr="0034387F">
          <w:rPr>
            <w:rStyle w:val="Lienhypertexte"/>
            <w:rFonts w:ascii="Avenir LT Std 35 Light" w:hAnsi="Avenir LT Std 35 Light"/>
            <w:color w:val="auto"/>
          </w:rPr>
          <w:t>portail</w:t>
        </w:r>
      </w:hyperlink>
      <w:r w:rsidR="00B473EF" w:rsidRPr="0034387F">
        <w:rPr>
          <w:rFonts w:ascii="Avenir LT Std 35 Light" w:hAnsi="Avenir LT Std 35 Light"/>
          <w:b/>
          <w:bCs/>
        </w:rPr>
        <w:t xml:space="preserve"> </w:t>
      </w:r>
      <w:r w:rsidR="00B473EF" w:rsidRPr="0034387F">
        <w:rPr>
          <w:rFonts w:ascii="Avenir LT Std 35 Light" w:hAnsi="Avenir LT Std 35 Light"/>
        </w:rPr>
        <w:t>dédié.</w:t>
      </w:r>
    </w:p>
    <w:p w14:paraId="1C00CDC1" w14:textId="36985941" w:rsidR="00017AB9" w:rsidRPr="00017AB9" w:rsidRDefault="00017AB9" w:rsidP="00017AB9">
      <w:pPr>
        <w:spacing w:before="120" w:after="120" w:line="240" w:lineRule="auto"/>
        <w:jc w:val="both"/>
        <w:rPr>
          <w:rFonts w:ascii="Avenir LT Std 35 Light" w:hAnsi="Avenir LT Std 35 Light"/>
          <w:color w:val="C00000"/>
        </w:rPr>
      </w:pPr>
      <w:r w:rsidRPr="00017AB9">
        <w:rPr>
          <w:rFonts w:ascii="Avenir LT Std 35 Light" w:hAnsi="Avenir LT Std 35 Light"/>
          <w:color w:val="C00000"/>
        </w:rPr>
        <w:t xml:space="preserve">Dans la nouvelle version, les principales modifications portent sur : </w:t>
      </w:r>
    </w:p>
    <w:p w14:paraId="6179F188"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color w:val="C00000"/>
        </w:rPr>
      </w:pPr>
      <w:bookmarkStart w:id="1" w:name="_Hlk43990049"/>
      <w:r w:rsidRPr="00017AB9">
        <w:rPr>
          <w:rFonts w:ascii="Avenir LT Std 35 Light" w:eastAsia="Times New Roman" w:hAnsi="Avenir LT Std 35 Light"/>
          <w:color w:val="C00000"/>
        </w:rPr>
        <w:t xml:space="preserve">En </w:t>
      </w:r>
      <w:r w:rsidRPr="00017AB9">
        <w:rPr>
          <w:rFonts w:ascii="Avenir LT Std 35 Light" w:eastAsia="Times New Roman" w:hAnsi="Avenir LT Std 35 Light"/>
          <w:b/>
          <w:bCs/>
          <w:color w:val="C00000"/>
        </w:rPr>
        <w:t>l'absence de port du masque</w:t>
      </w:r>
      <w:r w:rsidRPr="00017AB9">
        <w:rPr>
          <w:rFonts w:ascii="Avenir LT Std 35 Light" w:eastAsia="Times New Roman" w:hAnsi="Avenir LT Std 35 Light"/>
          <w:color w:val="C00000"/>
        </w:rPr>
        <w:t xml:space="preserve">, la distanciation entre deux personnes est portée à </w:t>
      </w:r>
      <w:r w:rsidRPr="00017AB9">
        <w:rPr>
          <w:rFonts w:ascii="Avenir LT Std 35 Light" w:eastAsia="Times New Roman" w:hAnsi="Avenir LT Std 35 Light"/>
          <w:b/>
          <w:bCs/>
          <w:color w:val="C00000"/>
        </w:rPr>
        <w:t xml:space="preserve">deux mètres </w:t>
      </w:r>
      <w:r w:rsidRPr="00017AB9">
        <w:rPr>
          <w:rFonts w:ascii="Avenir LT Std 35 Light" w:eastAsia="Times New Roman" w:hAnsi="Avenir LT Std 35 Light"/>
          <w:color w:val="C00000"/>
        </w:rPr>
        <w:t xml:space="preserve">(déclinaison du </w:t>
      </w:r>
      <w:hyperlink r:id="rId12" w:history="1">
        <w:r w:rsidRPr="00017AB9">
          <w:rPr>
            <w:rStyle w:val="Lienhypertexte"/>
            <w:rFonts w:ascii="Avenir LT Std 35 Light" w:eastAsia="Times New Roman" w:hAnsi="Avenir LT Std 35 Light"/>
            <w:color w:val="C00000"/>
          </w:rPr>
          <w:t>décret du 16 octobre 2020, modifié par le décret du 27 janvier 2021</w:t>
        </w:r>
      </w:hyperlink>
      <w:r w:rsidRPr="00017AB9">
        <w:rPr>
          <w:rFonts w:ascii="Avenir LT Std 35 Light" w:eastAsia="Times New Roman" w:hAnsi="Avenir LT Std 35 Light"/>
          <w:color w:val="C00000"/>
        </w:rPr>
        <w:t>) :</w:t>
      </w:r>
    </w:p>
    <w:p w14:paraId="1E33CB78" w14:textId="68F80BB5" w:rsidR="00017AB9" w:rsidRPr="00017AB9" w:rsidRDefault="00017AB9" w:rsidP="00017AB9">
      <w:pPr>
        <w:pStyle w:val="Paragraphedeliste"/>
        <w:numPr>
          <w:ilvl w:val="1"/>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color w:val="C00000"/>
        </w:rPr>
        <w:t xml:space="preserve">Les adaptations au </w:t>
      </w:r>
      <w:r w:rsidRPr="00017AB9">
        <w:rPr>
          <w:rFonts w:ascii="Avenir LT Std 35 Light" w:eastAsia="Times New Roman" w:hAnsi="Avenir LT Std 35 Light"/>
          <w:color w:val="C00000"/>
        </w:rPr>
        <w:t>non-port</w:t>
      </w:r>
      <w:r w:rsidRPr="00017AB9">
        <w:rPr>
          <w:rFonts w:ascii="Avenir LT Std 35 Light" w:eastAsia="Times New Roman" w:hAnsi="Avenir LT Std 35 Light"/>
          <w:color w:val="C00000"/>
        </w:rPr>
        <w:t xml:space="preserve"> du masque pour répondre aux spécificités de certaines activités ou secteurs sont publiées dans un QR du ministère de travail. Le ministère nous indique d’ailleurs que si des demandes complémentaires apparaissent, la CPME peut leur transmettre les situations non listées. La distance minimale de deux mètres est aussi obligatoire :</w:t>
      </w:r>
    </w:p>
    <w:p w14:paraId="441184FF" w14:textId="77777777" w:rsidR="00017AB9" w:rsidRPr="00017AB9" w:rsidRDefault="00017AB9" w:rsidP="00017AB9">
      <w:pPr>
        <w:pStyle w:val="Paragraphedeliste"/>
        <w:numPr>
          <w:ilvl w:val="2"/>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color w:val="C00000"/>
        </w:rPr>
        <w:t xml:space="preserve">en </w:t>
      </w:r>
      <w:r w:rsidRPr="00017AB9">
        <w:rPr>
          <w:rFonts w:ascii="Avenir LT Std 35 Light" w:eastAsia="Times New Roman" w:hAnsi="Avenir LT Std 35 Light"/>
          <w:b/>
          <w:bCs/>
          <w:color w:val="C00000"/>
        </w:rPr>
        <w:t>extérieur</w:t>
      </w:r>
      <w:r w:rsidRPr="00017AB9">
        <w:rPr>
          <w:rFonts w:ascii="Avenir LT Std 35 Light" w:eastAsia="Times New Roman" w:hAnsi="Avenir LT Std 35 Light"/>
          <w:color w:val="C00000"/>
        </w:rPr>
        <w:t xml:space="preserve"> sans port du masque ;</w:t>
      </w:r>
    </w:p>
    <w:p w14:paraId="6F2812A2" w14:textId="77777777" w:rsidR="00017AB9" w:rsidRPr="00017AB9" w:rsidRDefault="00017AB9" w:rsidP="00017AB9">
      <w:pPr>
        <w:pStyle w:val="Paragraphedeliste"/>
        <w:numPr>
          <w:ilvl w:val="2"/>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color w:val="C00000"/>
        </w:rPr>
        <w:t xml:space="preserve">en </w:t>
      </w:r>
      <w:r w:rsidRPr="00017AB9">
        <w:rPr>
          <w:rFonts w:ascii="Avenir LT Std 35 Light" w:eastAsia="Times New Roman" w:hAnsi="Avenir LT Std 35 Light"/>
          <w:b/>
          <w:bCs/>
          <w:color w:val="C00000"/>
        </w:rPr>
        <w:t>atelier</w:t>
      </w:r>
      <w:r w:rsidRPr="00017AB9">
        <w:rPr>
          <w:rFonts w:ascii="Avenir LT Std 35 Light" w:eastAsia="Times New Roman" w:hAnsi="Avenir LT Std 35 Light"/>
          <w:color w:val="C00000"/>
        </w:rPr>
        <w:t>, sans port du masque ;</w:t>
      </w:r>
    </w:p>
    <w:p w14:paraId="6F5FD58C" w14:textId="77777777" w:rsidR="00017AB9" w:rsidRPr="00017AB9" w:rsidRDefault="00017AB9" w:rsidP="00017AB9">
      <w:pPr>
        <w:pStyle w:val="Paragraphedeliste"/>
        <w:numPr>
          <w:ilvl w:val="2"/>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b/>
          <w:bCs/>
          <w:color w:val="C00000"/>
        </w:rPr>
        <w:t>à l’occasion d’une prise de douche</w:t>
      </w:r>
      <w:r w:rsidRPr="00017AB9">
        <w:rPr>
          <w:rFonts w:ascii="Avenir LT Std 35 Light" w:eastAsia="Times New Roman" w:hAnsi="Avenir LT Std 35 Light"/>
          <w:color w:val="C00000"/>
        </w:rPr>
        <w:t xml:space="preserve"> sans port du masque.</w:t>
      </w:r>
    </w:p>
    <w:p w14:paraId="4A905013" w14:textId="77777777" w:rsidR="00017AB9" w:rsidRPr="00017AB9" w:rsidRDefault="00017AB9" w:rsidP="00017AB9">
      <w:pPr>
        <w:pStyle w:val="Paragraphedeliste"/>
        <w:numPr>
          <w:ilvl w:val="1"/>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color w:val="C00000"/>
        </w:rPr>
        <w:t xml:space="preserve">Dans les lieux de </w:t>
      </w:r>
      <w:r w:rsidRPr="00017AB9">
        <w:rPr>
          <w:rFonts w:ascii="Avenir LT Std 35 Light" w:eastAsia="Times New Roman" w:hAnsi="Avenir LT Std 35 Light"/>
          <w:b/>
          <w:bCs/>
          <w:color w:val="C00000"/>
        </w:rPr>
        <w:t>restauration collective</w:t>
      </w:r>
      <w:r w:rsidRPr="00017AB9">
        <w:rPr>
          <w:rFonts w:ascii="Avenir LT Std 35 Light" w:eastAsia="Times New Roman" w:hAnsi="Avenir LT Std 35 Light"/>
          <w:color w:val="C00000"/>
        </w:rPr>
        <w:t xml:space="preserve">, la distanciation est aussi portée à 2 mètres, ces règles font l’objet d’une fiche spécifique. </w:t>
      </w:r>
    </w:p>
    <w:p w14:paraId="1D5CB841"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b/>
          <w:bCs/>
          <w:color w:val="C00000"/>
        </w:rPr>
        <w:t>Télétravail </w:t>
      </w:r>
      <w:r w:rsidRPr="00017AB9">
        <w:rPr>
          <w:rFonts w:ascii="Avenir LT Std 35 Light" w:eastAsia="Times New Roman" w:hAnsi="Avenir LT Std 35 Light"/>
          <w:color w:val="C00000"/>
        </w:rPr>
        <w:t>: règles inchangées ;</w:t>
      </w:r>
    </w:p>
    <w:p w14:paraId="091556CE"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b/>
          <w:bCs/>
          <w:color w:val="C00000"/>
        </w:rPr>
        <w:t>Aération des locaux </w:t>
      </w:r>
      <w:r w:rsidRPr="00017AB9">
        <w:rPr>
          <w:rFonts w:ascii="Avenir LT Std 35 Light" w:eastAsia="Times New Roman" w:hAnsi="Avenir LT Std 35 Light"/>
          <w:color w:val="C00000"/>
        </w:rPr>
        <w:t>: quelques minutes toutes les heures (au lieu de 15 min toutes les 3 heures) et vérification régulière du système de ventilation ;</w:t>
      </w:r>
    </w:p>
    <w:p w14:paraId="12AFD15D" w14:textId="0C0CE46F"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color w:val="C00000"/>
        </w:rPr>
      </w:pPr>
      <w:r w:rsidRPr="00017AB9">
        <w:rPr>
          <w:rFonts w:ascii="Avenir LT Std 35 Light" w:eastAsia="Times New Roman" w:hAnsi="Avenir LT Std 35 Light"/>
          <w:b/>
          <w:bCs/>
          <w:color w:val="C00000"/>
        </w:rPr>
        <w:t>Type de masques </w:t>
      </w:r>
      <w:r w:rsidRPr="00017AB9">
        <w:rPr>
          <w:rFonts w:ascii="Avenir LT Std 35 Light" w:eastAsia="Times New Roman" w:hAnsi="Avenir LT Std 35 Light"/>
          <w:color w:val="C00000"/>
        </w:rPr>
        <w:t xml:space="preserve">: Seuls les masques grand public filtration supérieure à 90% sont désormais admis dans les lieux publics correspondants au masques chirurgicaux ou les </w:t>
      </w:r>
      <w:r w:rsidRPr="00017AB9">
        <w:rPr>
          <w:rFonts w:ascii="Avenir LT Std 35 Light" w:eastAsia="Times New Roman" w:hAnsi="Avenir LT Std 35 Light"/>
          <w:color w:val="C00000"/>
        </w:rPr>
        <w:lastRenderedPageBreak/>
        <w:t>masques en tissu dit de « catégorie 1 </w:t>
      </w:r>
      <w:r w:rsidRPr="00017AB9">
        <w:rPr>
          <w:rFonts w:ascii="Avenir LT Std 35 Light" w:eastAsia="Times New Roman" w:hAnsi="Avenir LT Std 35 Light"/>
          <w:color w:val="C00000"/>
        </w:rPr>
        <w:t>», correspondant</w:t>
      </w:r>
      <w:r w:rsidRPr="00017AB9">
        <w:rPr>
          <w:rFonts w:ascii="Avenir LT Std 35 Light" w:eastAsia="Times New Roman" w:hAnsi="Avenir LT Std 35 Light"/>
          <w:color w:val="C00000"/>
        </w:rPr>
        <w:t xml:space="preserve"> aux normes en vigueur certifiés par la présence d’un des deux logos : </w:t>
      </w:r>
    </w:p>
    <w:p w14:paraId="7DFF9CEC" w14:textId="317CE7CB" w:rsidR="00017AB9" w:rsidRPr="00017AB9" w:rsidRDefault="00017AB9" w:rsidP="00017AB9">
      <w:pPr>
        <w:ind w:left="2124"/>
        <w:jc w:val="both"/>
        <w:rPr>
          <w:rFonts w:ascii="Avenir LT Std 35 Light" w:hAnsi="Avenir LT Std 35 Light"/>
          <w:color w:val="C00000"/>
        </w:rPr>
      </w:pPr>
      <w:r w:rsidRPr="00017AB9">
        <w:rPr>
          <w:rFonts w:ascii="Avenir LT Std 35 Light" w:hAnsi="Avenir LT Std 35 Light"/>
          <w:noProof/>
          <w:color w:val="C00000"/>
        </w:rPr>
        <w:drawing>
          <wp:inline distT="0" distB="0" distL="0" distR="0" wp14:anchorId="2A53874A" wp14:editId="4BB31D6E">
            <wp:extent cx="1348740" cy="731520"/>
            <wp:effectExtent l="0" t="0" r="381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48740" cy="731520"/>
                    </a:xfrm>
                    <a:prstGeom prst="rect">
                      <a:avLst/>
                    </a:prstGeom>
                    <a:noFill/>
                    <a:ln>
                      <a:noFill/>
                    </a:ln>
                  </pic:spPr>
                </pic:pic>
              </a:graphicData>
            </a:graphic>
          </wp:inline>
        </w:drawing>
      </w:r>
    </w:p>
    <w:p w14:paraId="5233F628"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b/>
          <w:bCs/>
          <w:color w:val="C00000"/>
        </w:rPr>
      </w:pPr>
      <w:r w:rsidRPr="00017AB9">
        <w:rPr>
          <w:rFonts w:ascii="Avenir LT Std 35 Light" w:eastAsia="Times New Roman" w:hAnsi="Avenir LT Std 35 Light"/>
          <w:b/>
          <w:bCs/>
          <w:color w:val="C00000"/>
        </w:rPr>
        <w:t>Dans les véhicules</w:t>
      </w:r>
      <w:r w:rsidRPr="00017AB9">
        <w:rPr>
          <w:rFonts w:ascii="Avenir LT Std 35 Light" w:eastAsia="Times New Roman" w:hAnsi="Avenir LT Std 35 Light"/>
          <w:color w:val="C00000"/>
        </w:rPr>
        <w:t xml:space="preserve">, les </w:t>
      </w:r>
      <w:r w:rsidRPr="00017AB9">
        <w:rPr>
          <w:rFonts w:ascii="Avenir LT Std 35 Light" w:eastAsia="Times New Roman" w:hAnsi="Avenir LT Std 35 Light"/>
          <w:b/>
          <w:bCs/>
          <w:color w:val="C00000"/>
        </w:rPr>
        <w:t xml:space="preserve">personnes à risque de forme grave de Covid-19 </w:t>
      </w:r>
      <w:r w:rsidRPr="00017AB9">
        <w:rPr>
          <w:rFonts w:ascii="Avenir LT Std 35 Light" w:eastAsia="Times New Roman" w:hAnsi="Avenir LT Std 35 Light"/>
          <w:color w:val="C00000"/>
        </w:rPr>
        <w:t>portent des</w:t>
      </w:r>
      <w:r w:rsidRPr="00017AB9">
        <w:rPr>
          <w:rFonts w:ascii="Avenir LT Std 35 Light" w:eastAsia="Times New Roman" w:hAnsi="Avenir LT Std 35 Light"/>
          <w:b/>
          <w:bCs/>
          <w:color w:val="C00000"/>
        </w:rPr>
        <w:t xml:space="preserve"> masques de type chirurgical.</w:t>
      </w:r>
    </w:p>
    <w:p w14:paraId="2E773014" w14:textId="77777777" w:rsidR="00017AB9" w:rsidRPr="00017AB9" w:rsidRDefault="00017AB9" w:rsidP="00017AB9">
      <w:pPr>
        <w:pStyle w:val="Paragraphedeliste"/>
        <w:numPr>
          <w:ilvl w:val="0"/>
          <w:numId w:val="32"/>
        </w:numPr>
        <w:spacing w:after="0" w:line="240" w:lineRule="auto"/>
        <w:contextualSpacing w:val="0"/>
        <w:jc w:val="both"/>
        <w:rPr>
          <w:rFonts w:ascii="Avenir LT Std 35 Light" w:eastAsia="Times New Roman" w:hAnsi="Avenir LT Std 35 Light"/>
          <w:b/>
          <w:bCs/>
          <w:color w:val="C00000"/>
        </w:rPr>
      </w:pPr>
      <w:r w:rsidRPr="00017AB9">
        <w:rPr>
          <w:rFonts w:ascii="Avenir LT Std 35 Light" w:eastAsia="Times New Roman" w:hAnsi="Avenir LT Std 35 Light"/>
          <w:b/>
          <w:bCs/>
          <w:color w:val="C00000"/>
        </w:rPr>
        <w:t>BTP </w:t>
      </w:r>
      <w:r w:rsidRPr="00017AB9">
        <w:rPr>
          <w:rFonts w:ascii="Avenir LT Std 35 Light" w:eastAsia="Times New Roman" w:hAnsi="Avenir LT Std 35 Light"/>
          <w:color w:val="C00000"/>
        </w:rPr>
        <w:t>: Le ministère nous a indiqué que ce point sera traité par ailleurs pour les situations spécifiques.</w:t>
      </w:r>
    </w:p>
    <w:p w14:paraId="145487A5" w14:textId="77777777" w:rsidR="0034387F" w:rsidRDefault="0034387F" w:rsidP="007814D4">
      <w:pPr>
        <w:spacing w:before="120" w:after="120" w:line="240" w:lineRule="auto"/>
        <w:jc w:val="both"/>
        <w:rPr>
          <w:rFonts w:ascii="Avenir LT Std 35 Light" w:eastAsia="Times New Roman" w:hAnsi="Avenir LT Std 35 Light" w:cstheme="minorHAnsi"/>
          <w:lang w:eastAsia="fr-FR"/>
        </w:rPr>
      </w:pPr>
    </w:p>
    <w:p w14:paraId="230F8542" w14:textId="44087A9C" w:rsidR="00F93CF3" w:rsidRDefault="00C9759C" w:rsidP="007814D4">
      <w:pPr>
        <w:spacing w:before="120" w:after="120" w:line="240" w:lineRule="auto"/>
        <w:jc w:val="both"/>
        <w:rPr>
          <w:rStyle w:val="Lienhypertexte"/>
          <w:rFonts w:ascii="Avenir LT Std 35 Light" w:hAnsi="Avenir LT Std 35 Light"/>
          <w:i/>
          <w:iCs/>
          <w:color w:val="auto"/>
        </w:rPr>
      </w:pPr>
      <w:r w:rsidRPr="002423B0">
        <w:rPr>
          <w:rFonts w:ascii="Avenir LT Std 35 Light" w:eastAsia="Times New Roman" w:hAnsi="Avenir LT Std 35 Light" w:cstheme="minorHAnsi"/>
          <w:lang w:eastAsia="fr-FR"/>
        </w:rPr>
        <w:t>Par ailleurs, d</w:t>
      </w:r>
      <w:r w:rsidR="00F93CF3" w:rsidRPr="002423B0">
        <w:rPr>
          <w:rFonts w:ascii="Avenir LT Std 35 Light" w:eastAsia="Times New Roman" w:hAnsi="Avenir LT Std 35 Light" w:cstheme="minorHAnsi"/>
          <w:lang w:eastAsia="fr-FR"/>
        </w:rPr>
        <w:t>ans une décision du 19 octobre, le Conseil d’Etat a jug</w:t>
      </w:r>
      <w:r w:rsidR="00886680" w:rsidRPr="002423B0">
        <w:rPr>
          <w:rFonts w:ascii="Avenir LT Std 35 Light" w:eastAsia="Times New Roman" w:hAnsi="Avenir LT Std 35 Light" w:cstheme="minorHAnsi"/>
          <w:lang w:eastAsia="fr-FR"/>
        </w:rPr>
        <w:t>é</w:t>
      </w:r>
      <w:r w:rsidR="00F93CF3" w:rsidRPr="002423B0">
        <w:rPr>
          <w:rFonts w:ascii="Avenir LT Std 35 Light" w:eastAsia="Times New Roman" w:hAnsi="Avenir LT Std 35 Light" w:cstheme="minorHAnsi"/>
          <w:lang w:eastAsia="fr-FR"/>
        </w:rPr>
        <w:t xml:space="preserve"> que : </w:t>
      </w:r>
      <w:r w:rsidR="00F93CF3" w:rsidRPr="002423B0">
        <w:rPr>
          <w:rFonts w:ascii="Avenir LT Std 35 Light" w:eastAsia="Times New Roman" w:hAnsi="Avenir LT Std 35 Light" w:cstheme="minorHAnsi"/>
          <w:i/>
          <w:iCs/>
          <w:lang w:eastAsia="fr-FR"/>
        </w:rPr>
        <w:t>« 6. Le protocole » (…) « constitue un ensemble de recommandations pour la déclinaison matérielle de l’obligation de sécurité de l’employeur dans le cadre de l’épidémie de Covid-19 en rappelant les obligations qui existent en vertu du code du travail »</w:t>
      </w:r>
      <w:r w:rsidR="00F93CF3" w:rsidRPr="002423B0">
        <w:rPr>
          <w:rFonts w:ascii="Avenir LT Std 35 Light" w:eastAsia="Times New Roman" w:hAnsi="Avenir LT Std 35 Light" w:cstheme="minorHAnsi"/>
          <w:lang w:eastAsia="fr-FR"/>
        </w:rPr>
        <w:t xml:space="preserve">. Les hauts magistrats ajoutent </w:t>
      </w:r>
      <w:r w:rsidR="00F93CF3" w:rsidRPr="002423B0">
        <w:rPr>
          <w:rFonts w:ascii="Avenir LT Std 35 Light" w:eastAsia="Times New Roman" w:hAnsi="Avenir LT Std 35 Light" w:cstheme="minorHAnsi"/>
          <w:i/>
          <w:iCs/>
          <w:lang w:eastAsia="fr-FR"/>
        </w:rPr>
        <w:t>« qu’en l’état des connaissances scientifiques, le port du masque dans les espaces clos est justifié et constitue, en combinaison avec des mesures d’hygiène et de distanciation physique et une bonne aération/ventilation des locaux, la mesure pertinente pour assurer efficacement la sécurité des personnes </w:t>
      </w:r>
      <w:r w:rsidR="00F93CF3" w:rsidRPr="002423B0">
        <w:rPr>
          <w:rFonts w:ascii="Avenir LT Std 35 Light" w:eastAsia="Times New Roman" w:hAnsi="Avenir LT Std 35 Light" w:cstheme="minorHAnsi"/>
          <w:lang w:eastAsia="fr-FR"/>
        </w:rPr>
        <w:t>».</w:t>
      </w:r>
      <w:r w:rsidR="00F93CF3" w:rsidRPr="002423B0">
        <w:rPr>
          <w:rFonts w:ascii="Avenir LT Std 35 Light" w:hAnsi="Avenir LT Std 35 Light"/>
          <w:i/>
          <w:iCs/>
        </w:rPr>
        <w:t xml:space="preserve"> </w:t>
      </w:r>
      <w:hyperlink r:id="rId15" w:anchor="/view-document/?storage=true" w:history="1">
        <w:r w:rsidR="00F93CF3" w:rsidRPr="002423B0">
          <w:rPr>
            <w:rStyle w:val="Lienhypertexte"/>
            <w:rFonts w:ascii="Avenir LT Std 35 Light" w:hAnsi="Avenir LT Std 35 Light"/>
            <w:i/>
            <w:iCs/>
            <w:color w:val="auto"/>
          </w:rPr>
          <w:t>(CE 19 octobre 2020 n°444809).</w:t>
        </w:r>
      </w:hyperlink>
    </w:p>
    <w:p w14:paraId="58946C84" w14:textId="4338982A" w:rsidR="0058422E" w:rsidRPr="00275E7C" w:rsidRDefault="00214EB8" w:rsidP="007814D4">
      <w:pPr>
        <w:spacing w:before="120" w:after="120" w:line="240" w:lineRule="auto"/>
        <w:jc w:val="both"/>
        <w:rPr>
          <w:rFonts w:ascii="Avenir LT Std 35 Light" w:eastAsia="Times New Roman" w:hAnsi="Avenir LT Std 35 Light" w:cstheme="minorHAnsi"/>
          <w:b/>
          <w:bCs/>
          <w:strike/>
          <w:lang w:eastAsia="fr-FR"/>
        </w:rPr>
      </w:pPr>
      <w:r w:rsidRPr="00275E7C">
        <w:rPr>
          <w:rFonts w:ascii="Avenir LT Std 35 Light" w:eastAsia="Times New Roman" w:hAnsi="Avenir LT Std 35 Light" w:cstheme="minorHAnsi"/>
          <w:strike/>
          <w:lang w:eastAsia="fr-FR"/>
        </w:rPr>
        <w:t xml:space="preserve">Pour </w:t>
      </w:r>
      <w:r w:rsidRPr="00275E7C">
        <w:rPr>
          <w:rFonts w:ascii="Avenir LT Std 35 Light" w:eastAsia="Times New Roman" w:hAnsi="Avenir LT Std 35 Light" w:cstheme="minorHAnsi"/>
          <w:b/>
          <w:bCs/>
          <w:strike/>
          <w:lang w:eastAsia="fr-FR"/>
        </w:rPr>
        <w:t>les territoires d’Outre-Mer</w:t>
      </w:r>
      <w:r w:rsidR="006C0AB2" w:rsidRPr="00275E7C">
        <w:rPr>
          <w:rFonts w:ascii="Avenir LT Std 35 Light" w:eastAsia="Times New Roman" w:hAnsi="Avenir LT Std 35 Light" w:cstheme="minorHAnsi"/>
          <w:b/>
          <w:bCs/>
          <w:strike/>
          <w:lang w:eastAsia="fr-FR"/>
        </w:rPr>
        <w:t>, le protocole mis à jour prévoit toujours qu’ils</w:t>
      </w:r>
      <w:r w:rsidRPr="00275E7C">
        <w:rPr>
          <w:rFonts w:ascii="Avenir LT Std 35 Light" w:eastAsia="Times New Roman" w:hAnsi="Avenir LT Std 35 Light" w:cstheme="minorHAnsi"/>
          <w:strike/>
          <w:lang w:eastAsia="fr-FR"/>
        </w:rPr>
        <w:t xml:space="preserve"> restent soumis aux dispositions du décret n° 2020-1262 du 16 octobre 2020 modifié prescrivant les mesures générales nécessaires pour faire face à l'épidémie de covid-19 dans le cadre de l'état d'urgence sanitaire, dans la rédaction de ce décret en vigueur au 29 octobre 2020, le protocole national dans sa version </w:t>
      </w:r>
      <w:r w:rsidRPr="00275E7C">
        <w:rPr>
          <w:rFonts w:ascii="Avenir LT Std 35 Light" w:eastAsia="Times New Roman" w:hAnsi="Avenir LT Std 35 Light" w:cstheme="minorHAnsi"/>
          <w:b/>
          <w:bCs/>
          <w:strike/>
          <w:lang w:eastAsia="fr-FR"/>
        </w:rPr>
        <w:t>actualisée au 16 octobre 2020 reste en vigueur.</w:t>
      </w:r>
    </w:p>
    <w:p w14:paraId="6A3FE535" w14:textId="77777777" w:rsidR="0058422E" w:rsidRDefault="0058422E">
      <w:pPr>
        <w:rPr>
          <w:rFonts w:ascii="Avenir LT Std 35 Light" w:eastAsia="Times New Roman" w:hAnsi="Avenir LT Std 35 Light" w:cstheme="minorHAnsi"/>
          <w:b/>
          <w:bCs/>
          <w:lang w:eastAsia="fr-FR"/>
        </w:rPr>
      </w:pPr>
      <w:r>
        <w:rPr>
          <w:rFonts w:ascii="Avenir LT Std 35 Light" w:eastAsia="Times New Roman" w:hAnsi="Avenir LT Std 35 Light" w:cstheme="minorHAnsi"/>
          <w:b/>
          <w:bCs/>
          <w:lang w:eastAsia="fr-FR"/>
        </w:rPr>
        <w:br w:type="page"/>
      </w:r>
    </w:p>
    <w:p w14:paraId="19F61C48" w14:textId="77777777" w:rsidR="00D7588A" w:rsidRPr="002423B0" w:rsidRDefault="00D7588A" w:rsidP="007814D4">
      <w:pPr>
        <w:spacing w:before="120" w:after="120" w:line="240" w:lineRule="auto"/>
        <w:jc w:val="both"/>
        <w:rPr>
          <w:rFonts w:ascii="Avenir LT Std 35 Light" w:eastAsia="Times New Roman" w:hAnsi="Avenir LT Std 35 Light" w:cstheme="minorHAnsi"/>
          <w:b/>
          <w:bCs/>
          <w:lang w:eastAsia="fr-FR"/>
        </w:rPr>
      </w:pPr>
    </w:p>
    <w:bookmarkEnd w:id="1" w:displacedByCustomXml="next"/>
    <w:sdt>
      <w:sdtPr>
        <w:rPr>
          <w:rFonts w:ascii="Avenir LT Std 35 Light" w:eastAsiaTheme="minorHAnsi" w:hAnsi="Avenir LT Std 35 Light" w:cstheme="minorBidi"/>
          <w:color w:val="auto"/>
          <w:sz w:val="22"/>
          <w:szCs w:val="22"/>
          <w:lang w:eastAsia="en-US"/>
        </w:rPr>
        <w:id w:val="-1194373914"/>
        <w:docPartObj>
          <w:docPartGallery w:val="Table of Contents"/>
          <w:docPartUnique/>
        </w:docPartObj>
      </w:sdtPr>
      <w:sdtEndPr>
        <w:rPr>
          <w:b/>
          <w:bCs/>
          <w:sz w:val="16"/>
          <w:szCs w:val="16"/>
        </w:rPr>
      </w:sdtEndPr>
      <w:sdtContent>
        <w:p w14:paraId="3CC49CC2" w14:textId="11F5D7C1" w:rsidR="00DC5521" w:rsidRPr="002423B0" w:rsidRDefault="00DC5521" w:rsidP="00D7588A">
          <w:pPr>
            <w:pStyle w:val="En-ttedetabledesmatires"/>
            <w:rPr>
              <w:rFonts w:ascii="Avenir LT Std 35 Light" w:eastAsiaTheme="minorHAnsi" w:hAnsi="Avenir LT Std 35 Light" w:cstheme="minorBidi"/>
              <w:color w:val="auto"/>
              <w:sz w:val="22"/>
              <w:szCs w:val="22"/>
              <w:lang w:eastAsia="en-US"/>
            </w:rPr>
          </w:pPr>
          <w:r w:rsidRPr="002423B0">
            <w:rPr>
              <w:rFonts w:ascii="Avenir LT Std 35 Light" w:hAnsi="Avenir LT Std 35 Light"/>
              <w:color w:val="auto"/>
            </w:rPr>
            <w:t>Table des matières</w:t>
          </w:r>
        </w:p>
        <w:p w14:paraId="186FA85D" w14:textId="24D361BD" w:rsidR="00C146B4" w:rsidRDefault="00DC5521">
          <w:pPr>
            <w:pStyle w:val="TM1"/>
            <w:tabs>
              <w:tab w:val="left" w:pos="440"/>
              <w:tab w:val="right" w:leader="dot" w:pos="9062"/>
            </w:tabs>
            <w:rPr>
              <w:rFonts w:eastAsiaTheme="minorEastAsia"/>
              <w:noProof/>
              <w:lang w:eastAsia="fr-FR"/>
            </w:rPr>
          </w:pPr>
          <w:r w:rsidRPr="002423B0">
            <w:rPr>
              <w:rFonts w:ascii="Avenir LT Std 35 Light" w:hAnsi="Avenir LT Std 35 Light"/>
            </w:rPr>
            <w:fldChar w:fldCharType="begin"/>
          </w:r>
          <w:r w:rsidRPr="002423B0">
            <w:rPr>
              <w:rFonts w:ascii="Avenir LT Std 35 Light" w:hAnsi="Avenir LT Std 35 Light"/>
            </w:rPr>
            <w:instrText xml:space="preserve"> TOC \o "1-3" \h \z \u </w:instrText>
          </w:r>
          <w:r w:rsidRPr="002423B0">
            <w:rPr>
              <w:rFonts w:ascii="Avenir LT Std 35 Light" w:hAnsi="Avenir LT Std 35 Light"/>
            </w:rPr>
            <w:fldChar w:fldCharType="separate"/>
          </w:r>
          <w:hyperlink w:anchor="_Toc63069696" w:history="1">
            <w:r w:rsidR="00C146B4" w:rsidRPr="00A7036D">
              <w:rPr>
                <w:rStyle w:val="Lienhypertexte"/>
                <w:rFonts w:ascii="Avenir LT Std 35 Light" w:hAnsi="Avenir LT Std 35 Light"/>
                <w:b/>
                <w:bCs/>
                <w:caps/>
                <w:noProof/>
              </w:rPr>
              <w:t>I-</w:t>
            </w:r>
            <w:r w:rsidR="00C146B4">
              <w:rPr>
                <w:rFonts w:eastAsiaTheme="minorEastAsia"/>
                <w:noProof/>
                <w:lang w:eastAsia="fr-FR"/>
              </w:rPr>
              <w:tab/>
            </w:r>
            <w:r w:rsidR="00C146B4" w:rsidRPr="00A7036D">
              <w:rPr>
                <w:rStyle w:val="Lienhypertexte"/>
                <w:rFonts w:ascii="Avenir LT Std 35 Light" w:hAnsi="Avenir LT Std 35 Light"/>
                <w:b/>
                <w:bCs/>
                <w:caps/>
                <w:noProof/>
              </w:rPr>
              <w:t>Les modalités de mise en oeuvre des mesures de protection dans l’entreprise dans le cadre d’un dialogue social</w:t>
            </w:r>
            <w:r w:rsidR="00C146B4">
              <w:rPr>
                <w:noProof/>
                <w:webHidden/>
              </w:rPr>
              <w:tab/>
            </w:r>
            <w:r w:rsidR="00C146B4">
              <w:rPr>
                <w:noProof/>
                <w:webHidden/>
              </w:rPr>
              <w:fldChar w:fldCharType="begin"/>
            </w:r>
            <w:r w:rsidR="00C146B4">
              <w:rPr>
                <w:noProof/>
                <w:webHidden/>
              </w:rPr>
              <w:instrText xml:space="preserve"> PAGEREF _Toc63069696 \h </w:instrText>
            </w:r>
            <w:r w:rsidR="00C146B4">
              <w:rPr>
                <w:noProof/>
                <w:webHidden/>
              </w:rPr>
            </w:r>
            <w:r w:rsidR="00C146B4">
              <w:rPr>
                <w:noProof/>
                <w:webHidden/>
              </w:rPr>
              <w:fldChar w:fldCharType="separate"/>
            </w:r>
            <w:r w:rsidR="00C146B4">
              <w:rPr>
                <w:noProof/>
                <w:webHidden/>
              </w:rPr>
              <w:t>3</w:t>
            </w:r>
            <w:r w:rsidR="00C146B4">
              <w:rPr>
                <w:noProof/>
                <w:webHidden/>
              </w:rPr>
              <w:fldChar w:fldCharType="end"/>
            </w:r>
          </w:hyperlink>
        </w:p>
        <w:p w14:paraId="0E9AABDD" w14:textId="270DFC32" w:rsidR="00C146B4" w:rsidRDefault="00017AB9">
          <w:pPr>
            <w:pStyle w:val="TM1"/>
            <w:tabs>
              <w:tab w:val="left" w:pos="440"/>
              <w:tab w:val="right" w:leader="dot" w:pos="9062"/>
            </w:tabs>
            <w:rPr>
              <w:rFonts w:eastAsiaTheme="minorEastAsia"/>
              <w:noProof/>
              <w:lang w:eastAsia="fr-FR"/>
            </w:rPr>
          </w:pPr>
          <w:hyperlink w:anchor="_Toc63069697" w:history="1">
            <w:r w:rsidR="00C146B4" w:rsidRPr="00A7036D">
              <w:rPr>
                <w:rStyle w:val="Lienhypertexte"/>
                <w:rFonts w:ascii="Avenir LT Std 35 Light" w:hAnsi="Avenir LT Std 35 Light"/>
                <w:b/>
                <w:bCs/>
                <w:caps/>
                <w:noProof/>
              </w:rPr>
              <w:t>II-</w:t>
            </w:r>
            <w:r w:rsidR="00C146B4">
              <w:rPr>
                <w:rFonts w:eastAsiaTheme="minorEastAsia"/>
                <w:noProof/>
                <w:lang w:eastAsia="fr-FR"/>
              </w:rPr>
              <w:tab/>
            </w:r>
            <w:r w:rsidR="00C146B4" w:rsidRPr="00A7036D">
              <w:rPr>
                <w:rStyle w:val="Lienhypertexte"/>
                <w:rFonts w:ascii="Avenir LT Std 35 Light" w:hAnsi="Avenir LT Std 35 Light"/>
                <w:b/>
                <w:bCs/>
                <w:caps/>
                <w:noProof/>
              </w:rPr>
              <w:t>Les mesures de protection des Salariés</w:t>
            </w:r>
            <w:r w:rsidR="00C146B4">
              <w:rPr>
                <w:noProof/>
                <w:webHidden/>
              </w:rPr>
              <w:tab/>
            </w:r>
            <w:r w:rsidR="00C146B4">
              <w:rPr>
                <w:noProof/>
                <w:webHidden/>
              </w:rPr>
              <w:fldChar w:fldCharType="begin"/>
            </w:r>
            <w:r w:rsidR="00C146B4">
              <w:rPr>
                <w:noProof/>
                <w:webHidden/>
              </w:rPr>
              <w:instrText xml:space="preserve"> PAGEREF _Toc63069697 \h </w:instrText>
            </w:r>
            <w:r w:rsidR="00C146B4">
              <w:rPr>
                <w:noProof/>
                <w:webHidden/>
              </w:rPr>
            </w:r>
            <w:r w:rsidR="00C146B4">
              <w:rPr>
                <w:noProof/>
                <w:webHidden/>
              </w:rPr>
              <w:fldChar w:fldCharType="separate"/>
            </w:r>
            <w:r w:rsidR="00C146B4">
              <w:rPr>
                <w:noProof/>
                <w:webHidden/>
              </w:rPr>
              <w:t>5</w:t>
            </w:r>
            <w:r w:rsidR="00C146B4">
              <w:rPr>
                <w:noProof/>
                <w:webHidden/>
              </w:rPr>
              <w:fldChar w:fldCharType="end"/>
            </w:r>
          </w:hyperlink>
        </w:p>
        <w:p w14:paraId="5EBFF9FA" w14:textId="0CA7DADF" w:rsidR="00C146B4" w:rsidRDefault="00017AB9">
          <w:pPr>
            <w:pStyle w:val="TM1"/>
            <w:tabs>
              <w:tab w:val="left" w:pos="660"/>
              <w:tab w:val="right" w:leader="dot" w:pos="9062"/>
            </w:tabs>
            <w:rPr>
              <w:rFonts w:eastAsiaTheme="minorEastAsia"/>
              <w:noProof/>
              <w:lang w:eastAsia="fr-FR"/>
            </w:rPr>
          </w:pPr>
          <w:hyperlink w:anchor="_Toc63069698" w:history="1">
            <w:r w:rsidR="00C146B4" w:rsidRPr="00A7036D">
              <w:rPr>
                <w:rStyle w:val="Lienhypertexte"/>
                <w:rFonts w:ascii="Avenir LT Std 35 Light" w:hAnsi="Avenir LT Std 35 Light"/>
                <w:b/>
                <w:bCs/>
                <w:caps/>
                <w:noProof/>
              </w:rPr>
              <w:t>III-</w:t>
            </w:r>
            <w:r w:rsidR="00C146B4">
              <w:rPr>
                <w:rFonts w:eastAsiaTheme="minorEastAsia"/>
                <w:noProof/>
                <w:lang w:eastAsia="fr-FR"/>
              </w:rPr>
              <w:tab/>
            </w:r>
            <w:r w:rsidR="00C146B4" w:rsidRPr="00A7036D">
              <w:rPr>
                <w:rStyle w:val="Lienhypertexte"/>
                <w:rFonts w:ascii="Avenir LT Std 35 Light" w:hAnsi="Avenir LT Std 35 Light"/>
                <w:b/>
                <w:bCs/>
                <w:caps/>
                <w:noProof/>
              </w:rPr>
              <w:t>LES disposItifs de protection des salariés</w:t>
            </w:r>
            <w:r w:rsidR="00C146B4">
              <w:rPr>
                <w:noProof/>
                <w:webHidden/>
              </w:rPr>
              <w:tab/>
            </w:r>
            <w:r w:rsidR="00C146B4">
              <w:rPr>
                <w:noProof/>
                <w:webHidden/>
              </w:rPr>
              <w:fldChar w:fldCharType="begin"/>
            </w:r>
            <w:r w:rsidR="00C146B4">
              <w:rPr>
                <w:noProof/>
                <w:webHidden/>
              </w:rPr>
              <w:instrText xml:space="preserve"> PAGEREF _Toc63069698 \h </w:instrText>
            </w:r>
            <w:r w:rsidR="00C146B4">
              <w:rPr>
                <w:noProof/>
                <w:webHidden/>
              </w:rPr>
            </w:r>
            <w:r w:rsidR="00C146B4">
              <w:rPr>
                <w:noProof/>
                <w:webHidden/>
              </w:rPr>
              <w:fldChar w:fldCharType="separate"/>
            </w:r>
            <w:r w:rsidR="00C146B4">
              <w:rPr>
                <w:noProof/>
                <w:webHidden/>
              </w:rPr>
              <w:t>12</w:t>
            </w:r>
            <w:r w:rsidR="00C146B4">
              <w:rPr>
                <w:noProof/>
                <w:webHidden/>
              </w:rPr>
              <w:fldChar w:fldCharType="end"/>
            </w:r>
          </w:hyperlink>
        </w:p>
        <w:p w14:paraId="05E5CA9C" w14:textId="07317FDE" w:rsidR="00C146B4" w:rsidRDefault="00017AB9">
          <w:pPr>
            <w:pStyle w:val="TM1"/>
            <w:tabs>
              <w:tab w:val="left" w:pos="660"/>
              <w:tab w:val="right" w:leader="dot" w:pos="9062"/>
            </w:tabs>
            <w:rPr>
              <w:rFonts w:eastAsiaTheme="minorEastAsia"/>
              <w:noProof/>
              <w:lang w:eastAsia="fr-FR"/>
            </w:rPr>
          </w:pPr>
          <w:hyperlink w:anchor="_Toc63069699" w:history="1">
            <w:r w:rsidR="00C146B4" w:rsidRPr="00A7036D">
              <w:rPr>
                <w:rStyle w:val="Lienhypertexte"/>
                <w:rFonts w:ascii="Avenir LT Std 35 Light" w:hAnsi="Avenir LT Std 35 Light"/>
                <w:b/>
                <w:bCs/>
                <w:caps/>
                <w:noProof/>
              </w:rPr>
              <w:t>IV-</w:t>
            </w:r>
            <w:r w:rsidR="00C146B4">
              <w:rPr>
                <w:rFonts w:eastAsiaTheme="minorEastAsia"/>
                <w:noProof/>
                <w:lang w:eastAsia="fr-FR"/>
              </w:rPr>
              <w:tab/>
            </w:r>
            <w:r w:rsidR="00C146B4" w:rsidRPr="00A7036D">
              <w:rPr>
                <w:rStyle w:val="Lienhypertexte"/>
                <w:rFonts w:ascii="Avenir LT Std 35 Light" w:hAnsi="Avenir LT Std 35 Light"/>
                <w:b/>
                <w:bCs/>
                <w:caps/>
                <w:noProof/>
              </w:rPr>
              <w:t>LES TESTS DE DEPISTAGE</w:t>
            </w:r>
            <w:r w:rsidR="00C146B4">
              <w:rPr>
                <w:noProof/>
                <w:webHidden/>
              </w:rPr>
              <w:tab/>
            </w:r>
            <w:r w:rsidR="00C146B4">
              <w:rPr>
                <w:noProof/>
                <w:webHidden/>
              </w:rPr>
              <w:fldChar w:fldCharType="begin"/>
            </w:r>
            <w:r w:rsidR="00C146B4">
              <w:rPr>
                <w:noProof/>
                <w:webHidden/>
              </w:rPr>
              <w:instrText xml:space="preserve"> PAGEREF _Toc63069699 \h </w:instrText>
            </w:r>
            <w:r w:rsidR="00C146B4">
              <w:rPr>
                <w:noProof/>
                <w:webHidden/>
              </w:rPr>
            </w:r>
            <w:r w:rsidR="00C146B4">
              <w:rPr>
                <w:noProof/>
                <w:webHidden/>
              </w:rPr>
              <w:fldChar w:fldCharType="separate"/>
            </w:r>
            <w:r w:rsidR="00C146B4">
              <w:rPr>
                <w:noProof/>
                <w:webHidden/>
              </w:rPr>
              <w:t>13</w:t>
            </w:r>
            <w:r w:rsidR="00C146B4">
              <w:rPr>
                <w:noProof/>
                <w:webHidden/>
              </w:rPr>
              <w:fldChar w:fldCharType="end"/>
            </w:r>
          </w:hyperlink>
        </w:p>
        <w:p w14:paraId="5B9A6D88" w14:textId="2FF80F45" w:rsidR="00C146B4" w:rsidRDefault="00017AB9">
          <w:pPr>
            <w:pStyle w:val="TM1"/>
            <w:tabs>
              <w:tab w:val="left" w:pos="440"/>
              <w:tab w:val="right" w:leader="dot" w:pos="9062"/>
            </w:tabs>
            <w:rPr>
              <w:rFonts w:eastAsiaTheme="minorEastAsia"/>
              <w:noProof/>
              <w:lang w:eastAsia="fr-FR"/>
            </w:rPr>
          </w:pPr>
          <w:hyperlink w:anchor="_Toc63069700" w:history="1">
            <w:r w:rsidR="00C146B4" w:rsidRPr="00A7036D">
              <w:rPr>
                <w:rStyle w:val="Lienhypertexte"/>
                <w:rFonts w:ascii="Avenir LT Std 35 Light" w:hAnsi="Avenir LT Std 35 Light"/>
                <w:b/>
                <w:bCs/>
                <w:caps/>
                <w:noProof/>
              </w:rPr>
              <w:t>V-</w:t>
            </w:r>
            <w:r w:rsidR="00C146B4">
              <w:rPr>
                <w:rFonts w:eastAsiaTheme="minorEastAsia"/>
                <w:noProof/>
                <w:lang w:eastAsia="fr-FR"/>
              </w:rPr>
              <w:tab/>
            </w:r>
            <w:r w:rsidR="00C146B4" w:rsidRPr="00A7036D">
              <w:rPr>
                <w:rStyle w:val="Lienhypertexte"/>
                <w:rFonts w:ascii="Avenir LT Std 35 Light" w:hAnsi="Avenir LT Std 35 Light"/>
                <w:b/>
                <w:bCs/>
                <w:caps/>
                <w:noProof/>
              </w:rPr>
              <w:t>LE PROTOCOLE DE PRISE EN CHARGE D’UNE PERSONNE SYMPTOMATIQUE ET DE SES CONTACTS RAPPROCHES</w:t>
            </w:r>
            <w:r w:rsidR="00C146B4">
              <w:rPr>
                <w:noProof/>
                <w:webHidden/>
              </w:rPr>
              <w:tab/>
            </w:r>
            <w:r w:rsidR="00C146B4">
              <w:rPr>
                <w:noProof/>
                <w:webHidden/>
              </w:rPr>
              <w:fldChar w:fldCharType="begin"/>
            </w:r>
            <w:r w:rsidR="00C146B4">
              <w:rPr>
                <w:noProof/>
                <w:webHidden/>
              </w:rPr>
              <w:instrText xml:space="preserve"> PAGEREF _Toc63069700 \h </w:instrText>
            </w:r>
            <w:r w:rsidR="00C146B4">
              <w:rPr>
                <w:noProof/>
                <w:webHidden/>
              </w:rPr>
            </w:r>
            <w:r w:rsidR="00C146B4">
              <w:rPr>
                <w:noProof/>
                <w:webHidden/>
              </w:rPr>
              <w:fldChar w:fldCharType="separate"/>
            </w:r>
            <w:r w:rsidR="00C146B4">
              <w:rPr>
                <w:noProof/>
                <w:webHidden/>
              </w:rPr>
              <w:t>14</w:t>
            </w:r>
            <w:r w:rsidR="00C146B4">
              <w:rPr>
                <w:noProof/>
                <w:webHidden/>
              </w:rPr>
              <w:fldChar w:fldCharType="end"/>
            </w:r>
          </w:hyperlink>
        </w:p>
        <w:p w14:paraId="4E68D059" w14:textId="3C2A9B02" w:rsidR="00C146B4" w:rsidRDefault="00017AB9">
          <w:pPr>
            <w:pStyle w:val="TM1"/>
            <w:tabs>
              <w:tab w:val="left" w:pos="660"/>
              <w:tab w:val="right" w:leader="dot" w:pos="9062"/>
            </w:tabs>
            <w:rPr>
              <w:rFonts w:eastAsiaTheme="minorEastAsia"/>
              <w:noProof/>
              <w:lang w:eastAsia="fr-FR"/>
            </w:rPr>
          </w:pPr>
          <w:hyperlink w:anchor="_Toc63069701" w:history="1">
            <w:r w:rsidR="00C146B4" w:rsidRPr="00A7036D">
              <w:rPr>
                <w:rStyle w:val="Lienhypertexte"/>
                <w:rFonts w:ascii="Avenir LT Std 35 Light" w:hAnsi="Avenir LT Std 35 Light"/>
                <w:b/>
                <w:bCs/>
                <w:caps/>
                <w:noProof/>
              </w:rPr>
              <w:t>VI-</w:t>
            </w:r>
            <w:r w:rsidR="00C146B4">
              <w:rPr>
                <w:rFonts w:eastAsiaTheme="minorEastAsia"/>
                <w:noProof/>
                <w:lang w:eastAsia="fr-FR"/>
              </w:rPr>
              <w:tab/>
            </w:r>
            <w:r w:rsidR="00C146B4" w:rsidRPr="00A7036D">
              <w:rPr>
                <w:rStyle w:val="Lienhypertexte"/>
                <w:rFonts w:ascii="Avenir LT Std 35 Light" w:hAnsi="Avenir LT Std 35 Light"/>
                <w:b/>
                <w:bCs/>
                <w:caps/>
                <w:noProof/>
              </w:rPr>
              <w:t>LA PRISE DE TEMPERATURE</w:t>
            </w:r>
            <w:r w:rsidR="00C146B4">
              <w:rPr>
                <w:noProof/>
                <w:webHidden/>
              </w:rPr>
              <w:tab/>
            </w:r>
            <w:r w:rsidR="00C146B4">
              <w:rPr>
                <w:noProof/>
                <w:webHidden/>
              </w:rPr>
              <w:fldChar w:fldCharType="begin"/>
            </w:r>
            <w:r w:rsidR="00C146B4">
              <w:rPr>
                <w:noProof/>
                <w:webHidden/>
              </w:rPr>
              <w:instrText xml:space="preserve"> PAGEREF _Toc63069701 \h </w:instrText>
            </w:r>
            <w:r w:rsidR="00C146B4">
              <w:rPr>
                <w:noProof/>
                <w:webHidden/>
              </w:rPr>
            </w:r>
            <w:r w:rsidR="00C146B4">
              <w:rPr>
                <w:noProof/>
                <w:webHidden/>
              </w:rPr>
              <w:fldChar w:fldCharType="separate"/>
            </w:r>
            <w:r w:rsidR="00C146B4">
              <w:rPr>
                <w:noProof/>
                <w:webHidden/>
              </w:rPr>
              <w:t>15</w:t>
            </w:r>
            <w:r w:rsidR="00C146B4">
              <w:rPr>
                <w:noProof/>
                <w:webHidden/>
              </w:rPr>
              <w:fldChar w:fldCharType="end"/>
            </w:r>
          </w:hyperlink>
        </w:p>
        <w:p w14:paraId="260DCD49" w14:textId="349C87AA" w:rsidR="00C146B4" w:rsidRDefault="00017AB9">
          <w:pPr>
            <w:pStyle w:val="TM2"/>
            <w:tabs>
              <w:tab w:val="right" w:leader="dot" w:pos="9062"/>
            </w:tabs>
            <w:rPr>
              <w:rFonts w:eastAsiaTheme="minorEastAsia"/>
              <w:noProof/>
              <w:lang w:eastAsia="fr-FR"/>
            </w:rPr>
          </w:pPr>
          <w:hyperlink w:anchor="_Toc63069702" w:history="1">
            <w:r w:rsidR="00C146B4" w:rsidRPr="00A7036D">
              <w:rPr>
                <w:rStyle w:val="Lienhypertexte"/>
                <w:rFonts w:ascii="Avenir LT Std 35 Light" w:hAnsi="Avenir LT Std 35 Light"/>
                <w:b/>
                <w:bCs/>
                <w:noProof/>
              </w:rPr>
              <w:t>ANNEXE 1 Exemples de bonnes pratiques sur la gestion des flux de personnes</w:t>
            </w:r>
            <w:r w:rsidR="00C146B4">
              <w:rPr>
                <w:noProof/>
                <w:webHidden/>
              </w:rPr>
              <w:tab/>
            </w:r>
            <w:r w:rsidR="00C146B4">
              <w:rPr>
                <w:noProof/>
                <w:webHidden/>
              </w:rPr>
              <w:fldChar w:fldCharType="begin"/>
            </w:r>
            <w:r w:rsidR="00C146B4">
              <w:rPr>
                <w:noProof/>
                <w:webHidden/>
              </w:rPr>
              <w:instrText xml:space="preserve"> PAGEREF _Toc63069702 \h </w:instrText>
            </w:r>
            <w:r w:rsidR="00C146B4">
              <w:rPr>
                <w:noProof/>
                <w:webHidden/>
              </w:rPr>
            </w:r>
            <w:r w:rsidR="00C146B4">
              <w:rPr>
                <w:noProof/>
                <w:webHidden/>
              </w:rPr>
              <w:fldChar w:fldCharType="separate"/>
            </w:r>
            <w:r w:rsidR="00C146B4">
              <w:rPr>
                <w:noProof/>
                <w:webHidden/>
              </w:rPr>
              <w:t>15</w:t>
            </w:r>
            <w:r w:rsidR="00C146B4">
              <w:rPr>
                <w:noProof/>
                <w:webHidden/>
              </w:rPr>
              <w:fldChar w:fldCharType="end"/>
            </w:r>
          </w:hyperlink>
        </w:p>
        <w:p w14:paraId="7A893305" w14:textId="1F88A21F" w:rsidR="00C146B4" w:rsidRDefault="00017AB9">
          <w:pPr>
            <w:pStyle w:val="TM2"/>
            <w:tabs>
              <w:tab w:val="right" w:leader="dot" w:pos="9062"/>
            </w:tabs>
            <w:rPr>
              <w:rFonts w:eastAsiaTheme="minorEastAsia"/>
              <w:noProof/>
              <w:lang w:eastAsia="fr-FR"/>
            </w:rPr>
          </w:pPr>
          <w:hyperlink w:anchor="_Toc63069703" w:history="1">
            <w:r w:rsidR="00C146B4" w:rsidRPr="00A7036D">
              <w:rPr>
                <w:rStyle w:val="Lienhypertexte"/>
                <w:rFonts w:ascii="Avenir LT Std 35 Light" w:hAnsi="Avenir LT Std 35 Light"/>
                <w:b/>
                <w:bCs/>
                <w:noProof/>
              </w:rPr>
              <w:t>ANNEXE 2 Nettoyage / désinfection des surfaces et aération des locaux</w:t>
            </w:r>
            <w:r w:rsidR="00C146B4">
              <w:rPr>
                <w:noProof/>
                <w:webHidden/>
              </w:rPr>
              <w:tab/>
            </w:r>
            <w:r w:rsidR="00C146B4">
              <w:rPr>
                <w:noProof/>
                <w:webHidden/>
              </w:rPr>
              <w:fldChar w:fldCharType="begin"/>
            </w:r>
            <w:r w:rsidR="00C146B4">
              <w:rPr>
                <w:noProof/>
                <w:webHidden/>
              </w:rPr>
              <w:instrText xml:space="preserve"> PAGEREF _Toc63069703 \h </w:instrText>
            </w:r>
            <w:r w:rsidR="00C146B4">
              <w:rPr>
                <w:noProof/>
                <w:webHidden/>
              </w:rPr>
            </w:r>
            <w:r w:rsidR="00C146B4">
              <w:rPr>
                <w:noProof/>
                <w:webHidden/>
              </w:rPr>
              <w:fldChar w:fldCharType="separate"/>
            </w:r>
            <w:r w:rsidR="00C146B4">
              <w:rPr>
                <w:noProof/>
                <w:webHidden/>
              </w:rPr>
              <w:t>17</w:t>
            </w:r>
            <w:r w:rsidR="00C146B4">
              <w:rPr>
                <w:noProof/>
                <w:webHidden/>
              </w:rPr>
              <w:fldChar w:fldCharType="end"/>
            </w:r>
          </w:hyperlink>
        </w:p>
        <w:p w14:paraId="7C774E49" w14:textId="229D85AF" w:rsidR="00C146B4" w:rsidRDefault="00017AB9">
          <w:pPr>
            <w:pStyle w:val="TM2"/>
            <w:tabs>
              <w:tab w:val="right" w:leader="dot" w:pos="9062"/>
            </w:tabs>
            <w:rPr>
              <w:rFonts w:eastAsiaTheme="minorEastAsia"/>
              <w:noProof/>
              <w:lang w:eastAsia="fr-FR"/>
            </w:rPr>
          </w:pPr>
          <w:hyperlink w:anchor="_Toc63069704" w:history="1">
            <w:r w:rsidR="00C146B4" w:rsidRPr="00A7036D">
              <w:rPr>
                <w:rStyle w:val="Lienhypertexte"/>
                <w:rFonts w:ascii="Avenir LT Std 35 Light" w:hAnsi="Avenir LT Std 35 Light"/>
                <w:b/>
                <w:bCs/>
                <w:noProof/>
              </w:rPr>
              <w:t>ANNEXE 3 Les masques</w:t>
            </w:r>
            <w:r w:rsidR="00C146B4">
              <w:rPr>
                <w:noProof/>
                <w:webHidden/>
              </w:rPr>
              <w:tab/>
            </w:r>
            <w:r w:rsidR="00C146B4">
              <w:rPr>
                <w:noProof/>
                <w:webHidden/>
              </w:rPr>
              <w:fldChar w:fldCharType="begin"/>
            </w:r>
            <w:r w:rsidR="00C146B4">
              <w:rPr>
                <w:noProof/>
                <w:webHidden/>
              </w:rPr>
              <w:instrText xml:space="preserve"> PAGEREF _Toc63069704 \h </w:instrText>
            </w:r>
            <w:r w:rsidR="00C146B4">
              <w:rPr>
                <w:noProof/>
                <w:webHidden/>
              </w:rPr>
            </w:r>
            <w:r w:rsidR="00C146B4">
              <w:rPr>
                <w:noProof/>
                <w:webHidden/>
              </w:rPr>
              <w:fldChar w:fldCharType="separate"/>
            </w:r>
            <w:r w:rsidR="00C146B4">
              <w:rPr>
                <w:noProof/>
                <w:webHidden/>
              </w:rPr>
              <w:t>18</w:t>
            </w:r>
            <w:r w:rsidR="00C146B4">
              <w:rPr>
                <w:noProof/>
                <w:webHidden/>
              </w:rPr>
              <w:fldChar w:fldCharType="end"/>
            </w:r>
          </w:hyperlink>
        </w:p>
        <w:p w14:paraId="5DBE8F06" w14:textId="08032FF3" w:rsidR="00DC5521" w:rsidRPr="002423B0" w:rsidRDefault="00DC5521">
          <w:pPr>
            <w:rPr>
              <w:rFonts w:ascii="Avenir LT Std 35 Light" w:hAnsi="Avenir LT Std 35 Light"/>
              <w:sz w:val="16"/>
              <w:szCs w:val="16"/>
            </w:rPr>
          </w:pPr>
          <w:r w:rsidRPr="002423B0">
            <w:rPr>
              <w:rFonts w:ascii="Avenir LT Std 35 Light" w:hAnsi="Avenir LT Std 35 Light"/>
              <w:b/>
              <w:bCs/>
            </w:rPr>
            <w:fldChar w:fldCharType="end"/>
          </w:r>
        </w:p>
      </w:sdtContent>
    </w:sdt>
    <w:p w14:paraId="25F4BDB1" w14:textId="0E3DF3FE" w:rsidR="00E5367F" w:rsidRPr="002423B0" w:rsidRDefault="00E5367F">
      <w:pPr>
        <w:rPr>
          <w:rFonts w:ascii="Avenir LT Std 35 Light" w:eastAsiaTheme="majorEastAsia" w:hAnsi="Avenir LT Std 35 Light" w:cstheme="majorBidi"/>
          <w:b/>
          <w:bCs/>
          <w:caps/>
          <w:sz w:val="32"/>
          <w:szCs w:val="32"/>
        </w:rPr>
      </w:pPr>
    </w:p>
    <w:p w14:paraId="7B337A46" w14:textId="5676C873" w:rsidR="00F75E8B" w:rsidRPr="002423B0" w:rsidRDefault="00F75E8B" w:rsidP="000942B4">
      <w:pPr>
        <w:pStyle w:val="Titre1"/>
        <w:numPr>
          <w:ilvl w:val="0"/>
          <w:numId w:val="9"/>
        </w:numPr>
        <w:rPr>
          <w:rFonts w:ascii="Avenir LT Std 35 Light" w:hAnsi="Avenir LT Std 35 Light"/>
          <w:b/>
          <w:bCs/>
          <w:caps/>
          <w:color w:val="auto"/>
        </w:rPr>
      </w:pPr>
      <w:bookmarkStart w:id="2" w:name="_Toc63069696"/>
      <w:r w:rsidRPr="002423B0">
        <w:rPr>
          <w:rFonts w:ascii="Avenir LT Std 35 Light" w:hAnsi="Avenir LT Std 35 Light"/>
          <w:b/>
          <w:bCs/>
          <w:caps/>
          <w:color w:val="auto"/>
        </w:rPr>
        <w:t>Les modalités de mise en oeuvre des mesures de protection dans l’entreprise dans le cadre d’un dialogue social</w:t>
      </w:r>
      <w:bookmarkEnd w:id="2"/>
      <w:r w:rsidRPr="002423B0">
        <w:rPr>
          <w:rFonts w:ascii="Avenir LT Std 35 Light" w:hAnsi="Avenir LT Std 35 Light"/>
          <w:b/>
          <w:bCs/>
          <w:caps/>
          <w:color w:val="auto"/>
        </w:rPr>
        <w:t xml:space="preserve"> </w:t>
      </w:r>
    </w:p>
    <w:tbl>
      <w:tblPr>
        <w:tblStyle w:val="TableauGrille4-Accentuation3"/>
        <w:tblW w:w="0" w:type="auto"/>
        <w:tblLook w:val="04A0" w:firstRow="1" w:lastRow="0" w:firstColumn="1" w:lastColumn="0" w:noHBand="0" w:noVBand="1"/>
      </w:tblPr>
      <w:tblGrid>
        <w:gridCol w:w="2689"/>
        <w:gridCol w:w="6373"/>
      </w:tblGrid>
      <w:tr w:rsidR="002423B0" w:rsidRPr="002423B0" w14:paraId="4E201FC2" w14:textId="77777777" w:rsidTr="00C10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675F4C" w14:textId="5EC69365" w:rsidR="00204A8F" w:rsidRPr="002423B0" w:rsidRDefault="00204A8F" w:rsidP="0097738C">
            <w:pPr>
              <w:jc w:val="both"/>
              <w:rPr>
                <w:rFonts w:ascii="Avenir LT Std 35 Light" w:hAnsi="Avenir LT Std 35 Light"/>
                <w:color w:val="auto"/>
              </w:rPr>
            </w:pPr>
            <w:r w:rsidRPr="002423B0">
              <w:rPr>
                <w:rFonts w:ascii="Avenir LT Std 35 Light" w:hAnsi="Avenir LT Std 35 Light"/>
                <w:color w:val="auto"/>
              </w:rPr>
              <w:t xml:space="preserve">Désignation d’un référent covid. </w:t>
            </w:r>
          </w:p>
        </w:tc>
        <w:tc>
          <w:tcPr>
            <w:tcW w:w="6373" w:type="dxa"/>
          </w:tcPr>
          <w:p w14:paraId="727A0509" w14:textId="1FCCB557" w:rsidR="00204A8F" w:rsidRPr="002423B0" w:rsidRDefault="00BE5249" w:rsidP="0097738C">
            <w:pPr>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auto"/>
              </w:rPr>
            </w:pPr>
            <w:r w:rsidRPr="002423B0">
              <w:rPr>
                <w:rFonts w:ascii="Avenir LT Std 35 Light" w:hAnsi="Avenir LT Std 35 Light"/>
                <w:color w:val="auto"/>
              </w:rPr>
              <w:t>Précisions Q&amp;R : Sous réserve de la possibilité effective de l’intéressé d’assurer ce rôle, aucune condition n’est imposée pour devenir référent Covid. Le référent Covid veille au respect des gestes barrière</w:t>
            </w:r>
            <w:r w:rsidR="007D411F" w:rsidRPr="002423B0">
              <w:rPr>
                <w:rFonts w:ascii="Avenir LT Std 35 Light" w:hAnsi="Avenir LT Std 35 Light"/>
                <w:color w:val="auto"/>
              </w:rPr>
              <w:t>s</w:t>
            </w:r>
            <w:r w:rsidRPr="002423B0">
              <w:rPr>
                <w:rFonts w:ascii="Avenir LT Std 35 Light" w:hAnsi="Avenir LT Std 35 Light"/>
                <w:color w:val="auto"/>
              </w:rPr>
              <w:t xml:space="preserve"> et du protocole national pour assurer la santé et la sécurité des salariés en entreprise. Il est l’interlocuteur privilégié des salariés et travaille en collaboration avec le CSE, les services de santé au travail et les ressources humaines. </w:t>
            </w:r>
            <w:r w:rsidR="00204A8F" w:rsidRPr="002423B0">
              <w:rPr>
                <w:rFonts w:ascii="Avenir LT Std 35 Light" w:hAnsi="Avenir LT Std 35 Light"/>
                <w:b w:val="0"/>
                <w:bCs w:val="0"/>
                <w:color w:val="auto"/>
              </w:rPr>
              <w:t>Dans les entreprises de petite taille, il peut être le dirigeant</w:t>
            </w:r>
          </w:p>
        </w:tc>
      </w:tr>
      <w:tr w:rsidR="002423B0" w:rsidRPr="002423B0" w14:paraId="6B33A0FB" w14:textId="77777777" w:rsidTr="00C1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0D1C187" w14:textId="3F207387" w:rsidR="002158C1" w:rsidRPr="002423B0" w:rsidRDefault="00EB55A6" w:rsidP="004B6AC0">
            <w:pPr>
              <w:jc w:val="both"/>
              <w:rPr>
                <w:rFonts w:ascii="Avenir LT Std 35 Light" w:hAnsi="Avenir LT Std 35 Light"/>
              </w:rPr>
            </w:pPr>
            <w:r w:rsidRPr="002423B0">
              <w:rPr>
                <w:rFonts w:ascii="Avenir LT Std 35 Light" w:hAnsi="Avenir LT Std 35 Light"/>
              </w:rPr>
              <w:t>Information des salar</w:t>
            </w:r>
            <w:r w:rsidR="008025B2" w:rsidRPr="002423B0">
              <w:rPr>
                <w:rFonts w:ascii="Avenir LT Std 35 Light" w:hAnsi="Avenir LT Std 35 Light"/>
              </w:rPr>
              <w:t>i</w:t>
            </w:r>
            <w:r w:rsidR="009D28DA" w:rsidRPr="002423B0">
              <w:rPr>
                <w:rFonts w:ascii="Avenir LT Std 35 Light" w:hAnsi="Avenir LT Std 35 Light"/>
              </w:rPr>
              <w:t>é</w:t>
            </w:r>
            <w:r w:rsidRPr="002423B0">
              <w:rPr>
                <w:rFonts w:ascii="Avenir LT Std 35 Light" w:hAnsi="Avenir LT Std 35 Light"/>
              </w:rPr>
              <w:t xml:space="preserve">s des mesures de protection </w:t>
            </w:r>
          </w:p>
        </w:tc>
        <w:tc>
          <w:tcPr>
            <w:tcW w:w="6373" w:type="dxa"/>
          </w:tcPr>
          <w:p w14:paraId="29D7EE97" w14:textId="79C62246" w:rsidR="00221492" w:rsidRPr="002423B0" w:rsidRDefault="002158C1" w:rsidP="002158C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Les mesures de protection concernant les salariés </w:t>
            </w:r>
            <w:r w:rsidR="00EB55A6" w:rsidRPr="002423B0">
              <w:rPr>
                <w:rFonts w:ascii="Avenir LT Std 35 Light" w:hAnsi="Avenir LT Std 35 Light"/>
              </w:rPr>
              <w:t xml:space="preserve">sont diffusées auprès des salariés par note de service </w:t>
            </w:r>
            <w:r w:rsidR="00177F43" w:rsidRPr="002423B0">
              <w:rPr>
                <w:rFonts w:ascii="Avenir LT Std 35 Light" w:eastAsia="Times New Roman" w:hAnsi="Avenir LT Std 35 Light" w:cstheme="minorHAnsi"/>
                <w:lang w:eastAsia="fr-FR"/>
              </w:rPr>
              <w:t>et communiqué</w:t>
            </w:r>
            <w:r w:rsidR="006A2D8B" w:rsidRPr="002423B0">
              <w:rPr>
                <w:rFonts w:ascii="Avenir LT Std 35 Light" w:eastAsia="Times New Roman" w:hAnsi="Avenir LT Std 35 Light" w:cstheme="minorHAnsi"/>
                <w:lang w:eastAsia="fr-FR"/>
              </w:rPr>
              <w:t>e</w:t>
            </w:r>
            <w:r w:rsidR="00177F43" w:rsidRPr="002423B0">
              <w:rPr>
                <w:rFonts w:ascii="Avenir LT Std 35 Light" w:eastAsia="Times New Roman" w:hAnsi="Avenir LT Std 35 Light" w:cstheme="minorHAnsi"/>
                <w:lang w:eastAsia="fr-FR"/>
              </w:rPr>
              <w:t>s</w:t>
            </w:r>
            <w:r w:rsidR="00177F43" w:rsidRPr="002423B0">
              <w:rPr>
                <w:rFonts w:ascii="Avenir LT Std 35 Light" w:hAnsi="Avenir LT Std 35 Light"/>
              </w:rPr>
              <w:t xml:space="preserve"> </w:t>
            </w:r>
            <w:r w:rsidR="00EB55A6" w:rsidRPr="002423B0">
              <w:rPr>
                <w:rFonts w:ascii="Avenir LT Std 35 Light" w:hAnsi="Avenir LT Std 35 Light"/>
              </w:rPr>
              <w:t xml:space="preserve">au comité social et économique. Elles peuvent être intégrées dans le règlement intérieur de l’entreprise  </w:t>
            </w:r>
          </w:p>
          <w:p w14:paraId="73569678" w14:textId="2FE09F4B" w:rsidR="004115CF" w:rsidRPr="002423B0" w:rsidRDefault="004115CF" w:rsidP="002158C1">
            <w:pPr>
              <w:jc w:val="both"/>
              <w:cnfStyle w:val="000000100000" w:firstRow="0" w:lastRow="0" w:firstColumn="0" w:lastColumn="0" w:oddVBand="0" w:evenVBand="0" w:oddHBand="1" w:evenHBand="0" w:firstRowFirstColumn="0" w:firstRowLastColumn="0" w:lastRowFirstColumn="0" w:lastRowLastColumn="0"/>
              <w:rPr>
                <w:rStyle w:val="Lienhypertexte"/>
                <w:rFonts w:ascii="Avenir LT Std 35 Light" w:hAnsi="Avenir LT Std 35 Light"/>
                <w:color w:val="auto"/>
              </w:rPr>
            </w:pPr>
            <w:r w:rsidRPr="002423B0">
              <w:rPr>
                <w:rFonts w:ascii="Avenir LT Std 35 Light" w:hAnsi="Avenir LT Std 35 Light"/>
              </w:rPr>
              <w:t>Précisions Q&amp;</w:t>
            </w:r>
            <w:r w:rsidR="00C106AB">
              <w:rPr>
                <w:rFonts w:ascii="Avenir LT Std 35 Light" w:hAnsi="Avenir LT Std 35 Light"/>
              </w:rPr>
              <w:t>R</w:t>
            </w:r>
            <w:r w:rsidRPr="002423B0">
              <w:rPr>
                <w:rFonts w:ascii="Avenir LT Std 35 Light" w:hAnsi="Avenir LT Std 35 Light"/>
              </w:rPr>
              <w:t xml:space="preserve"> :  </w:t>
            </w:r>
          </w:p>
          <w:p w14:paraId="0AA493E2" w14:textId="5F2E2A89" w:rsidR="00500272" w:rsidRPr="002423B0" w:rsidRDefault="00500272" w:rsidP="002158C1">
            <w:pPr>
              <w:jc w:val="both"/>
              <w:cnfStyle w:val="000000100000" w:firstRow="0" w:lastRow="0" w:firstColumn="0" w:lastColumn="0" w:oddVBand="0" w:evenVBand="0" w:oddHBand="1" w:evenHBand="0" w:firstRowFirstColumn="0" w:firstRowLastColumn="0" w:lastRowFirstColumn="0" w:lastRowLastColumn="0"/>
            </w:pPr>
            <w:r w:rsidRPr="002423B0">
              <w:rPr>
                <w:rFonts w:ascii="Avenir LT Std 35 Light" w:hAnsi="Avenir LT Std 35 Light"/>
                <w:b/>
                <w:bCs/>
              </w:rPr>
              <w:t>E</w:t>
            </w:r>
            <w:r w:rsidRPr="002423B0">
              <w:rPr>
                <w:b/>
                <w:bCs/>
              </w:rPr>
              <w:t>ntreprise de moins de 50 salariés</w:t>
            </w:r>
            <w:r w:rsidRPr="002423B0">
              <w:t xml:space="preserve"> sans règlement intérieur : exigence d’une note de service portée à la connaissance de tous les salariés</w:t>
            </w:r>
          </w:p>
          <w:p w14:paraId="59FA1CE7" w14:textId="70D9511B" w:rsidR="00500272" w:rsidRPr="002423B0" w:rsidRDefault="00500272" w:rsidP="002158C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b/>
                <w:bCs/>
              </w:rPr>
              <w:t>Entreprise de plus de 50 salariés ou de moins de 50 salariés ayant fait le choix d’adopter un règlement intérieur</w:t>
            </w:r>
            <w:r w:rsidRPr="002423B0">
              <w:rPr>
                <w:rFonts w:ascii="Avenir LT Std 35 Light" w:hAnsi="Avenir LT Std 35 Light"/>
              </w:rPr>
              <w:t xml:space="preserve"> Cette note </w:t>
            </w:r>
            <w:r w:rsidR="00BE5249" w:rsidRPr="002423B0">
              <w:rPr>
                <w:rFonts w:ascii="Avenir LT Std 35 Light" w:hAnsi="Avenir LT Std 35 Light"/>
              </w:rPr>
              <w:t xml:space="preserve">de service </w:t>
            </w:r>
            <w:r w:rsidRPr="002423B0">
              <w:rPr>
                <w:rFonts w:ascii="Avenir LT Std 35 Light" w:hAnsi="Avenir LT Std 35 Light"/>
              </w:rPr>
              <w:t xml:space="preserve">vaut adjonction au règlement intérieur, après communication simultanée au secrétaire du CSE et à l’Inspection du Travail </w:t>
            </w:r>
            <w:hyperlink r:id="rId16" w:history="1">
              <w:r w:rsidRPr="002423B0">
                <w:rPr>
                  <w:rStyle w:val="Lienhypertexte"/>
                  <w:rFonts w:ascii="Avenir LT Std 35 Light" w:hAnsi="Avenir LT Std 35 Light"/>
                  <w:color w:val="auto"/>
                </w:rPr>
                <w:t>(procédure d’urgence de l’art. L.1321-5 du code du travail).</w:t>
              </w:r>
            </w:hyperlink>
          </w:p>
        </w:tc>
      </w:tr>
      <w:tr w:rsidR="002423B0" w:rsidRPr="002423B0" w14:paraId="3EF06D5F" w14:textId="77777777" w:rsidTr="00C106AB">
        <w:tc>
          <w:tcPr>
            <w:cnfStyle w:val="001000000000" w:firstRow="0" w:lastRow="0" w:firstColumn="1" w:lastColumn="0" w:oddVBand="0" w:evenVBand="0" w:oddHBand="0" w:evenHBand="0" w:firstRowFirstColumn="0" w:firstRowLastColumn="0" w:lastRowFirstColumn="0" w:lastRowLastColumn="0"/>
            <w:tcW w:w="2689" w:type="dxa"/>
          </w:tcPr>
          <w:p w14:paraId="0A8896AE" w14:textId="5C097D21" w:rsidR="009F7A22" w:rsidRPr="002423B0" w:rsidRDefault="009F7A22" w:rsidP="004B6AC0">
            <w:pPr>
              <w:jc w:val="both"/>
              <w:rPr>
                <w:rFonts w:ascii="Avenir LT Std 35 Light" w:hAnsi="Avenir LT Std 35 Light"/>
              </w:rPr>
            </w:pPr>
            <w:r w:rsidRPr="002423B0">
              <w:rPr>
                <w:rFonts w:ascii="Avenir LT Std 35 Light" w:hAnsi="Avenir LT Std 35 Light"/>
              </w:rPr>
              <w:lastRenderedPageBreak/>
              <w:t>Possibilité de sanction pour un salarié qui ne se conformerait pas à l’obligation du port de masque</w:t>
            </w:r>
          </w:p>
        </w:tc>
        <w:tc>
          <w:tcPr>
            <w:tcW w:w="6373" w:type="dxa"/>
          </w:tcPr>
          <w:p w14:paraId="35094031" w14:textId="3D30E431" w:rsidR="009F7A22" w:rsidRPr="002423B0" w:rsidRDefault="009F7A22" w:rsidP="002158C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Dès lors que l’obligation du port du masque est inscrite au règlement intérieur ou dans une note de service, sa méconnaissance est de nature à justifier une sanction disciplinaire, qui doit être proportionnée à la faute ainsi commise</w:t>
            </w:r>
          </w:p>
        </w:tc>
      </w:tr>
      <w:tr w:rsidR="002423B0" w:rsidRPr="002423B0" w14:paraId="5F6D687A" w14:textId="77777777" w:rsidTr="00C1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91D7C5" w14:textId="77777777" w:rsidR="00204A8F" w:rsidRPr="002423B0" w:rsidRDefault="004B6AC0" w:rsidP="004B6AC0">
            <w:pPr>
              <w:jc w:val="both"/>
              <w:rPr>
                <w:rFonts w:ascii="Avenir LT Std 35 Light" w:hAnsi="Avenir LT Std 35 Light"/>
                <w:b w:val="0"/>
                <w:bCs w:val="0"/>
              </w:rPr>
            </w:pPr>
            <w:r w:rsidRPr="002423B0">
              <w:rPr>
                <w:rFonts w:ascii="Avenir LT Std 35 Light" w:hAnsi="Avenir LT Std 35 Light"/>
              </w:rPr>
              <w:t>Attention particulière</w:t>
            </w:r>
            <w:r w:rsidR="00204A8F" w:rsidRPr="002423B0">
              <w:rPr>
                <w:rFonts w:ascii="Avenir LT Std 35 Light" w:hAnsi="Avenir LT Std 35 Light"/>
              </w:rPr>
              <w:t> :</w:t>
            </w:r>
          </w:p>
          <w:p w14:paraId="41C77944" w14:textId="77777777" w:rsidR="00204A8F"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 aux travailleurs détachés,</w:t>
            </w:r>
          </w:p>
          <w:p w14:paraId="0E5F8FA3" w14:textId="77777777" w:rsidR="00204A8F"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 travailleurs saisonniers, </w:t>
            </w:r>
          </w:p>
          <w:p w14:paraId="030F272E" w14:textId="77777777" w:rsidR="00204A8F"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intérimaires </w:t>
            </w:r>
          </w:p>
          <w:p w14:paraId="416F281F" w14:textId="34F3AF77" w:rsidR="004B6AC0"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titulaires de contrats de courte durée </w:t>
            </w:r>
          </w:p>
        </w:tc>
        <w:tc>
          <w:tcPr>
            <w:tcW w:w="6373" w:type="dxa"/>
          </w:tcPr>
          <w:p w14:paraId="1574D01C" w14:textId="701DEFDC" w:rsidR="001D6C23" w:rsidRPr="002423B0" w:rsidRDefault="001D6C23" w:rsidP="001D6C2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Possibilité de diffuser les vidéos et fiches métiers, traduites en différentes langues, disponibles sur le site du ministère du travail. </w:t>
            </w:r>
          </w:p>
          <w:p w14:paraId="0FFE057A" w14:textId="77777777" w:rsidR="001D6C23" w:rsidRPr="002423B0" w:rsidRDefault="001D6C23"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76B68FB0" w14:textId="7E369BA5" w:rsidR="001D6C23" w:rsidRPr="002423B0" w:rsidRDefault="001D6C23"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Si l’employeur assure l’hébergement des travailleurs :</w:t>
            </w:r>
          </w:p>
          <w:p w14:paraId="7ACC7C56" w14:textId="655A90D1" w:rsidR="001D6C23" w:rsidRPr="002423B0" w:rsidRDefault="001D6C23" w:rsidP="001D6C2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Vérification que les gestes barrières sont respectés</w:t>
            </w:r>
          </w:p>
          <w:p w14:paraId="710D2957" w14:textId="77777777" w:rsidR="001D6C23" w:rsidRPr="002423B0" w:rsidRDefault="001D6C23" w:rsidP="001D6C2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r w:rsidRPr="002423B0">
              <w:rPr>
                <w:rFonts w:ascii="Avenir LT Std 35 Light" w:hAnsi="Avenir LT Std 35 Light"/>
                <w:b/>
                <w:bCs/>
              </w:rPr>
              <w:t xml:space="preserve">Recommandation d’un logement en chambre individuelle. </w:t>
            </w:r>
          </w:p>
          <w:p w14:paraId="2BBF27FA" w14:textId="2A49ECC6" w:rsidR="004B6AC0" w:rsidRPr="002423B0" w:rsidRDefault="001D6C23" w:rsidP="001D6C23">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L’obligation de vigilance des maîtres d’ouvrages et des donneurs d’ordre s’exerce aussi à l’égard du respect par le sous-traitant direct ou indirect des règles relatives à la santé et sécurité du travail, et donc de celles relatives à l’hébergement.</w:t>
            </w:r>
          </w:p>
        </w:tc>
      </w:tr>
      <w:tr w:rsidR="006C0AB2" w:rsidRPr="002423B0" w14:paraId="4D16F6E3" w14:textId="77777777" w:rsidTr="00EB09BC">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E7E6E6" w:themeFill="background2"/>
          </w:tcPr>
          <w:p w14:paraId="3562EE33" w14:textId="6F5EAED1" w:rsidR="006C0AB2" w:rsidRPr="002423B0" w:rsidRDefault="006C0AB2" w:rsidP="006C0AB2">
            <w:pPr>
              <w:rPr>
                <w:rFonts w:ascii="Avenir LT Std 35 Light" w:hAnsi="Avenir LT Std 35 Light"/>
                <w:b w:val="0"/>
                <w:bCs w:val="0"/>
              </w:rPr>
            </w:pPr>
            <w:r w:rsidRPr="002423B0">
              <w:rPr>
                <w:rFonts w:ascii="Avenir LT Std 35 Light" w:hAnsi="Avenir LT Std 35 Light"/>
              </w:rPr>
              <w:t xml:space="preserve">Attention particulière aux </w:t>
            </w:r>
            <w:hyperlink r:id="rId17" w:history="1">
              <w:r w:rsidRPr="002423B0">
                <w:rPr>
                  <w:rStyle w:val="Lienhypertexte"/>
                  <w:rFonts w:ascii="Avenir LT Std 35 Light" w:hAnsi="Avenir LT Std 35 Light"/>
                  <w:b w:val="0"/>
                  <w:bCs w:val="0"/>
                  <w:color w:val="auto"/>
                </w:rPr>
                <w:t>travailleurs à risque de formes graves de Covid 19</w:t>
              </w:r>
            </w:hyperlink>
            <w:r w:rsidRPr="002423B0">
              <w:rPr>
                <w:rStyle w:val="Lienhypertexte"/>
                <w:rFonts w:ascii="Avenir LT Std 35 Light" w:hAnsi="Avenir LT Std 35 Light"/>
                <w:color w:val="auto"/>
              </w:rPr>
              <w:t xml:space="preserve"> </w:t>
            </w:r>
            <w:hyperlink r:id="rId18" w:history="1">
              <w:r w:rsidRPr="002423B0">
                <w:rPr>
                  <w:rStyle w:val="Lienhypertexte"/>
                  <w:rFonts w:ascii="Avenir LT Std 35 Light" w:eastAsia="Times New Roman" w:hAnsi="Avenir LT Std 35 Light" w:cstheme="minorHAnsi"/>
                  <w:b w:val="0"/>
                  <w:bCs w:val="0"/>
                  <w:lang w:eastAsia="fr-FR"/>
                </w:rPr>
                <w:t>(cf. décret n°2020-1365 du 10 novembre 2020)</w:t>
              </w:r>
            </w:hyperlink>
            <w:r w:rsidRPr="002423B0">
              <w:rPr>
                <w:rStyle w:val="Lienhypertexte"/>
                <w:color w:val="auto"/>
              </w:rPr>
              <w:t xml:space="preserve"> </w:t>
            </w:r>
            <w:r w:rsidRPr="006C0AB2">
              <w:rPr>
                <w:rFonts w:ascii="Avenir LT Std 35 Light" w:hAnsi="Avenir LT Std 35 Light"/>
                <w:b w:val="0"/>
                <w:bCs w:val="0"/>
              </w:rPr>
              <w:t>avec la définition de nouveaux critères de vulnérabilité</w:t>
            </w:r>
            <w:r>
              <w:rPr>
                <w:rFonts w:ascii="Avenir LT Std 35 Light" w:hAnsi="Avenir LT Std 35 Light"/>
                <w:b w:val="0"/>
                <w:bCs w:val="0"/>
              </w:rPr>
              <w:t>.</w:t>
            </w:r>
          </w:p>
          <w:p w14:paraId="71FB346C" w14:textId="77777777" w:rsidR="006C0AB2" w:rsidRPr="00B34A5A" w:rsidRDefault="006C0AB2" w:rsidP="002F1DA9">
            <w:pPr>
              <w:jc w:val="both"/>
              <w:rPr>
                <w:rFonts w:ascii="Avenir LT Std 35 Light" w:eastAsia="Times New Roman" w:hAnsi="Avenir LT Std 35 Light" w:cstheme="minorHAnsi"/>
                <w:u w:val="single"/>
                <w:lang w:eastAsia="fr-FR"/>
              </w:rPr>
            </w:pPr>
          </w:p>
        </w:tc>
      </w:tr>
      <w:tr w:rsidR="006C0AB2" w:rsidRPr="002423B0" w14:paraId="2F951CB6" w14:textId="77777777" w:rsidTr="00EB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E7E6E6" w:themeFill="background2"/>
          </w:tcPr>
          <w:p w14:paraId="5688A882" w14:textId="7069633D" w:rsidR="006C0AB2" w:rsidRPr="00B34A5A" w:rsidRDefault="006C0AB2" w:rsidP="002F1DA9">
            <w:pPr>
              <w:jc w:val="both"/>
              <w:rPr>
                <w:rFonts w:ascii="Avenir LT Std 35 Light" w:eastAsia="Times New Roman" w:hAnsi="Avenir LT Std 35 Light" w:cstheme="minorHAnsi"/>
                <w:lang w:eastAsia="fr-FR"/>
              </w:rPr>
            </w:pPr>
            <w:r w:rsidRPr="00B34A5A">
              <w:rPr>
                <w:rFonts w:ascii="Avenir LT Std 35 Light" w:eastAsia="Times New Roman" w:hAnsi="Avenir LT Std 35 Light" w:cstheme="minorHAnsi"/>
                <w:u w:val="single"/>
                <w:lang w:eastAsia="fr-FR"/>
              </w:rPr>
              <w:t>Nouvelle définition des critères de vulnérabilité pour être placé en activité partielle</w:t>
            </w:r>
            <w:r w:rsidRPr="00B34A5A">
              <w:rPr>
                <w:rFonts w:ascii="Avenir LT Std 35 Light" w:eastAsia="Times New Roman" w:hAnsi="Avenir LT Std 35 Light" w:cstheme="minorHAnsi"/>
                <w:lang w:eastAsia="fr-FR"/>
              </w:rPr>
              <w:t> : Un nouveau décret vient préciser les critères</w:t>
            </w:r>
            <w:r w:rsidRPr="00B34A5A">
              <w:rPr>
                <w:rStyle w:val="Appelnotedebasdep"/>
                <w:rFonts w:ascii="Avenir LT Std 35 Light" w:eastAsia="Times New Roman" w:hAnsi="Avenir LT Std 35 Light" w:cstheme="minorHAnsi"/>
                <w:lang w:eastAsia="fr-FR"/>
              </w:rPr>
              <w:footnoteReference w:id="1"/>
            </w:r>
            <w:r w:rsidRPr="00B34A5A">
              <w:rPr>
                <w:rFonts w:ascii="Avenir LT Std 35 Light" w:eastAsia="Times New Roman" w:hAnsi="Avenir LT Std 35 Light" w:cstheme="minorHAnsi"/>
                <w:lang w:eastAsia="fr-FR"/>
              </w:rPr>
              <w:t xml:space="preserve"> pour être considéré comme vulnérable (décret du 10 novembre 2020).</w:t>
            </w:r>
          </w:p>
          <w:p w14:paraId="1611155D" w14:textId="286D3EDE" w:rsidR="006C0AB2" w:rsidRPr="00B34A5A" w:rsidRDefault="006C0AB2" w:rsidP="002F1DA9">
            <w:pPr>
              <w:jc w:val="both"/>
              <w:rPr>
                <w:rFonts w:ascii="Avenir LT Std 35 Light" w:eastAsia="Times New Roman" w:hAnsi="Avenir LT Std 35 Light" w:cstheme="minorHAnsi"/>
                <w:b w:val="0"/>
                <w:bCs w:val="0"/>
                <w:lang w:eastAsia="fr-FR"/>
              </w:rPr>
            </w:pPr>
          </w:p>
          <w:p w14:paraId="7833D459" w14:textId="77777777" w:rsidR="006C0AB2" w:rsidRPr="00B34A5A" w:rsidRDefault="006C0AB2" w:rsidP="00C106AB">
            <w:pPr>
              <w:jc w:val="both"/>
              <w:rPr>
                <w:rFonts w:ascii="Avenir LT Std 35 Light" w:hAnsi="Avenir LT Std 35 Light"/>
                <w:b w:val="0"/>
                <w:bCs w:val="0"/>
              </w:rPr>
            </w:pPr>
            <w:r w:rsidRPr="00B34A5A">
              <w:rPr>
                <w:rFonts w:ascii="Avenir LT Std 35 Light" w:hAnsi="Avenir LT Std 35 Light"/>
              </w:rPr>
              <w:t xml:space="preserve">Le télétravail est une solution à privilégier, lorsque cela est possible, il doit être favorisé par les employeurs sur demande des intéressés et si besoin après échange avec le médecin traitant et le médecin du travail </w:t>
            </w:r>
            <w:r w:rsidRPr="00B34A5A">
              <w:rPr>
                <w:rFonts w:ascii="Avenir LT Std 35 Light" w:eastAsia="Times New Roman" w:hAnsi="Avenir LT Std 35 Light" w:cstheme="minorHAnsi"/>
                <w:lang w:eastAsia="fr-FR"/>
              </w:rPr>
              <w:t xml:space="preserve">dans le respect du secret médical. </w:t>
            </w:r>
          </w:p>
          <w:p w14:paraId="02119954" w14:textId="77777777" w:rsidR="006C0AB2" w:rsidRPr="00B34A5A" w:rsidRDefault="006C0AB2" w:rsidP="002F1DA9">
            <w:pPr>
              <w:jc w:val="both"/>
              <w:rPr>
                <w:rFonts w:ascii="Avenir LT Std 35 Light" w:eastAsia="Times New Roman" w:hAnsi="Avenir LT Std 35 Light" w:cstheme="minorHAnsi"/>
                <w:b w:val="0"/>
                <w:bCs w:val="0"/>
                <w:lang w:eastAsia="fr-FR"/>
              </w:rPr>
            </w:pPr>
          </w:p>
          <w:p w14:paraId="4C2BA1C1" w14:textId="1DBCE06B"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 xml:space="preserve">L’activité partielle est possible pour ces personnes vulnérables listées ci-dessous seulement </w:t>
            </w:r>
            <w:r w:rsidRPr="00B34A5A">
              <w:rPr>
                <w:rFonts w:ascii="Avenir LT Std 35 Light" w:eastAsia="Times New Roman" w:hAnsi="Avenir LT Std 35 Light" w:cstheme="minorHAnsi"/>
                <w:b w:val="0"/>
                <w:bCs w:val="0"/>
                <w:lang w:eastAsia="fr-FR"/>
              </w:rPr>
              <w:t>si le télétravail n’est pas possible ou bien si elles ne peuvent bénéficier des mesures de protection renforcées suivantes en présentiel :</w:t>
            </w:r>
          </w:p>
          <w:p w14:paraId="40E9474C"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lastRenderedPageBreak/>
              <w:t>a) L'isolement du poste de travail, notamment par la mise à disposition d'un bureau individuel ou, à défaut, son aménagement, pour limiter au maximum le risque d'exposition, en particulier par l'adaptation des horaires ou la mise en place de protections matérielles ;</w:t>
            </w:r>
          </w:p>
          <w:p w14:paraId="506114D0"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w:t>
            </w:r>
          </w:p>
          <w:p w14:paraId="3768401C" w14:textId="33AD4B52"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c) L'absence ou la limitation du partage du poste de travail ;</w:t>
            </w:r>
          </w:p>
          <w:p w14:paraId="35705621"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d) Le nettoyage et la désinfection du poste de travail et des surfaces touchées par la personne au moins en début et en fin de poste, en particulier lorsque ce poste est partagé ;</w:t>
            </w:r>
          </w:p>
          <w:p w14:paraId="31A4EF4E"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e) Une adaptation des horaires d'arrivée et de départ et des éventuels autres déplacements professionnels, compte tenu des moyens de transport utilisés par la personne, afin d'y éviter les heures d'affluence ;</w:t>
            </w:r>
          </w:p>
          <w:p w14:paraId="327DB67E" w14:textId="77777777" w:rsidR="006C0AB2" w:rsidRPr="00B34A5A" w:rsidRDefault="006C0AB2" w:rsidP="002423B0">
            <w:pPr>
              <w:jc w:val="both"/>
              <w:rPr>
                <w:rFonts w:ascii="Arial" w:hAnsi="Arial" w:cs="Arial"/>
                <w:b w:val="0"/>
                <w:bCs w:val="0"/>
                <w:sz w:val="20"/>
                <w:szCs w:val="20"/>
              </w:rPr>
            </w:pPr>
            <w:r w:rsidRPr="00B34A5A">
              <w:rPr>
                <w:rFonts w:ascii="Avenir LT Std 35 Light" w:eastAsia="Times New Roman" w:hAnsi="Avenir LT Std 35 Light" w:cstheme="minorHAnsi"/>
                <w:lang w:eastAsia="fr-FR"/>
              </w:rPr>
              <w:t>f) La mise à disposition par l'employeur de masques de type chirurgical en nombre suffisant pour couvrir les trajets entre le domicile et le lieu de travail lorsque la personne recourt à des moyens de transport collectifs. Elles peuvent demander un certificat d'isolement à leur médecin à remettre à leur employeur pour être placées en activité partielle.</w:t>
            </w:r>
            <w:r w:rsidRPr="00B34A5A">
              <w:rPr>
                <w:rFonts w:ascii="Arial" w:hAnsi="Arial" w:cs="Arial"/>
                <w:sz w:val="20"/>
                <w:szCs w:val="20"/>
              </w:rPr>
              <w:t xml:space="preserve"> </w:t>
            </w:r>
          </w:p>
          <w:p w14:paraId="163FFB37" w14:textId="4A052414" w:rsidR="006C0AB2" w:rsidRPr="00B34A5A" w:rsidRDefault="006C0AB2" w:rsidP="00C106AB">
            <w:pPr>
              <w:jc w:val="both"/>
              <w:rPr>
                <w:rFonts w:ascii="Avenir LT Std 35 Light" w:hAnsi="Avenir LT Std 35 Light"/>
              </w:rPr>
            </w:pPr>
            <w:r w:rsidRPr="00B34A5A">
              <w:rPr>
                <w:rFonts w:ascii="Avenir LT Std 35 Light" w:eastAsia="Times New Roman" w:hAnsi="Avenir LT Std 35 Light" w:cstheme="minorHAnsi"/>
                <w:b w:val="0"/>
                <w:bCs w:val="0"/>
                <w:lang w:eastAsia="fr-FR"/>
              </w:rPr>
              <w:t>Lorsque l’employeur ne peu</w:t>
            </w:r>
            <w:r w:rsidR="0034387F">
              <w:rPr>
                <w:rFonts w:ascii="Avenir LT Std 35 Light" w:eastAsia="Times New Roman" w:hAnsi="Avenir LT Std 35 Light" w:cstheme="minorHAnsi"/>
                <w:b w:val="0"/>
                <w:bCs w:val="0"/>
                <w:lang w:eastAsia="fr-FR"/>
              </w:rPr>
              <w:t>t</w:t>
            </w:r>
            <w:r w:rsidRPr="00B34A5A">
              <w:rPr>
                <w:rFonts w:ascii="Avenir LT Std 35 Light" w:eastAsia="Times New Roman" w:hAnsi="Avenir LT Std 35 Light" w:cstheme="minorHAnsi"/>
                <w:b w:val="0"/>
                <w:bCs w:val="0"/>
                <w:lang w:eastAsia="fr-FR"/>
              </w:rPr>
              <w:t xml:space="preserve"> pas remplir ces conditions de protection, il place le salarié en situation d’activité partielle sur la base d’un certificat médical remis par ce dernier. Lorsque le salarié a déjà fait l’objet d’un certificat d’isolement entre mai et août derniers, un nouveau justificatif n’est pas nécessaire, sous réserve que les possibilités d’exercice de l’activité professionnelle en télétravail ou en présentiel n’ont pas évolué. Lorsque le salarié est en désaccord sur l’appréciation portée par l’employeur sur la mise en œuvre des mesures de protection renforcées, il peut saisir le médecin du travail qui se prononce en recourant, le cas échéant, à l’équipe pluridisciplinaire de santé au travail. Dans l’attente de l’avis du médecin du travail, le salarié est placé en activité partielle. </w:t>
            </w:r>
          </w:p>
        </w:tc>
      </w:tr>
      <w:tr w:rsidR="002423B0" w:rsidRPr="002423B0" w14:paraId="5F57CE57" w14:textId="77777777" w:rsidTr="00C106AB">
        <w:tc>
          <w:tcPr>
            <w:cnfStyle w:val="001000000000" w:firstRow="0" w:lastRow="0" w:firstColumn="1" w:lastColumn="0" w:oddVBand="0" w:evenVBand="0" w:oddHBand="0" w:evenHBand="0" w:firstRowFirstColumn="0" w:firstRowLastColumn="0" w:lastRowFirstColumn="0" w:lastRowLastColumn="0"/>
            <w:tcW w:w="2689" w:type="dxa"/>
          </w:tcPr>
          <w:p w14:paraId="6AC04BD5" w14:textId="50113D60" w:rsidR="00F12B59" w:rsidRPr="002423B0" w:rsidRDefault="00F12B59" w:rsidP="00F12B59">
            <w:pPr>
              <w:jc w:val="both"/>
              <w:rPr>
                <w:rFonts w:ascii="Avenir LT Std 35 Light" w:hAnsi="Avenir LT Std 35 Light"/>
                <w:highlight w:val="yellow"/>
              </w:rPr>
            </w:pPr>
            <w:r w:rsidRPr="002423B0">
              <w:rPr>
                <w:rFonts w:ascii="Avenir LT Std 35 Light" w:hAnsi="Avenir LT Std 35 Light"/>
              </w:rPr>
              <w:lastRenderedPageBreak/>
              <w:t>Fin des certificats d’isolement à compter du 1</w:t>
            </w:r>
            <w:r w:rsidRPr="002423B0">
              <w:rPr>
                <w:rFonts w:ascii="Avenir LT Std 35 Light" w:hAnsi="Avenir LT Std 35 Light"/>
                <w:vertAlign w:val="superscript"/>
              </w:rPr>
              <w:t>er</w:t>
            </w:r>
            <w:r w:rsidRPr="002423B0">
              <w:rPr>
                <w:rFonts w:ascii="Avenir LT Std 35 Light" w:hAnsi="Avenir LT Std 35 Light"/>
              </w:rPr>
              <w:t xml:space="preserve"> septembre </w:t>
            </w:r>
            <w:r w:rsidR="00F93CF3" w:rsidRPr="002423B0">
              <w:rPr>
                <w:rFonts w:ascii="Avenir LT Std 35 Light" w:hAnsi="Avenir LT Std 35 Light"/>
              </w:rPr>
              <w:t>pour les personnes vivant avec des personnes vulnérables</w:t>
            </w:r>
          </w:p>
        </w:tc>
        <w:tc>
          <w:tcPr>
            <w:tcW w:w="6373" w:type="dxa"/>
          </w:tcPr>
          <w:p w14:paraId="6E2A1440" w14:textId="7DA3C1F4" w:rsidR="00F12B59" w:rsidRPr="002423B0" w:rsidRDefault="00F12B59" w:rsidP="004B6AC0">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A compter du 1</w:t>
            </w:r>
            <w:r w:rsidRPr="002423B0">
              <w:rPr>
                <w:rFonts w:ascii="Avenir LT Std 35 Light" w:hAnsi="Avenir LT Std 35 Light"/>
                <w:vertAlign w:val="superscript"/>
              </w:rPr>
              <w:t>er</w:t>
            </w:r>
            <w:r w:rsidRPr="002423B0">
              <w:rPr>
                <w:rFonts w:ascii="Avenir LT Std 35 Light" w:hAnsi="Avenir LT Std 35 Light"/>
              </w:rPr>
              <w:t xml:space="preserve"> septembre 2020, l’ensemble des travailleurs a vocation à exercer leur activité, sur site, dans les conditions de sécurité renforcées décrites ci-dessus (elles doivent alors être dotées de masques chirurgicaux), ou en télétravail. </w:t>
            </w:r>
          </w:p>
        </w:tc>
      </w:tr>
      <w:tr w:rsidR="00B34A5A" w:rsidRPr="00B34A5A" w14:paraId="371CB687" w14:textId="77777777" w:rsidTr="00C1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056C4A" w14:textId="3BE88F20" w:rsidR="003B739B" w:rsidRPr="00B34A5A" w:rsidRDefault="003B739B" w:rsidP="00F12B59">
            <w:pPr>
              <w:jc w:val="both"/>
              <w:rPr>
                <w:rFonts w:ascii="Avenir LT Std 35 Light" w:hAnsi="Avenir LT Std 35 Light"/>
              </w:rPr>
            </w:pPr>
            <w:r w:rsidRPr="00B34A5A">
              <w:rPr>
                <w:rFonts w:ascii="Avenir LT Std 35 Light" w:hAnsi="Avenir LT Std 35 Light"/>
                <w:b w:val="0"/>
                <w:bCs w:val="0"/>
              </w:rPr>
              <w:t xml:space="preserve">Contrôle de l’inspection du travail </w:t>
            </w:r>
          </w:p>
        </w:tc>
        <w:tc>
          <w:tcPr>
            <w:tcW w:w="6373" w:type="dxa"/>
          </w:tcPr>
          <w:p w14:paraId="26239138" w14:textId="77777777" w:rsidR="003B739B" w:rsidRPr="00B34A5A" w:rsidRDefault="003B739B"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i/>
                <w:iCs/>
              </w:rPr>
            </w:pPr>
            <w:r w:rsidRPr="00B34A5A">
              <w:rPr>
                <w:rFonts w:ascii="Avenir LT Std 35 Light" w:hAnsi="Avenir LT Std 35 Light"/>
                <w:b/>
                <w:bCs/>
              </w:rPr>
              <w:t>Précision Q&amp;R</w:t>
            </w:r>
            <w:r w:rsidRPr="00B34A5A">
              <w:rPr>
                <w:rFonts w:ascii="Avenir LT Std 35 Light" w:hAnsi="Avenir LT Std 35 Light"/>
              </w:rPr>
              <w:t xml:space="preserve"> : </w:t>
            </w:r>
            <w:r w:rsidRPr="00B34A5A">
              <w:rPr>
                <w:rFonts w:ascii="Avenir LT Std 35 Light" w:hAnsi="Avenir LT Std 35 Light"/>
                <w:i/>
                <w:iCs/>
              </w:rPr>
              <w:t>« Depuis le début de la crise, l’inspection du travail (IT) intervient en premier lieu en conseil et en accompagnement des entreprises comme des représentants des salariés. S’agissant de la mise en œuvre du nouveau protocole, en particulier lors de sa nécessaire période d’appropriation, elle poursuit cette même logique d’appui et d’accompagnement, avec discernement et en fonction des situations rencontrées et du risque identifié. »</w:t>
            </w:r>
          </w:p>
          <w:p w14:paraId="161823A9" w14:textId="581E8AE2" w:rsidR="00282F1E" w:rsidRPr="00B34A5A" w:rsidRDefault="00282F1E"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B34A5A">
              <w:rPr>
                <w:rFonts w:ascii="Avenir LT Std 35 Light" w:hAnsi="Avenir LT Std 35 Light"/>
              </w:rPr>
              <w:t xml:space="preserve">A voir aussi la fiche de la CPME sur le télétravail et l’instruction du ministère du travail à destination des inspecteurs du travail. </w:t>
            </w:r>
          </w:p>
        </w:tc>
      </w:tr>
    </w:tbl>
    <w:p w14:paraId="784F3E6A" w14:textId="5984293B" w:rsidR="00E5367F" w:rsidRPr="00B34A5A" w:rsidRDefault="00E5367F" w:rsidP="00E5367F"/>
    <w:p w14:paraId="2B9DB4DD" w14:textId="5CEFD871" w:rsidR="00AB325B" w:rsidRPr="002423B0" w:rsidRDefault="00F75E8B" w:rsidP="00AB325B">
      <w:pPr>
        <w:pStyle w:val="Titre1"/>
        <w:numPr>
          <w:ilvl w:val="0"/>
          <w:numId w:val="9"/>
        </w:numPr>
        <w:rPr>
          <w:rFonts w:ascii="Avenir LT Std 35 Light" w:hAnsi="Avenir LT Std 35 Light"/>
          <w:b/>
          <w:bCs/>
          <w:caps/>
          <w:color w:val="auto"/>
        </w:rPr>
      </w:pPr>
      <w:bookmarkStart w:id="3" w:name="_Toc63069697"/>
      <w:r w:rsidRPr="002423B0">
        <w:rPr>
          <w:rFonts w:ascii="Avenir LT Std 35 Light" w:hAnsi="Avenir LT Std 35 Light"/>
          <w:b/>
          <w:bCs/>
          <w:caps/>
          <w:color w:val="auto"/>
        </w:rPr>
        <w:lastRenderedPageBreak/>
        <w:t>Les mesures de protection des Salariés</w:t>
      </w:r>
      <w:bookmarkEnd w:id="3"/>
      <w:r w:rsidRPr="002423B0">
        <w:rPr>
          <w:rFonts w:ascii="Avenir LT Std 35 Light" w:hAnsi="Avenir LT Std 35 Light"/>
          <w:b/>
          <w:bCs/>
          <w:caps/>
          <w:color w:val="auto"/>
        </w:rPr>
        <w:t xml:space="preserve"> </w:t>
      </w:r>
    </w:p>
    <w:p w14:paraId="77C094E6" w14:textId="0C0D3A4A" w:rsidR="008E304C" w:rsidRPr="002423B0" w:rsidRDefault="00D71FA4"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Dans les circonstances exceptionnelles actuelles, liées à la menace de l’épidémie, </w:t>
      </w:r>
      <w:r w:rsidRPr="002423B0">
        <w:rPr>
          <w:rFonts w:ascii="Avenir LT Std 65 Medium" w:eastAsia="Times New Roman" w:hAnsi="Avenir LT Std 65 Medium" w:cstheme="minorHAnsi"/>
          <w:b/>
          <w:bCs/>
          <w:lang w:eastAsia="fr-FR"/>
        </w:rPr>
        <w:t>le télétravail doit être la règle pour l’ensemble des activités qui le permettent.</w:t>
      </w:r>
      <w:r w:rsidRPr="002423B0">
        <w:rPr>
          <w:rFonts w:ascii="Avenir LT Std 35 Light" w:eastAsia="Times New Roman" w:hAnsi="Avenir LT Std 35 Light" w:cstheme="minorHAnsi"/>
          <w:lang w:eastAsia="fr-FR"/>
        </w:rPr>
        <w:t xml:space="preserve"> Dans ce cadre, le temps de travail effectué en télétravail est porté à 100% pour les salariés qui peuvent effectuer l’ensemble de leurs tâches à distance. Dans les autres cas, l'organisation du travail doit permettre de réduire les déplacements domicile-travail et</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d’aménager</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le temps de présence en entreprise pour l'exécution des tâches qui ne peuvent être réalisées en télétravail,</w:t>
      </w:r>
      <w:r w:rsidR="001440D4"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pour réduire les interactions sociales.</w:t>
      </w:r>
      <w:r w:rsidR="008E304C" w:rsidRPr="002423B0">
        <w:rPr>
          <w:rFonts w:ascii="Avenir LT Std 35 Light" w:eastAsia="Times New Roman" w:hAnsi="Avenir LT Std 35 Light" w:cstheme="minorHAnsi"/>
          <w:lang w:eastAsia="fr-FR"/>
        </w:rPr>
        <w:t xml:space="preserve"> </w:t>
      </w:r>
    </w:p>
    <w:p w14:paraId="74E74AB2" w14:textId="1264DFA6" w:rsidR="008E304C" w:rsidRPr="002423B0" w:rsidRDefault="00D71FA4"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Les employeurs fixent les règles applicables dans le cadre du dialogue social de proximité, en veillant</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au maintien des liens au sein du collectif de travail et à la prévention des risques liés à l’isolement des salariés en télétravail</w:t>
      </w:r>
      <w:r w:rsidRPr="00E4658D">
        <w:rPr>
          <w:rFonts w:ascii="Avenir LT Std 35 Light" w:eastAsia="Times New Roman" w:hAnsi="Avenir LT Std 35 Light" w:cstheme="minorHAnsi"/>
          <w:lang w:eastAsia="fr-FR"/>
        </w:rPr>
        <w:t>.</w:t>
      </w:r>
      <w:r w:rsidR="00B34A5A" w:rsidRPr="00E4658D">
        <w:rPr>
          <w:rFonts w:ascii="Avenir LT Std 35 Light" w:eastAsia="Times New Roman" w:hAnsi="Avenir LT Std 35 Light" w:cstheme="minorHAnsi"/>
          <w:lang w:eastAsia="fr-FR"/>
        </w:rPr>
        <w:t xml:space="preserve"> Pour les salariés en télétravail à 100 %, un retour en présentiel est possible </w:t>
      </w:r>
      <w:r w:rsidR="00B34A5A" w:rsidRPr="00E4658D">
        <w:rPr>
          <w:rFonts w:ascii="Avenir LT Std 35 Light" w:eastAsia="Times New Roman" w:hAnsi="Avenir LT Std 35 Light" w:cstheme="minorHAnsi"/>
          <w:b/>
          <w:bCs/>
          <w:lang w:eastAsia="fr-FR"/>
        </w:rPr>
        <w:t>un jour par semaine au maximum</w:t>
      </w:r>
      <w:r w:rsidR="00B34A5A" w:rsidRPr="00E4658D">
        <w:rPr>
          <w:rFonts w:ascii="Avenir LT Std 35 Light" w:eastAsia="Times New Roman" w:hAnsi="Avenir LT Std 35 Light" w:cstheme="minorHAnsi"/>
          <w:lang w:eastAsia="fr-FR"/>
        </w:rPr>
        <w:t xml:space="preserve"> lorsqu’ils en expriment le besoin, avec l’accord de leur employeur. Cet aménagement prend en compte les spécificités liées aux organisations de travail, notamment pour le travail en équipe et s’attache à limiter au maximum les interactions sociales sur le lieu de travail.</w:t>
      </w:r>
    </w:p>
    <w:p w14:paraId="3EA7FDEE" w14:textId="77777777" w:rsidR="008E304C" w:rsidRPr="002423B0" w:rsidRDefault="00D71FA4"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Pour les activités qui ne peuvent être réalisées en télétravail,</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l’employeur organise systématiquement un lissage des horaires de départ et d’arrivée du salarié afin de limiter</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 xml:space="preserve">l’affluence aux heures de pointe </w:t>
      </w:r>
    </w:p>
    <w:p w14:paraId="65976964" w14:textId="63730D2B" w:rsidR="008E304C" w:rsidRPr="002423B0" w:rsidRDefault="008E304C"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La continuité de l’activité dans un contexte de circulation du virus est assurée par le respect de l’ensemble des règles d’hygiène et de distanciation physique rappelées en conclusion du présent chapitre. </w:t>
      </w:r>
    </w:p>
    <w:p w14:paraId="2023B935" w14:textId="4FCD13E5" w:rsidR="008E304C" w:rsidRPr="002423B0" w:rsidRDefault="008E304C"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Sur les lieux de travail, ces mesures ont un rôle essentiel pour réduire au maximum le risque en supprimant les circonstances d’exposition. Elles doivent être la règle et l’employeur doit procéder aux aménagements nécessaires pour assurer leur respect optimal. L’employeur procède régulièrement à un rappel du respect systématique des règles d’hygiène et de distanciation. </w:t>
      </w:r>
    </w:p>
    <w:p w14:paraId="45383808" w14:textId="1A96C581" w:rsidR="00302849" w:rsidRPr="002423B0" w:rsidRDefault="008E304C"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L’employeur doit </w:t>
      </w:r>
      <w:r w:rsidRPr="00282F1E">
        <w:rPr>
          <w:rFonts w:ascii="Avenir LT Std 35 Light" w:eastAsia="Times New Roman" w:hAnsi="Avenir LT Std 35 Light" w:cstheme="minorHAnsi"/>
          <w:lang w:eastAsia="fr-FR"/>
        </w:rPr>
        <w:t>informer le salarié de l’existence de l’application</w:t>
      </w:r>
      <w:r w:rsidR="00C9759C" w:rsidRPr="00282F1E">
        <w:rPr>
          <w:rFonts w:ascii="Avenir LT Std 35 Light" w:eastAsia="Times New Roman" w:hAnsi="Avenir LT Std 35 Light" w:cstheme="minorHAnsi"/>
          <w:lang w:eastAsia="fr-FR"/>
        </w:rPr>
        <w:t xml:space="preserve"> </w:t>
      </w:r>
      <w:r w:rsidRPr="00282F1E">
        <w:rPr>
          <w:rFonts w:ascii="Avenir LT Std 35 Light" w:eastAsia="Times New Roman" w:hAnsi="Avenir LT Std 35 Light" w:cstheme="minorHAnsi"/>
          <w:lang w:eastAsia="fr-FR"/>
        </w:rPr>
        <w:t>«</w:t>
      </w:r>
      <w:r w:rsidR="00C9759C" w:rsidRPr="00282F1E">
        <w:rPr>
          <w:rFonts w:ascii="Avenir LT Std 35 Light" w:eastAsia="Times New Roman" w:hAnsi="Avenir LT Std 35 Light" w:cstheme="minorHAnsi"/>
          <w:lang w:eastAsia="fr-FR"/>
        </w:rPr>
        <w:t xml:space="preserve"> </w:t>
      </w:r>
      <w:r w:rsidRPr="00282F1E">
        <w:rPr>
          <w:rFonts w:ascii="Avenir LT Std 35 Light" w:eastAsia="Times New Roman" w:hAnsi="Avenir LT Std 35 Light" w:cstheme="minorHAnsi"/>
          <w:lang w:eastAsia="fr-FR"/>
        </w:rPr>
        <w:t>TousAntiCovid</w:t>
      </w:r>
      <w:r w:rsidR="00C9759C" w:rsidRPr="00282F1E">
        <w:rPr>
          <w:rFonts w:ascii="Avenir LT Std 35 Light" w:eastAsia="Times New Roman" w:hAnsi="Avenir LT Std 35 Light" w:cstheme="minorHAnsi"/>
          <w:lang w:eastAsia="fr-FR"/>
        </w:rPr>
        <w:t xml:space="preserve"> </w:t>
      </w:r>
      <w:r w:rsidRPr="00282F1E">
        <w:rPr>
          <w:rFonts w:ascii="Avenir LT Std 35 Light" w:eastAsia="Times New Roman" w:hAnsi="Avenir LT Std 35 Light" w:cstheme="minorHAnsi"/>
          <w:lang w:eastAsia="fr-FR"/>
        </w:rPr>
        <w:t>» et de l’intérêt de son activation pendant les horaires de travail</w:t>
      </w:r>
      <w:r w:rsidRPr="002423B0">
        <w:rPr>
          <w:rFonts w:ascii="Avenir LT Std 35 Light" w:eastAsia="Times New Roman" w:hAnsi="Avenir LT Std 35 Light" w:cstheme="minorHAnsi"/>
          <w:lang w:eastAsia="fr-FR"/>
        </w:rPr>
        <w:t>.</w:t>
      </w:r>
    </w:p>
    <w:p w14:paraId="64020E0F" w14:textId="708322BF" w:rsidR="005405A1" w:rsidRPr="00282F1E" w:rsidRDefault="005405A1" w:rsidP="005405A1">
      <w:pPr>
        <w:jc w:val="both"/>
        <w:rPr>
          <w:rFonts w:ascii="Avenir LT Std 35 Light" w:eastAsia="Times New Roman" w:hAnsi="Avenir LT Std 35 Light" w:cstheme="minorHAnsi"/>
          <w:lang w:eastAsia="fr-FR"/>
        </w:rPr>
      </w:pPr>
      <w:r w:rsidRPr="00282F1E">
        <w:rPr>
          <w:rFonts w:ascii="Avenir LT Std 35 Light" w:eastAsia="Times New Roman" w:hAnsi="Avenir LT Std 35 Light" w:cstheme="minorHAnsi"/>
          <w:lang w:eastAsia="fr-FR"/>
        </w:rPr>
        <w:t xml:space="preserve">L’employeur cherchera, outre les réorganisations du travail permettant de séquencer les process, à revoir l’organisation de l’espace de travail et au besoin des tranches horaires des travailleurs pour éviter ou limiter au maximum les regroupements et les croisements. </w:t>
      </w:r>
    </w:p>
    <w:p w14:paraId="71D8FF81" w14:textId="7DA9447A" w:rsidR="008E304C" w:rsidRPr="00282F1E" w:rsidRDefault="008E304C" w:rsidP="005405A1">
      <w:pPr>
        <w:jc w:val="both"/>
        <w:rPr>
          <w:rFonts w:ascii="Avenir LT Std 35 Light" w:eastAsia="Times New Roman" w:hAnsi="Avenir LT Std 35 Light" w:cstheme="minorHAnsi"/>
          <w:lang w:eastAsia="fr-FR"/>
        </w:rPr>
      </w:pPr>
      <w:bookmarkStart w:id="4" w:name="_Hlk55225471"/>
      <w:r w:rsidRPr="00282F1E">
        <w:rPr>
          <w:rFonts w:ascii="Avenir LT Std 35 Light" w:eastAsia="Times New Roman" w:hAnsi="Avenir LT Std 35 Light" w:cstheme="minorHAnsi"/>
          <w:lang w:eastAsia="fr-FR"/>
        </w:rPr>
        <w:t xml:space="preserve">Ainsi, les réunions en audio ou visioconférence </w:t>
      </w:r>
      <w:r w:rsidRPr="00E4658D">
        <w:rPr>
          <w:rFonts w:ascii="Avenir LT Std 35 Light" w:eastAsia="Times New Roman" w:hAnsi="Avenir LT Std 35 Light" w:cstheme="minorHAnsi"/>
          <w:lang w:eastAsia="fr-FR"/>
        </w:rPr>
        <w:t xml:space="preserve">doivent </w:t>
      </w:r>
      <w:r w:rsidR="00F53DBD" w:rsidRPr="00E4658D">
        <w:rPr>
          <w:rFonts w:ascii="Avenir LT Std 35 Light" w:eastAsia="Times New Roman" w:hAnsi="Avenir LT Std 35 Light" w:cstheme="minorHAnsi"/>
          <w:lang w:eastAsia="fr-FR"/>
        </w:rPr>
        <w:t xml:space="preserve">être privilégiées </w:t>
      </w:r>
      <w:r w:rsidRPr="00E4658D">
        <w:rPr>
          <w:rFonts w:ascii="Avenir LT Std 35 Light" w:eastAsia="Times New Roman" w:hAnsi="Avenir LT Std 35 Light" w:cstheme="minorHAnsi"/>
          <w:lang w:eastAsia="fr-FR"/>
        </w:rPr>
        <w:t xml:space="preserve">et les réunions </w:t>
      </w:r>
      <w:r w:rsidRPr="00282F1E">
        <w:rPr>
          <w:rFonts w:ascii="Avenir LT Std 35 Light" w:eastAsia="Times New Roman" w:hAnsi="Avenir LT Std 35 Light" w:cstheme="minorHAnsi"/>
          <w:lang w:eastAsia="fr-FR"/>
        </w:rPr>
        <w:t xml:space="preserve">en présentiel </w:t>
      </w:r>
      <w:r w:rsidR="00F53DBD">
        <w:rPr>
          <w:rFonts w:ascii="Avenir LT Std 35 Light" w:eastAsia="Times New Roman" w:hAnsi="Avenir LT Std 35 Light" w:cstheme="minorHAnsi"/>
          <w:lang w:eastAsia="fr-FR"/>
        </w:rPr>
        <w:t xml:space="preserve">rester </w:t>
      </w:r>
      <w:r w:rsidRPr="00282F1E">
        <w:rPr>
          <w:rFonts w:ascii="Avenir LT Std 35 Light" w:eastAsia="Times New Roman" w:hAnsi="Avenir LT Std 35 Light" w:cstheme="minorHAnsi"/>
          <w:lang w:eastAsia="fr-FR"/>
        </w:rPr>
        <w:t>l’exception.</w:t>
      </w:r>
    </w:p>
    <w:bookmarkEnd w:id="4"/>
    <w:p w14:paraId="43EC5BA3" w14:textId="7B246B0C" w:rsidR="00575385" w:rsidRDefault="00575385"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En matière de restauration collective, les responsables d’établissement veillent à définir l’organisation pratique permettant de respecter les mesures de prévention notamment recommandées par l’avis du 21 mai 2020 du </w:t>
      </w:r>
      <w:r w:rsidR="00D7588A" w:rsidRPr="002423B0">
        <w:rPr>
          <w:rFonts w:ascii="Avenir LT Std 35 Light" w:eastAsia="Times New Roman" w:hAnsi="Avenir LT Std 35 Light" w:cstheme="minorHAnsi"/>
          <w:lang w:eastAsia="fr-FR"/>
        </w:rPr>
        <w:t>H</w:t>
      </w:r>
      <w:r w:rsidRPr="002423B0">
        <w:rPr>
          <w:rFonts w:ascii="Avenir LT Std 35 Light" w:eastAsia="Times New Roman" w:hAnsi="Avenir LT Std 35 Light" w:cstheme="minorHAnsi"/>
          <w:lang w:eastAsia="fr-FR"/>
        </w:rPr>
        <w:t xml:space="preserve">aut Conseil de la </w:t>
      </w:r>
      <w:r w:rsidR="00D7588A" w:rsidRPr="002423B0">
        <w:rPr>
          <w:rFonts w:ascii="Avenir LT Std 35 Light" w:eastAsia="Times New Roman" w:hAnsi="Avenir LT Std 35 Light" w:cstheme="minorHAnsi"/>
          <w:lang w:eastAsia="fr-FR"/>
        </w:rPr>
        <w:t>S</w:t>
      </w:r>
      <w:r w:rsidRPr="002423B0">
        <w:rPr>
          <w:rFonts w:ascii="Avenir LT Std 35 Light" w:eastAsia="Times New Roman" w:hAnsi="Avenir LT Std 35 Light" w:cstheme="minorHAnsi"/>
          <w:lang w:eastAsia="fr-FR"/>
        </w:rPr>
        <w:t xml:space="preserve">anté </w:t>
      </w:r>
      <w:r w:rsidR="00D7588A" w:rsidRPr="002423B0">
        <w:rPr>
          <w:rFonts w:ascii="Avenir LT Std 35 Light" w:eastAsia="Times New Roman" w:hAnsi="Avenir LT Std 35 Light" w:cstheme="minorHAnsi"/>
          <w:lang w:eastAsia="fr-FR"/>
        </w:rPr>
        <w:t>P</w:t>
      </w:r>
      <w:r w:rsidRPr="002423B0">
        <w:rPr>
          <w:rFonts w:ascii="Avenir LT Std 35 Light" w:eastAsia="Times New Roman" w:hAnsi="Avenir LT Std 35 Light" w:cstheme="minorHAnsi"/>
          <w:lang w:eastAsia="fr-FR"/>
        </w:rPr>
        <w:t>ublique relatif aux mesures barrières et de distanciation physique dans la restauration collective en prévision de sa réouverture dans le contexte de l’épidémie Covid-19 (hors restauration commerciale).</w:t>
      </w:r>
    </w:p>
    <w:p w14:paraId="3F2BB5C1" w14:textId="1E6576E6" w:rsidR="00282F1E" w:rsidRDefault="00282F1E" w:rsidP="005405A1">
      <w:pPr>
        <w:jc w:val="both"/>
        <w:rPr>
          <w:rFonts w:ascii="Avenir LT Std 35 Light" w:hAnsi="Avenir LT Std 35 Light"/>
        </w:rPr>
      </w:pPr>
      <w:r w:rsidRPr="00B34A5A">
        <w:rPr>
          <w:rFonts w:ascii="Avenir LT Std 35 Light" w:hAnsi="Avenir LT Std 35 Light"/>
        </w:rPr>
        <w:t>A voir aussi la fiche de la CPME sur le télétravail et l’instruction du ministère du travail à destination des inspecteurs du travail.</w:t>
      </w:r>
    </w:p>
    <w:p w14:paraId="358F097B" w14:textId="77777777" w:rsidR="006C0AB2" w:rsidRPr="00B34A5A" w:rsidRDefault="006C0AB2" w:rsidP="005405A1">
      <w:pPr>
        <w:jc w:val="both"/>
        <w:rPr>
          <w:rFonts w:ascii="Avenir LT Std 35 Light" w:hAnsi="Avenir LT Std 35 Light"/>
        </w:rPr>
      </w:pPr>
    </w:p>
    <w:tbl>
      <w:tblPr>
        <w:tblStyle w:val="TableauGrille4-Accentuation3"/>
        <w:tblW w:w="0" w:type="auto"/>
        <w:tblLook w:val="04A0" w:firstRow="1" w:lastRow="0" w:firstColumn="1" w:lastColumn="0" w:noHBand="0" w:noVBand="1"/>
      </w:tblPr>
      <w:tblGrid>
        <w:gridCol w:w="2346"/>
        <w:gridCol w:w="952"/>
        <w:gridCol w:w="5764"/>
      </w:tblGrid>
      <w:tr w:rsidR="002423B0" w:rsidRPr="002423B0" w14:paraId="63C7EDDD"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31FE6182" w14:textId="77777777" w:rsidR="00571D39" w:rsidRPr="002423B0" w:rsidRDefault="00283C60" w:rsidP="00B07046">
            <w:pPr>
              <w:jc w:val="center"/>
              <w:rPr>
                <w:rFonts w:ascii="Avenir LT Std 35 Light" w:hAnsi="Avenir LT Std 35 Light"/>
                <w:b w:val="0"/>
                <w:bCs w:val="0"/>
                <w:color w:val="auto"/>
              </w:rPr>
            </w:pPr>
            <w:bookmarkStart w:id="5" w:name="_Hlk43972113"/>
            <w:r w:rsidRPr="002423B0">
              <w:rPr>
                <w:rFonts w:ascii="Avenir LT Std 35 Light" w:hAnsi="Avenir LT Std 35 Light"/>
                <w:color w:val="auto"/>
              </w:rPr>
              <w:lastRenderedPageBreak/>
              <w:t>Dispositifs de séparation entre salariés</w:t>
            </w:r>
          </w:p>
          <w:p w14:paraId="58C39F6D" w14:textId="161B57A7" w:rsidR="0097738C" w:rsidRPr="002423B0" w:rsidRDefault="0097738C" w:rsidP="00B07046">
            <w:pPr>
              <w:jc w:val="center"/>
              <w:rPr>
                <w:rFonts w:ascii="Avenir LT Std 35 Light" w:hAnsi="Avenir LT Std 35 Light"/>
                <w:color w:val="auto"/>
              </w:rPr>
            </w:pPr>
          </w:p>
        </w:tc>
      </w:tr>
      <w:tr w:rsidR="002423B0" w:rsidRPr="002423B0" w14:paraId="7AC8FAA0"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3CA3FE14" w14:textId="175D04CB" w:rsidR="0097738C" w:rsidRPr="002423B0" w:rsidRDefault="0097738C" w:rsidP="00283C60">
            <w:pPr>
              <w:jc w:val="both"/>
              <w:rPr>
                <w:rFonts w:ascii="Avenir LT Std 35 Light" w:hAnsi="Avenir LT Std 35 Light"/>
                <w:b w:val="0"/>
                <w:bCs w:val="0"/>
              </w:rPr>
            </w:pPr>
            <w:bookmarkStart w:id="6" w:name="_Hlk42592335"/>
            <w:r w:rsidRPr="002423B0">
              <w:rPr>
                <w:rFonts w:ascii="Avenir LT Std 35 Light" w:hAnsi="Avenir LT Std 35 Light"/>
                <w:b w:val="0"/>
                <w:bCs w:val="0"/>
              </w:rPr>
              <w:t>Des dispositifs de séparation entre salariés ou entre salariés et autres personnes présentes sur le lieu de travail (clients, prestataires) de type écrans transparents peuvent être mis en place par l’employeur pour certains postes de travail (ex. accueil, open-space).</w:t>
            </w:r>
          </w:p>
          <w:p w14:paraId="479D5B6B" w14:textId="0CF0554F" w:rsidR="0097738C" w:rsidRPr="002423B0" w:rsidRDefault="0097738C" w:rsidP="0052561C">
            <w:pPr>
              <w:rPr>
                <w:rFonts w:ascii="Avenir LT Std 35 Light" w:hAnsi="Avenir LT Std 35 Light"/>
              </w:rPr>
            </w:pPr>
          </w:p>
        </w:tc>
      </w:tr>
      <w:tr w:rsidR="002423B0" w:rsidRPr="002423B0" w14:paraId="642D352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3"/>
          </w:tcPr>
          <w:p w14:paraId="2E5EF7E3" w14:textId="2D407F14" w:rsidR="00283C60" w:rsidRPr="002423B0" w:rsidRDefault="00FE751E" w:rsidP="00FE751E">
            <w:pPr>
              <w:jc w:val="center"/>
              <w:rPr>
                <w:rFonts w:ascii="Avenir LT Std 35 Light" w:hAnsi="Avenir LT Std 35 Light"/>
                <w:b w:val="0"/>
                <w:bCs w:val="0"/>
              </w:rPr>
            </w:pPr>
            <w:r w:rsidRPr="002423B0">
              <w:rPr>
                <w:rFonts w:ascii="Avenir LT Std 35 Light" w:hAnsi="Avenir LT Std 35 Light"/>
              </w:rPr>
              <w:t>Port du masque</w:t>
            </w:r>
          </w:p>
          <w:p w14:paraId="448C3436" w14:textId="54B3A277" w:rsidR="0097738C" w:rsidRPr="002423B0" w:rsidRDefault="0043315F" w:rsidP="002E335C">
            <w:pPr>
              <w:jc w:val="both"/>
              <w:rPr>
                <w:rFonts w:ascii="Avenir LT Std 35 Light" w:hAnsi="Avenir LT Std 35 Light"/>
              </w:rPr>
            </w:pPr>
            <w:r w:rsidRPr="002423B0">
              <w:rPr>
                <w:rFonts w:ascii="Avenir LT Std 35 Light" w:hAnsi="Avenir LT Std 35 Light"/>
                <w:u w:val="single"/>
              </w:rPr>
              <w:t>Rappel CPME</w:t>
            </w:r>
            <w:r w:rsidRPr="002423B0">
              <w:rPr>
                <w:rFonts w:ascii="Avenir LT Std 35 Light" w:hAnsi="Avenir LT Std 35 Light"/>
              </w:rPr>
              <w:t xml:space="preserve"> : </w:t>
            </w:r>
            <w:r w:rsidRPr="002423B0">
              <w:rPr>
                <w:rFonts w:ascii="Avenir LT Std 35 Light" w:hAnsi="Avenir LT Std 35 Light"/>
                <w:b w:val="0"/>
                <w:bCs w:val="0"/>
              </w:rPr>
              <w:t>Les masques devenus obligatoires devront être fournis par l'employeur dans le cadre de son obligation de sécurité.</w:t>
            </w:r>
          </w:p>
          <w:p w14:paraId="4AD18D79" w14:textId="35E39F70" w:rsidR="0043315F" w:rsidRPr="00E4658D" w:rsidRDefault="00BE5249" w:rsidP="00E4658D">
            <w:pPr>
              <w:jc w:val="both"/>
              <w:rPr>
                <w:rFonts w:ascii="Avenir LT Std 35 Light" w:hAnsi="Avenir LT Std 35 Light"/>
                <w:b w:val="0"/>
                <w:bCs w:val="0"/>
              </w:rPr>
            </w:pPr>
            <w:r w:rsidRPr="002423B0">
              <w:rPr>
                <w:rFonts w:ascii="Avenir LT Std 35 Light" w:hAnsi="Avenir LT Std 35 Light"/>
              </w:rPr>
              <w:t xml:space="preserve">Précisions </w:t>
            </w:r>
            <w:r w:rsidR="001939D3" w:rsidRPr="002423B0">
              <w:rPr>
                <w:rFonts w:ascii="Avenir LT Std 35 Light" w:hAnsi="Avenir LT Std 35 Light"/>
              </w:rPr>
              <w:t>Q&amp;R</w:t>
            </w:r>
            <w:r w:rsidR="001939D3" w:rsidRPr="002423B0">
              <w:rPr>
                <w:rFonts w:ascii="Avenir LT Std 35 Light" w:hAnsi="Avenir LT Std 35 Light"/>
                <w:b w:val="0"/>
                <w:bCs w:val="0"/>
              </w:rPr>
              <w:t> : L’employeur a l’obligation de prendre en charge la fourniture des moyens de protection adaptés aux risques (L. 4122-2 du code du travail). Cette règle s’applique, dans le cadre de l’épidémie de la Covid-19 à la prise en charge du masque.</w:t>
            </w:r>
          </w:p>
        </w:tc>
      </w:tr>
      <w:tr w:rsidR="002423B0" w:rsidRPr="002423B0" w14:paraId="66A2F465" w14:textId="77777777" w:rsidTr="00A5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Pr>
          <w:p w14:paraId="40F03499" w14:textId="731C1950" w:rsidR="00FE751E" w:rsidRPr="002423B0" w:rsidRDefault="00FE751E" w:rsidP="00FE751E">
            <w:pPr>
              <w:rPr>
                <w:rFonts w:ascii="Avenir LT Std 35 Light" w:hAnsi="Avenir LT Std 35 Light"/>
                <w:highlight w:val="yellow"/>
              </w:rPr>
            </w:pPr>
            <w:r w:rsidRPr="002423B0">
              <w:rPr>
                <w:rFonts w:ascii="Avenir LT Std 35 Light" w:hAnsi="Avenir LT Std 35 Light"/>
              </w:rPr>
              <w:t>Port du masque grand public systématique</w:t>
            </w:r>
            <w:r w:rsidR="00AF5211" w:rsidRPr="002423B0">
              <w:rPr>
                <w:rFonts w:ascii="Avenir LT Std 35 Light" w:hAnsi="Avenir LT Std 35 Light"/>
              </w:rPr>
              <w:t xml:space="preserve">  </w:t>
            </w:r>
            <w:r w:rsidR="00AF5211" w:rsidRPr="002423B0">
              <w:rPr>
                <w:rStyle w:val="Appelnotedebasdep"/>
                <w:rFonts w:ascii="Avenir LT Std 35 Light" w:hAnsi="Avenir LT Std 35 Light"/>
              </w:rPr>
              <w:footnoteReference w:id="2"/>
            </w:r>
          </w:p>
        </w:tc>
        <w:tc>
          <w:tcPr>
            <w:tcW w:w="7501" w:type="dxa"/>
            <w:gridSpan w:val="2"/>
          </w:tcPr>
          <w:p w14:paraId="31D4653B" w14:textId="71BF89C4" w:rsidR="00FE751E" w:rsidRPr="002423B0" w:rsidRDefault="00D73D9F"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À la suite de</w:t>
            </w:r>
            <w:r w:rsidR="00FE751E" w:rsidRPr="002423B0">
              <w:rPr>
                <w:rFonts w:ascii="Avenir LT Std 35 Light" w:hAnsi="Avenir LT Std 35 Light"/>
              </w:rPr>
              <w:t xml:space="preserve"> l’actualisation des connaissances scientifiques sur la transmission du virus par aérosols et compte tenu des recommandations du HCSP</w:t>
            </w:r>
            <w:r w:rsidR="00EB55A6" w:rsidRPr="002423B0">
              <w:rPr>
                <w:rFonts w:ascii="Avenir LT Std 35 Light" w:hAnsi="Avenir LT Std 35 Light"/>
              </w:rPr>
              <w:t xml:space="preserve"> du 28 août 2020</w:t>
            </w:r>
            <w:r w:rsidR="00FE751E" w:rsidRPr="00981B30">
              <w:rPr>
                <w:rFonts w:ascii="Avenir LT Std 35 Light" w:hAnsi="Avenir LT Std 35 Light"/>
                <w:color w:val="C00000"/>
              </w:rPr>
              <w:t>,</w:t>
            </w:r>
            <w:r w:rsidR="00981B30" w:rsidRPr="00981B30">
              <w:rPr>
                <w:rFonts w:ascii="Avenir LT Std 35 Light" w:hAnsi="Avenir LT Std 35 Light"/>
                <w:color w:val="C00000"/>
              </w:rPr>
              <w:t xml:space="preserve"> et des 14, 18 et 20 janvier 2021</w:t>
            </w:r>
            <w:r w:rsidR="00981B30">
              <w:rPr>
                <w:rFonts w:ascii="Avenir LT Std 35 Light" w:hAnsi="Avenir LT Std 35 Light"/>
              </w:rPr>
              <w:t>,</w:t>
            </w:r>
            <w:r w:rsidR="00FE751E" w:rsidRPr="002423B0">
              <w:rPr>
                <w:rFonts w:ascii="Avenir LT Std 35 Light" w:hAnsi="Avenir LT Std 35 Light"/>
              </w:rPr>
              <w:t xml:space="preserve"> le port du masque grand public est systématique dans les </w:t>
            </w:r>
            <w:r w:rsidR="00EB55A6" w:rsidRPr="002423B0">
              <w:rPr>
                <w:rFonts w:ascii="Avenir LT Std 35 Light" w:hAnsi="Avenir LT Std 35 Light"/>
              </w:rPr>
              <w:t>lieux collectifs</w:t>
            </w:r>
            <w:r w:rsidR="00FE751E" w:rsidRPr="002423B0">
              <w:rPr>
                <w:rFonts w:ascii="Avenir LT Std 35 Light" w:hAnsi="Avenir LT Std 35 Light"/>
              </w:rPr>
              <w:t xml:space="preserve"> clos</w:t>
            </w:r>
            <w:r w:rsidR="00AF5211" w:rsidRPr="002423B0">
              <w:rPr>
                <w:rFonts w:ascii="Avenir LT Std 35 Light" w:hAnsi="Avenir LT Std 35 Light"/>
              </w:rPr>
              <w:t>.</w:t>
            </w:r>
            <w:r w:rsidR="00981B30">
              <w:rPr>
                <w:rFonts w:ascii="Avenir LT Std 35 Light" w:hAnsi="Avenir LT Std 35 Light"/>
              </w:rPr>
              <w:t xml:space="preserve"> </w:t>
            </w:r>
            <w:r w:rsidR="00981B30" w:rsidRPr="00981B30">
              <w:rPr>
                <w:rFonts w:ascii="Avenir LT Std 35 Light" w:hAnsi="Avenir LT Std 35 Light"/>
                <w:color w:val="C00000"/>
              </w:rPr>
              <w:t xml:space="preserve">Il s’agit soit d’un masque « grand public filtration supérieure à 90% » (correspondant au masque dit de « catégorie 1 »), soit d’un masque de type chirurgical. </w:t>
            </w:r>
            <w:r w:rsidR="00FE751E" w:rsidRPr="00981B30">
              <w:rPr>
                <w:rFonts w:ascii="Avenir LT Std 35 Light" w:hAnsi="Avenir LT Std 35 Light"/>
                <w:color w:val="C00000"/>
              </w:rPr>
              <w:t xml:space="preserve"> </w:t>
            </w:r>
          </w:p>
          <w:p w14:paraId="5A1EB217" w14:textId="054413BF" w:rsidR="00AF5211" w:rsidRPr="002423B0" w:rsidRDefault="00AF5211"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Il est associé au respect d’une distance physique d’au moins un mètre entre les personnes, de l’hygiène des mains, des gestes barrières, ainsi que du nettoyage, de la ventilation, de l’aération des locaux</w:t>
            </w:r>
            <w:r w:rsidR="00622CC8" w:rsidRPr="002423B0">
              <w:rPr>
                <w:rFonts w:ascii="Avenir LT Std 35 Light" w:hAnsi="Avenir LT Std 35 Light"/>
              </w:rPr>
              <w:t>,</w:t>
            </w:r>
            <w:r w:rsidRPr="002423B0">
              <w:rPr>
                <w:rFonts w:ascii="Avenir LT Std 35 Light" w:hAnsi="Avenir LT Std 35 Light"/>
              </w:rPr>
              <w:t xml:space="preserve"> </w:t>
            </w:r>
            <w:r w:rsidR="00622CC8" w:rsidRPr="002423B0">
              <w:rPr>
                <w:rFonts w:ascii="Avenir LT Std 35 Light" w:hAnsi="Avenir LT Std 35 Light"/>
                <w:b/>
                <w:bCs/>
              </w:rPr>
              <w:t>de la mise en œuvre d’une politique de prévention</w:t>
            </w:r>
            <w:r w:rsidR="00622CC8" w:rsidRPr="002423B0">
              <w:rPr>
                <w:rFonts w:ascii="Avenir LT Std 35 Light" w:hAnsi="Avenir LT Std 35 Light"/>
              </w:rPr>
              <w:t xml:space="preserve"> </w:t>
            </w:r>
            <w:r w:rsidRPr="002423B0">
              <w:rPr>
                <w:rFonts w:ascii="Avenir LT Std 35 Light" w:hAnsi="Avenir LT Std 35 Light"/>
              </w:rPr>
              <w:t xml:space="preserve">et </w:t>
            </w:r>
            <w:r w:rsidR="00622CC8" w:rsidRPr="002423B0">
              <w:rPr>
                <w:rFonts w:ascii="Avenir LT Std 35 Light" w:hAnsi="Avenir LT Std 35 Light"/>
              </w:rPr>
              <w:t xml:space="preserve">de </w:t>
            </w:r>
            <w:r w:rsidRPr="002423B0">
              <w:rPr>
                <w:rFonts w:ascii="Avenir LT Std 35 Light" w:hAnsi="Avenir LT Std 35 Light"/>
              </w:rPr>
              <w:t>la gestion des flux de personnes.</w:t>
            </w:r>
          </w:p>
        </w:tc>
      </w:tr>
      <w:tr w:rsidR="002423B0" w:rsidRPr="002423B0" w14:paraId="471BA093" w14:textId="77777777" w:rsidTr="00A505D8">
        <w:tc>
          <w:tcPr>
            <w:cnfStyle w:val="001000000000" w:firstRow="0" w:lastRow="0" w:firstColumn="1" w:lastColumn="0" w:oddVBand="0" w:evenVBand="0" w:oddHBand="0" w:evenHBand="0" w:firstRowFirstColumn="0" w:firstRowLastColumn="0" w:lastRowFirstColumn="0" w:lastRowLastColumn="0"/>
            <w:tcW w:w="1561" w:type="dxa"/>
          </w:tcPr>
          <w:p w14:paraId="3A0484CA" w14:textId="77777777" w:rsidR="0097738C" w:rsidRPr="002423B0" w:rsidRDefault="0097738C" w:rsidP="00FE751E">
            <w:pPr>
              <w:jc w:val="center"/>
              <w:rPr>
                <w:rFonts w:ascii="Avenir LT Std 35 Light" w:hAnsi="Avenir LT Std 35 Light"/>
                <w:b w:val="0"/>
                <w:bCs w:val="0"/>
                <w:highlight w:val="yellow"/>
              </w:rPr>
            </w:pPr>
          </w:p>
          <w:p w14:paraId="3F704258" w14:textId="77777777" w:rsidR="0097738C" w:rsidRPr="002423B0" w:rsidRDefault="0097738C" w:rsidP="00FE751E">
            <w:pPr>
              <w:jc w:val="center"/>
              <w:rPr>
                <w:rFonts w:ascii="Avenir LT Std 35 Light" w:hAnsi="Avenir LT Std 35 Light"/>
                <w:b w:val="0"/>
                <w:bCs w:val="0"/>
                <w:highlight w:val="yellow"/>
              </w:rPr>
            </w:pPr>
          </w:p>
          <w:p w14:paraId="3F92A556" w14:textId="77777777" w:rsidR="0097738C" w:rsidRPr="002423B0" w:rsidRDefault="0097738C" w:rsidP="00FE751E">
            <w:pPr>
              <w:jc w:val="center"/>
              <w:rPr>
                <w:rFonts w:ascii="Avenir LT Std 35 Light" w:hAnsi="Avenir LT Std 35 Light"/>
                <w:b w:val="0"/>
                <w:bCs w:val="0"/>
                <w:highlight w:val="yellow"/>
              </w:rPr>
            </w:pPr>
          </w:p>
          <w:p w14:paraId="716520AC" w14:textId="05231124" w:rsidR="00FE751E" w:rsidRPr="002423B0" w:rsidRDefault="00981B30" w:rsidP="00FE751E">
            <w:pPr>
              <w:jc w:val="center"/>
              <w:rPr>
                <w:rFonts w:ascii="Avenir LT Std 35 Light" w:hAnsi="Avenir LT Std 35 Light"/>
                <w:highlight w:val="yellow"/>
              </w:rPr>
            </w:pPr>
            <w:r>
              <w:rPr>
                <w:noProof/>
              </w:rPr>
              <w:drawing>
                <wp:inline distT="0" distB="0" distL="0" distR="0" wp14:anchorId="2D5541A9" wp14:editId="3AC4B0FC">
                  <wp:extent cx="1348740" cy="731520"/>
                  <wp:effectExtent l="0" t="0" r="381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9"/>
                          <a:stretch>
                            <a:fillRect/>
                          </a:stretch>
                        </pic:blipFill>
                        <pic:spPr>
                          <a:xfrm>
                            <a:off x="0" y="0"/>
                            <a:ext cx="1348740" cy="731520"/>
                          </a:xfrm>
                          <a:prstGeom prst="rect">
                            <a:avLst/>
                          </a:prstGeom>
                        </pic:spPr>
                      </pic:pic>
                    </a:graphicData>
                  </a:graphic>
                </wp:inline>
              </w:drawing>
            </w:r>
          </w:p>
        </w:tc>
        <w:tc>
          <w:tcPr>
            <w:tcW w:w="7501" w:type="dxa"/>
            <w:gridSpan w:val="2"/>
          </w:tcPr>
          <w:p w14:paraId="66C452AB" w14:textId="3284C742" w:rsidR="00FE751E" w:rsidRPr="002423B0" w:rsidRDefault="00FE751E"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u w:val="single"/>
              </w:rPr>
            </w:pPr>
            <w:r w:rsidRPr="002423B0">
              <w:rPr>
                <w:rFonts w:ascii="Avenir LT Std 35 Light" w:hAnsi="Avenir LT Std 35 Light"/>
              </w:rPr>
              <w:t xml:space="preserve">Ces masques grand public, </w:t>
            </w:r>
            <w:r w:rsidRPr="002423B0">
              <w:rPr>
                <w:rFonts w:ascii="Avenir LT Std 35 Light" w:hAnsi="Avenir LT Std 35 Light"/>
                <w:u w:val="single"/>
              </w:rPr>
              <w:t>de préférence réutilisables</w:t>
            </w:r>
            <w:r w:rsidRPr="002423B0">
              <w:rPr>
                <w:rFonts w:ascii="Avenir LT Std 35 Light" w:hAnsi="Avenir LT Std 35 Light"/>
              </w:rPr>
              <w:t xml:space="preserve">, couvrant </w:t>
            </w:r>
            <w:r w:rsidR="00AF5211" w:rsidRPr="002423B0">
              <w:rPr>
                <w:rFonts w:ascii="Avenir LT Std 35 Light" w:hAnsi="Avenir LT Std 35 Light"/>
              </w:rPr>
              <w:t xml:space="preserve">à la fois </w:t>
            </w:r>
            <w:r w:rsidRPr="002423B0">
              <w:rPr>
                <w:rFonts w:ascii="Avenir LT Std 35 Light" w:hAnsi="Avenir LT Std 35 Light"/>
              </w:rPr>
              <w:t>le nez</w:t>
            </w:r>
            <w:r w:rsidR="00AF5211" w:rsidRPr="002423B0">
              <w:rPr>
                <w:rFonts w:ascii="Avenir LT Std 35 Light" w:hAnsi="Avenir LT Std 35 Light"/>
              </w:rPr>
              <w:t xml:space="preserve">, </w:t>
            </w:r>
            <w:r w:rsidRPr="002423B0">
              <w:rPr>
                <w:rFonts w:ascii="Avenir LT Std 35 Light" w:hAnsi="Avenir LT Std 35 Light"/>
              </w:rPr>
              <w:t>la bouche</w:t>
            </w:r>
            <w:r w:rsidR="00AF5211" w:rsidRPr="002423B0">
              <w:rPr>
                <w:rFonts w:ascii="Avenir LT Std 35 Light" w:hAnsi="Avenir LT Std 35 Light"/>
              </w:rPr>
              <w:t xml:space="preserve"> et le menton</w:t>
            </w:r>
            <w:r w:rsidRPr="002423B0">
              <w:rPr>
                <w:rFonts w:ascii="Avenir LT Std 35 Light" w:hAnsi="Avenir LT Std 35 Light"/>
              </w:rPr>
              <w:t xml:space="preserve"> répondent aux spécifications</w:t>
            </w:r>
            <w:r w:rsidR="00F53DBD" w:rsidRPr="00981B30">
              <w:rPr>
                <w:rFonts w:ascii="Avenir LT Std 35 Light" w:hAnsi="Avenir LT Std 35 Light"/>
              </w:rPr>
              <w:t xml:space="preserve"> en vigueur : </w:t>
            </w:r>
            <w:hyperlink r:id="rId20" w:history="1">
              <w:r w:rsidR="00F53DBD" w:rsidRPr="00981B30">
                <w:rPr>
                  <w:rStyle w:val="Lienhypertexte"/>
                  <w:rFonts w:ascii="Avenir LT Std 35 Light" w:hAnsi="Avenir LT Std 35 Light"/>
                  <w:color w:val="auto"/>
                </w:rPr>
                <w:t>https://www.entreprises.gouv.fr/fr/covid-19/covid-19-informations-relatives-aux-masques-grand-public</w:t>
              </w:r>
            </w:hyperlink>
            <w:r w:rsidRPr="006C0AB2">
              <w:rPr>
                <w:rFonts w:ascii="Avenir LT Std 35 Light" w:hAnsi="Avenir LT Std 35 Light"/>
                <w:strike/>
                <w:color w:val="C00000"/>
              </w:rPr>
              <w:t>.</w:t>
            </w:r>
            <w:r w:rsidRPr="006C0AB2">
              <w:rPr>
                <w:rFonts w:ascii="Avenir LT Std 35 Light" w:hAnsi="Avenir LT Std 35 Light"/>
                <w:color w:val="C00000"/>
              </w:rPr>
              <w:t xml:space="preserve"> </w:t>
            </w:r>
            <w:r w:rsidR="00981B30" w:rsidRPr="00981B30">
              <w:rPr>
                <w:rFonts w:ascii="Avenir LT Std 35 Light" w:hAnsi="Avenir LT Std 35 Light"/>
                <w:color w:val="C00000"/>
              </w:rPr>
              <w:t>Les masques grand public filtration supérieure à 90% (correspondant au masque dit de « catégorie 1 ») doivent avoir satisfait aux tests garantissant les performances listées en annexe 3.</w:t>
            </w:r>
          </w:p>
          <w:p w14:paraId="4FA34F07" w14:textId="55C2D948" w:rsidR="00FE751E" w:rsidRPr="002423B0" w:rsidRDefault="00FE751E" w:rsidP="00AE6E82">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b/>
                <w:bCs/>
                <w:highlight w:val="yellow"/>
              </w:rPr>
            </w:pPr>
            <w:r w:rsidRPr="002423B0">
              <w:rPr>
                <w:rFonts w:ascii="Avenir LT Std 35 Light" w:hAnsi="Avenir LT Std 35 Light"/>
                <w:u w:val="single"/>
              </w:rPr>
              <w:t xml:space="preserve">Ils sont reconnaissables </w:t>
            </w:r>
            <w:r w:rsidR="00981B30" w:rsidRPr="00981B30">
              <w:rPr>
                <w:rFonts w:ascii="Avenir LT Std 35 Light" w:hAnsi="Avenir LT Std 35 Light"/>
                <w:color w:val="C00000"/>
                <w:u w:val="single"/>
              </w:rPr>
              <w:t>à l’un ou l’autre</w:t>
            </w:r>
            <w:r w:rsidRPr="00981B30">
              <w:rPr>
                <w:rFonts w:ascii="Avenir LT Std 35 Light" w:hAnsi="Avenir LT Std 35 Light"/>
                <w:color w:val="C00000"/>
                <w:u w:val="single"/>
              </w:rPr>
              <w:t xml:space="preserve"> logo </w:t>
            </w:r>
            <w:r w:rsidRPr="002423B0">
              <w:rPr>
                <w:rFonts w:ascii="Avenir LT Std 35 Light" w:hAnsi="Avenir LT Std 35 Light"/>
                <w:u w:val="single"/>
              </w:rPr>
              <w:t xml:space="preserve">le spécifiant, qui doit obligatoirement figurer sur leur emballage ou sur leur notice. </w:t>
            </w:r>
          </w:p>
        </w:tc>
      </w:tr>
      <w:tr w:rsidR="002423B0" w:rsidRPr="002423B0" w14:paraId="67D64BA8" w14:textId="77777777" w:rsidTr="0062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Pr>
          <w:p w14:paraId="552D30DF" w14:textId="2995D255" w:rsidR="00FE751E" w:rsidRPr="002423B0" w:rsidRDefault="00FE751E" w:rsidP="00FE751E">
            <w:pPr>
              <w:rPr>
                <w:rFonts w:ascii="Avenir LT Std 35 Light" w:hAnsi="Avenir LT Std 35 Light"/>
                <w:noProof/>
              </w:rPr>
            </w:pPr>
            <w:r w:rsidRPr="002423B0">
              <w:rPr>
                <w:rFonts w:ascii="Avenir LT Std 35 Light" w:hAnsi="Avenir LT Std 35 Light"/>
                <w:noProof/>
              </w:rPr>
              <w:t>Ex</w:t>
            </w:r>
            <w:r w:rsidR="008025B2" w:rsidRPr="002423B0">
              <w:rPr>
                <w:rFonts w:ascii="Avenir LT Std 35 Light" w:hAnsi="Avenir LT Std 35 Light"/>
                <w:noProof/>
              </w:rPr>
              <w:t>c</w:t>
            </w:r>
            <w:r w:rsidRPr="002423B0">
              <w:rPr>
                <w:rFonts w:ascii="Avenir LT Std 35 Light" w:hAnsi="Avenir LT Std 35 Light"/>
                <w:noProof/>
              </w:rPr>
              <w:t xml:space="preserve">eption au port du masque systématique </w:t>
            </w:r>
          </w:p>
        </w:tc>
        <w:tc>
          <w:tcPr>
            <w:tcW w:w="7501" w:type="dxa"/>
            <w:gridSpan w:val="2"/>
            <w:shd w:val="pct5" w:color="auto" w:fill="auto"/>
          </w:tcPr>
          <w:p w14:paraId="6282C202" w14:textId="77777777" w:rsidR="00981B30" w:rsidRPr="00981B30" w:rsidRDefault="00AF5211" w:rsidP="00981B30">
            <w:pPr>
              <w:pStyle w:val="Paragraphedeliste"/>
              <w:numPr>
                <w:ilvl w:val="0"/>
                <w:numId w:val="13"/>
              </w:numPr>
              <w:tabs>
                <w:tab w:val="clear" w:pos="720"/>
              </w:tabs>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C00000"/>
              </w:rPr>
            </w:pPr>
            <w:r w:rsidRPr="002423B0">
              <w:rPr>
                <w:rFonts w:ascii="Avenir LT Std 35 Light" w:hAnsi="Avenir LT Std 35 Light"/>
              </w:rPr>
              <w:t xml:space="preserve">Des adaptations à ce principe général </w:t>
            </w:r>
            <w:r w:rsidR="00981B30" w:rsidRPr="00981B30">
              <w:rPr>
                <w:rFonts w:ascii="Avenir LT Std 35 Light" w:hAnsi="Avenir LT Std 35 Light"/>
                <w:color w:val="C00000"/>
              </w:rPr>
              <w:t>peuvent</w:t>
            </w:r>
            <w:r w:rsidR="00981B30">
              <w:rPr>
                <w:rFonts w:ascii="Avenir LT Std 35 Light" w:hAnsi="Avenir LT Std 35 Light"/>
              </w:rPr>
              <w:t xml:space="preserve"> </w:t>
            </w:r>
            <w:r w:rsidRPr="00981B30">
              <w:rPr>
                <w:rFonts w:ascii="Avenir LT Std 35 Light" w:hAnsi="Avenir LT Std 35 Light"/>
                <w:strike/>
              </w:rPr>
              <w:t>pourront</w:t>
            </w:r>
            <w:r w:rsidRPr="002423B0">
              <w:rPr>
                <w:rFonts w:ascii="Avenir LT Std 35 Light" w:hAnsi="Avenir LT Std 35 Light"/>
              </w:rPr>
              <w:t xml:space="preserve"> être organisées par les entreprises pour répondre aux spécificités de certaines activités ou secteurs professionnels après avoir mené une analyse des risques de transmission du SARS-CoV-2 et des dispositifs de prévention à mettre en œuvre. Elles font l’objet d’échanges avec les personnels ou leurs représentants, afin de répondre à la nécessité d’informer et de s’informer pour suivre régulièrement l’application, les difficultés et les adaptations au sein de l’entreprise et des collectifs de travail.</w:t>
            </w:r>
            <w:r w:rsidRPr="00981B30">
              <w:rPr>
                <w:rFonts w:ascii="Avenir LT Std 35 Light" w:hAnsi="Avenir LT Std 35 Light"/>
                <w:color w:val="C00000"/>
              </w:rPr>
              <w:t xml:space="preserve"> </w:t>
            </w:r>
            <w:r w:rsidR="00981B30" w:rsidRPr="00981B30">
              <w:rPr>
                <w:rFonts w:ascii="Avenir LT Std 35 Light" w:hAnsi="Avenir LT Std 35 Light"/>
                <w:color w:val="C00000"/>
              </w:rPr>
              <w:t xml:space="preserve">Ces adaptations sont publiées dans le question/réponse du site internet ministère du travail, de l’emploi et de l’insertion. </w:t>
            </w:r>
          </w:p>
          <w:p w14:paraId="225369D4" w14:textId="4D59A5A9" w:rsidR="00AF5211" w:rsidRPr="002423B0" w:rsidRDefault="00981B30" w:rsidP="00981B30">
            <w:pPr>
              <w:pStyle w:val="Paragraphedeliste"/>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r w:rsidRPr="00981B30">
              <w:rPr>
                <w:rFonts w:ascii="Avenir LT Std 35 Light" w:hAnsi="Avenir LT Std 35 Light"/>
                <w:color w:val="C00000"/>
              </w:rPr>
              <w:t xml:space="preserve">Dans les situations répertoriées dans ce question/réponse, la distanciation entre deux personnes est portée à deux </w:t>
            </w:r>
            <w:r w:rsidRPr="00981B30">
              <w:rPr>
                <w:rFonts w:ascii="Avenir LT Std 35 Light" w:hAnsi="Avenir LT Std 35 Light"/>
                <w:color w:val="C00000"/>
              </w:rPr>
              <w:lastRenderedPageBreak/>
              <w:t xml:space="preserve">mètres lorsque le masque ne peut être porté. Il en est de même dans les espaces de restauration collective (cf. fiche spécifique).     </w:t>
            </w:r>
          </w:p>
          <w:p w14:paraId="41B8C124" w14:textId="1C3FBE12" w:rsidR="001E7079" w:rsidRPr="002423B0" w:rsidRDefault="001E7079" w:rsidP="004031BB">
            <w:pPr>
              <w:pStyle w:val="Paragraphedeliste"/>
              <w:numPr>
                <w:ilvl w:val="0"/>
                <w:numId w:val="13"/>
              </w:numPr>
              <w:tabs>
                <w:tab w:val="clear" w:pos="720"/>
              </w:tabs>
              <w:ind w:left="180" w:firstLine="0"/>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r w:rsidRPr="00C146B4">
              <w:rPr>
                <w:rFonts w:ascii="Avenir LT Std 35 Light" w:hAnsi="Avenir LT Std 35 Light"/>
              </w:rPr>
              <w:t>Il peut être retenu, à titre indicatif, un paramétrage de la jauge à 4m² par personne afin de garantir une distance d’au moins un mètre autour de chaque personne dans toutes les directions.</w:t>
            </w:r>
          </w:p>
        </w:tc>
      </w:tr>
      <w:tr w:rsidR="002423B0" w:rsidRPr="002423B0" w14:paraId="2C2CF6CC" w14:textId="77777777" w:rsidTr="005F1CEE">
        <w:tblPrEx>
          <w:shd w:val="pct5" w:color="auto" w:fill="auto"/>
        </w:tblPrEx>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C9C9C9" w:themeColor="accent3" w:themeTint="99"/>
            </w:tcBorders>
            <w:shd w:val="pct5" w:color="auto" w:fill="auto"/>
          </w:tcPr>
          <w:p w14:paraId="0EF54D88" w14:textId="035A0AE3" w:rsidR="00AF5211" w:rsidRPr="002423B0" w:rsidRDefault="00AF5211" w:rsidP="00FE751E">
            <w:pPr>
              <w:rPr>
                <w:rFonts w:ascii="Avenir LT Std 35 Light" w:hAnsi="Avenir LT Std 35 Light"/>
                <w:noProof/>
                <w:highlight w:val="yellow"/>
              </w:rPr>
            </w:pPr>
            <w:r w:rsidRPr="002423B0">
              <w:rPr>
                <w:rFonts w:ascii="Avenir LT Std 35 Light" w:hAnsi="Avenir LT Std 35 Light"/>
                <w:noProof/>
              </w:rPr>
              <w:lastRenderedPageBreak/>
              <w:t>Dans les lieux collectifs clos</w:t>
            </w:r>
          </w:p>
        </w:tc>
        <w:tc>
          <w:tcPr>
            <w:tcW w:w="6373" w:type="dxa"/>
            <w:tcBorders>
              <w:top w:val="single" w:sz="4" w:space="0" w:color="C9C9C9" w:themeColor="accent3" w:themeTint="99"/>
            </w:tcBorders>
            <w:shd w:val="pct5" w:color="auto" w:fill="auto"/>
          </w:tcPr>
          <w:p w14:paraId="73AC184B" w14:textId="0B78ECA8" w:rsidR="00AF5211" w:rsidRPr="002423B0" w:rsidRDefault="001440D4" w:rsidP="00AF521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eastAsia="Times New Roman" w:hAnsi="Avenir LT Std 35 Light" w:cstheme="minorHAnsi"/>
                <w:lang w:eastAsia="fr-FR"/>
              </w:rPr>
              <w:t>Dans les zones en état d’urgence sanitaire, à la suite de l’actualisation des connaissances scientifiques sur la transmission du virus par aérosols et compte tenu des recommandations du HCSP en date du 28 août 2020</w:t>
            </w:r>
            <w:r w:rsidRPr="00981B30">
              <w:rPr>
                <w:rFonts w:ascii="Avenir LT Std 35 Light" w:eastAsia="Times New Roman" w:hAnsi="Avenir LT Std 35 Light" w:cstheme="minorHAnsi"/>
                <w:color w:val="C00000"/>
                <w:lang w:eastAsia="fr-FR"/>
              </w:rPr>
              <w:t>,</w:t>
            </w:r>
            <w:r w:rsidR="00981B30" w:rsidRPr="00981B30">
              <w:rPr>
                <w:rFonts w:ascii="Avenir LT Std 35 Light" w:eastAsia="Times New Roman" w:hAnsi="Avenir LT Std 35 Light" w:cstheme="minorHAnsi"/>
                <w:color w:val="C00000"/>
                <w:lang w:eastAsia="fr-FR"/>
              </w:rPr>
              <w:t xml:space="preserve"> et des 14, 18 et 20 janvier 2021</w:t>
            </w:r>
            <w:r w:rsidRPr="00981B30">
              <w:rPr>
                <w:rFonts w:ascii="Avenir LT Std 35 Light" w:eastAsia="Times New Roman" w:hAnsi="Avenir LT Std 35 Light" w:cstheme="minorHAnsi"/>
                <w:color w:val="C00000"/>
                <w:lang w:eastAsia="fr-FR"/>
              </w:rPr>
              <w:t xml:space="preserve"> </w:t>
            </w:r>
            <w:r w:rsidRPr="002423B0">
              <w:rPr>
                <w:rFonts w:ascii="Avenir LT Std 35 Light" w:eastAsia="Times New Roman" w:hAnsi="Avenir LT Std 35 Light" w:cstheme="minorHAnsi"/>
                <w:lang w:eastAsia="fr-FR"/>
              </w:rPr>
              <w:t>le port du masque grand public, est systématique au sein des entreprises dans les lieux collectifs clos</w:t>
            </w:r>
            <w:r w:rsidRPr="00EB09BC">
              <w:rPr>
                <w:rFonts w:ascii="Avenir LT Std 35 Light" w:eastAsia="Times New Roman" w:hAnsi="Avenir LT Std 35 Light" w:cstheme="minorHAnsi"/>
                <w:color w:val="C00000"/>
                <w:lang w:eastAsia="fr-FR"/>
              </w:rPr>
              <w:t>.</w:t>
            </w:r>
            <w:r w:rsidR="00EB09BC" w:rsidRPr="00EB09BC">
              <w:rPr>
                <w:color w:val="C00000"/>
              </w:rPr>
              <w:t xml:space="preserve"> </w:t>
            </w:r>
            <w:r w:rsidR="00EB09BC" w:rsidRPr="00EB09BC">
              <w:rPr>
                <w:rFonts w:ascii="Avenir LT Std 35 Light" w:eastAsia="Times New Roman" w:hAnsi="Avenir LT Std 35 Light" w:cstheme="minorHAnsi"/>
                <w:color w:val="C00000"/>
                <w:lang w:eastAsia="fr-FR"/>
              </w:rPr>
              <w:t>Il s’agit soit d’un masque « grand public filtration supérieure à 90% » (correspondant au masque dit de « catégorie 1 »), soit d’un masque de type chirurgical.</w:t>
            </w:r>
            <w:r w:rsidRPr="00EB09BC">
              <w:rPr>
                <w:rFonts w:ascii="Avenir LT Std 35 Light" w:eastAsia="Times New Roman" w:hAnsi="Avenir LT Std 35 Light" w:cstheme="minorHAnsi"/>
                <w:color w:val="C00000"/>
                <w:lang w:eastAsia="fr-FR"/>
              </w:rPr>
              <w:t xml:space="preserve"> </w:t>
            </w:r>
            <w:r w:rsidRPr="002423B0">
              <w:rPr>
                <w:rFonts w:ascii="Avenir LT Std 35 Light" w:eastAsia="Times New Roman" w:hAnsi="Avenir LT Std 35 Light" w:cstheme="minorHAnsi"/>
                <w:lang w:eastAsia="fr-FR"/>
              </w:rPr>
              <w:t>Il est associé au respect d’une distance physique d’au moins un mètre entre les personnes, de l’hygiène des mains, des gestes barrières, ainsi que du nettoyage, de la ventilation, de l’aération des locaux, de la mise en œuvre d’une politique de prévention et de la gestion des flux de personnes.</w:t>
            </w:r>
          </w:p>
        </w:tc>
      </w:tr>
      <w:tr w:rsidR="002423B0" w:rsidRPr="002423B0" w14:paraId="6BCFF2D2" w14:textId="77777777" w:rsidTr="005F1CEE">
        <w:tblPrEx>
          <w:shd w:val="pct5"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75D3443C" w14:textId="227A00B9" w:rsidR="00AF5211" w:rsidRPr="002423B0" w:rsidRDefault="007814D4" w:rsidP="00FE751E">
            <w:pPr>
              <w:rPr>
                <w:rFonts w:ascii="Avenir LT Std 35 Light" w:hAnsi="Avenir LT Std 35 Light"/>
                <w:noProof/>
              </w:rPr>
            </w:pPr>
            <w:r w:rsidRPr="002423B0">
              <w:rPr>
                <w:rFonts w:ascii="Avenir LT Std 35 Light" w:hAnsi="Avenir LT Std 35 Light"/>
              </w:rPr>
              <w:t>Dans</w:t>
            </w:r>
            <w:r w:rsidR="00AF5211" w:rsidRPr="002423B0">
              <w:rPr>
                <w:rFonts w:ascii="Avenir LT Std 35 Light" w:hAnsi="Avenir LT Std 35 Light"/>
              </w:rPr>
              <w:t xml:space="preserve"> le cas de bureaux individuels</w:t>
            </w:r>
          </w:p>
        </w:tc>
        <w:tc>
          <w:tcPr>
            <w:tcW w:w="6373" w:type="dxa"/>
            <w:shd w:val="pct5" w:color="auto" w:fill="auto"/>
          </w:tcPr>
          <w:p w14:paraId="44EDA496" w14:textId="1582375A" w:rsidR="00AF5211" w:rsidRPr="002423B0" w:rsidRDefault="00F92BFB" w:rsidP="00AF521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Pour les salariés travaillant seuls dans un bureau (ou une pièce) nominatif, ils n’ont pas à porter le masque dès lors qu’ils se trouvent seuls dans leur bureau.</w:t>
            </w:r>
          </w:p>
        </w:tc>
      </w:tr>
      <w:tr w:rsidR="002423B0" w:rsidRPr="002423B0" w14:paraId="6FCF0D4A" w14:textId="77777777" w:rsidTr="005F1CEE">
        <w:tblPrEx>
          <w:shd w:val="pct5" w:color="auto" w:fill="auto"/>
        </w:tblPrEx>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107D526E" w14:textId="5509B1F2" w:rsidR="00F92BFB" w:rsidRPr="002423B0" w:rsidRDefault="00F92BFB" w:rsidP="00FE751E">
            <w:pPr>
              <w:rPr>
                <w:rFonts w:ascii="Avenir LT Std 35 Light" w:hAnsi="Avenir LT Std 35 Light"/>
              </w:rPr>
            </w:pPr>
            <w:r w:rsidRPr="002423B0">
              <w:rPr>
                <w:rFonts w:ascii="Avenir LT Std 35 Light" w:hAnsi="Avenir LT Std 35 Light"/>
              </w:rPr>
              <w:t>Dans les ateliers</w:t>
            </w:r>
          </w:p>
        </w:tc>
        <w:tc>
          <w:tcPr>
            <w:tcW w:w="6373" w:type="dxa"/>
            <w:shd w:val="pct5" w:color="auto" w:fill="auto"/>
          </w:tcPr>
          <w:p w14:paraId="32CFFAA3" w14:textId="092342ED" w:rsidR="00F92BFB" w:rsidRPr="002423B0" w:rsidRDefault="00F92BFB" w:rsidP="00AF521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Possible de </w:t>
            </w:r>
            <w:r w:rsidRPr="002423B0">
              <w:rPr>
                <w:rFonts w:ascii="Avenir LT Std 35 Light" w:hAnsi="Avenir LT Std 35 Light"/>
                <w:b/>
                <w:bCs/>
              </w:rPr>
              <w:t>porter une visière à la place du masque</w:t>
            </w:r>
            <w:r w:rsidRPr="002423B0">
              <w:rPr>
                <w:rFonts w:ascii="Avenir LT Std 35 Light" w:hAnsi="Avenir LT Std 35 Light"/>
              </w:rPr>
              <w:t xml:space="preserve"> pour les salariés travaillant en ateliers dès lors que les conditions de ventilation / aération fonctionnelles sont conformes à la réglementation, que le nombre de personnes présentes dans la zone de travail est limité, que ces personnes respectent la plus grande distance possible entre elles, </w:t>
            </w:r>
            <w:r w:rsidR="00EB09BC" w:rsidRPr="00EB09BC">
              <w:rPr>
                <w:rFonts w:ascii="Avenir LT Std 35 Light" w:hAnsi="Avenir LT Std 35 Light"/>
                <w:color w:val="C00000"/>
              </w:rPr>
              <w:t xml:space="preserve">au moins 2 mètres, </w:t>
            </w:r>
            <w:r w:rsidRPr="002423B0">
              <w:rPr>
                <w:rFonts w:ascii="Avenir LT Std 35 Light" w:hAnsi="Avenir LT Std 35 Light"/>
              </w:rPr>
              <w:t>y compris dans leurs déplacements.</w:t>
            </w:r>
          </w:p>
        </w:tc>
      </w:tr>
      <w:tr w:rsidR="002423B0" w:rsidRPr="002423B0" w14:paraId="267B44D1" w14:textId="77777777" w:rsidTr="005F1CEE">
        <w:tblPrEx>
          <w:shd w:val="pct5"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6659C7FD" w14:textId="1E025202" w:rsidR="00FF72EA" w:rsidRPr="002423B0" w:rsidRDefault="00FF72EA" w:rsidP="00FF72EA">
            <w:pPr>
              <w:rPr>
                <w:rFonts w:ascii="Avenir LT Std 35 Light" w:hAnsi="Avenir LT Std 35 Light"/>
              </w:rPr>
            </w:pPr>
            <w:r w:rsidRPr="002423B0">
              <w:rPr>
                <w:rFonts w:ascii="Avenir LT Std 35 Light" w:hAnsi="Avenir LT Std 35 Light"/>
              </w:rPr>
              <w:t>En extérieur</w:t>
            </w:r>
          </w:p>
        </w:tc>
        <w:tc>
          <w:tcPr>
            <w:tcW w:w="6373" w:type="dxa"/>
            <w:shd w:val="pct5" w:color="auto" w:fill="auto"/>
          </w:tcPr>
          <w:p w14:paraId="1D5A2647" w14:textId="6D0AF045" w:rsidR="00FF72EA" w:rsidRPr="002423B0" w:rsidRDefault="00FF72EA" w:rsidP="00FF72E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Pour les travailleurs en extérieur, le port du masque est nécessaire en cas de regroupement ou d’incapacité de respecter la distance </w:t>
            </w:r>
            <w:r w:rsidRPr="00EB09BC">
              <w:rPr>
                <w:rFonts w:ascii="Avenir LT Std 35 Light" w:hAnsi="Avenir LT Std 35 Light"/>
                <w:strike/>
              </w:rPr>
              <w:t xml:space="preserve">d’un </w:t>
            </w:r>
            <w:r w:rsidR="00EB09BC" w:rsidRPr="00EB09BC">
              <w:rPr>
                <w:rFonts w:ascii="Avenir LT Std 35 Light" w:hAnsi="Avenir LT Std 35 Light"/>
                <w:color w:val="C00000"/>
              </w:rPr>
              <w:t xml:space="preserve">de 2 </w:t>
            </w:r>
            <w:r w:rsidRPr="00EB09BC">
              <w:rPr>
                <w:rFonts w:ascii="Avenir LT Std 35 Light" w:hAnsi="Avenir LT Std 35 Light"/>
                <w:color w:val="C00000"/>
              </w:rPr>
              <w:t>mètre</w:t>
            </w:r>
            <w:r w:rsidR="00EB09BC" w:rsidRPr="00EB09BC">
              <w:rPr>
                <w:rFonts w:ascii="Avenir LT Std 35 Light" w:hAnsi="Avenir LT Std 35 Light"/>
                <w:color w:val="C00000"/>
              </w:rPr>
              <w:t>s</w:t>
            </w:r>
            <w:r w:rsidRPr="00EB09BC">
              <w:rPr>
                <w:rFonts w:ascii="Avenir LT Std 35 Light" w:hAnsi="Avenir LT Std 35 Light"/>
                <w:color w:val="C00000"/>
              </w:rPr>
              <w:t xml:space="preserve"> </w:t>
            </w:r>
            <w:r w:rsidRPr="002423B0">
              <w:rPr>
                <w:rFonts w:ascii="Avenir LT Std 35 Light" w:hAnsi="Avenir LT Std 35 Light"/>
              </w:rPr>
              <w:t>entre personnes.</w:t>
            </w:r>
            <w:r w:rsidRPr="002423B0">
              <w:t xml:space="preserve"> </w:t>
            </w:r>
          </w:p>
        </w:tc>
      </w:tr>
      <w:tr w:rsidR="002423B0" w:rsidRPr="002423B0" w14:paraId="63861413" w14:textId="77777777" w:rsidTr="005F1CEE">
        <w:tblPrEx>
          <w:shd w:val="pct5" w:color="auto" w:fill="auto"/>
        </w:tblPrEx>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0563367D" w14:textId="0B405DA2" w:rsidR="00FE751E" w:rsidRPr="002423B0" w:rsidRDefault="00FE751E" w:rsidP="00FE751E">
            <w:pPr>
              <w:rPr>
                <w:rFonts w:ascii="Avenir LT Std 35 Light" w:hAnsi="Avenir LT Std 35 Light"/>
                <w:noProof/>
                <w:highlight w:val="yellow"/>
              </w:rPr>
            </w:pPr>
            <w:r w:rsidRPr="002423B0">
              <w:rPr>
                <w:rFonts w:ascii="Avenir LT Std 35 Light" w:hAnsi="Avenir LT Std 35 Light"/>
              </w:rPr>
              <w:t>Présence de plusieurs salariés dans un véhicule</w:t>
            </w:r>
            <w:r w:rsidRPr="002423B0">
              <w:rPr>
                <w:rFonts w:ascii="Avenir LT Std 35 Light" w:hAnsi="Avenir LT Std 35 Light"/>
                <w:noProof/>
                <w:highlight w:val="yellow"/>
              </w:rPr>
              <w:t xml:space="preserve"> </w:t>
            </w:r>
          </w:p>
        </w:tc>
        <w:tc>
          <w:tcPr>
            <w:tcW w:w="6373" w:type="dxa"/>
            <w:shd w:val="pct5" w:color="auto" w:fill="auto"/>
          </w:tcPr>
          <w:p w14:paraId="4A2E0BC3" w14:textId="29504472" w:rsidR="00FE751E" w:rsidRPr="002423B0" w:rsidRDefault="00FF72EA"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highlight w:val="yellow"/>
              </w:rPr>
            </w:pPr>
            <w:r w:rsidRPr="002423B0">
              <w:rPr>
                <w:rFonts w:ascii="Avenir LT Std 35 Light" w:hAnsi="Avenir LT Std 35 Light"/>
              </w:rPr>
              <w:t>La présence de plusieurs salariés dans un véhicule est possible à la condition du port du masque par chacun (</w:t>
            </w:r>
            <w:r w:rsidRPr="00EB09BC">
              <w:rPr>
                <w:rFonts w:ascii="Avenir LT Std 35 Light" w:hAnsi="Avenir LT Std 35 Light"/>
                <w:strike/>
              </w:rPr>
              <w:t>grand public ou chirurgical pour les personnes à risque de forme grave)</w:t>
            </w:r>
            <w:r w:rsidRPr="002423B0">
              <w:rPr>
                <w:rFonts w:ascii="Avenir LT Std 35 Light" w:hAnsi="Avenir LT Std 35 Light"/>
              </w:rPr>
              <w:t xml:space="preserve">, de l’hygiène des mains et de l’existence d’une procédure effective de nettoyage / désinfection régulière du véhicule. </w:t>
            </w:r>
            <w:r w:rsidR="00EB09BC" w:rsidRPr="00EB09BC">
              <w:rPr>
                <w:rFonts w:ascii="Avenir LT Std 35 Light" w:hAnsi="Avenir LT Std 35 Light"/>
                <w:color w:val="C00000"/>
              </w:rPr>
              <w:t>Les personnes à risque de forme grave de Covid-19 portent des masques de type chirurgical.</w:t>
            </w:r>
          </w:p>
        </w:tc>
      </w:tr>
    </w:tbl>
    <w:tbl>
      <w:tblPr>
        <w:tblStyle w:val="TableauGrille6Couleur-Accentuation3"/>
        <w:tblW w:w="0" w:type="auto"/>
        <w:tblLook w:val="04A0" w:firstRow="1" w:lastRow="0" w:firstColumn="1" w:lastColumn="0" w:noHBand="0" w:noVBand="1"/>
      </w:tblPr>
      <w:tblGrid>
        <w:gridCol w:w="2735"/>
        <w:gridCol w:w="6327"/>
      </w:tblGrid>
      <w:tr w:rsidR="002423B0" w:rsidRPr="002423B0" w14:paraId="279D27FA" w14:textId="77777777" w:rsidTr="00B23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1D1CECE0" w14:textId="3F90A552" w:rsidR="00FE751E" w:rsidRPr="002423B0" w:rsidRDefault="00FF72EA" w:rsidP="00FE751E">
            <w:pPr>
              <w:jc w:val="both"/>
              <w:rPr>
                <w:rFonts w:ascii="Avenir LT Std 35 Light" w:hAnsi="Avenir LT Std 35 Light"/>
                <w:noProof/>
                <w:color w:val="auto"/>
                <w:highlight w:val="yellow"/>
              </w:rPr>
            </w:pPr>
            <w:r w:rsidRPr="002423B0">
              <w:rPr>
                <w:rFonts w:ascii="Avenir LT Std 35 Light" w:eastAsia="Times New Roman" w:hAnsi="Avenir LT Std 35 Light" w:cstheme="minorHAnsi"/>
                <w:b w:val="0"/>
                <w:bCs w:val="0"/>
                <w:color w:val="auto"/>
                <w:lang w:eastAsia="fr-FR"/>
              </w:rPr>
              <w:t>Le port du masque s’impose, sauf dispositions particulières prévues par le décret n</w:t>
            </w:r>
            <w:hyperlink r:id="rId21" w:anchor="jorf" w:history="1">
              <w:r w:rsidRPr="00EB09BC">
                <w:rPr>
                  <w:rStyle w:val="Lienhypertexte"/>
                  <w:rFonts w:ascii="Avenir LT Std 35 Light" w:eastAsia="Times New Roman" w:hAnsi="Avenir LT Std 35 Light" w:cstheme="minorHAnsi"/>
                  <w:b w:val="0"/>
                  <w:bCs w:val="0"/>
                  <w:lang w:eastAsia="fr-FR"/>
                </w:rPr>
                <w:t>°2020-</w:t>
              </w:r>
              <w:r w:rsidR="005F1CEE" w:rsidRPr="00EB09BC">
                <w:rPr>
                  <w:rStyle w:val="Lienhypertexte"/>
                  <w:rFonts w:ascii="Avenir LT Std 35 Light" w:eastAsia="Times New Roman" w:hAnsi="Avenir LT Std 35 Light" w:cstheme="minorHAnsi"/>
                  <w:b w:val="0"/>
                  <w:bCs w:val="0"/>
                  <w:lang w:eastAsia="fr-FR"/>
                </w:rPr>
                <w:t>1310</w:t>
              </w:r>
              <w:r w:rsidRPr="00EB09BC">
                <w:rPr>
                  <w:rStyle w:val="Lienhypertexte"/>
                  <w:rFonts w:ascii="Avenir LT Std 35 Light" w:eastAsia="Times New Roman" w:hAnsi="Avenir LT Std 35 Light" w:cstheme="minorHAnsi"/>
                  <w:b w:val="0"/>
                  <w:bCs w:val="0"/>
                  <w:lang w:eastAsia="fr-FR"/>
                </w:rPr>
                <w:t xml:space="preserve"> du </w:t>
              </w:r>
              <w:r w:rsidR="005F1CEE" w:rsidRPr="00EB09BC">
                <w:rPr>
                  <w:rStyle w:val="Lienhypertexte"/>
                  <w:rFonts w:ascii="Avenir LT Std 35 Light" w:eastAsia="Times New Roman" w:hAnsi="Avenir LT Std 35 Light" w:cstheme="minorHAnsi"/>
                  <w:b w:val="0"/>
                  <w:bCs w:val="0"/>
                  <w:lang w:eastAsia="fr-FR"/>
                </w:rPr>
                <w:t>29 octobre 2020</w:t>
              </w:r>
            </w:hyperlink>
            <w:r w:rsidR="005F1CEE" w:rsidRPr="002423B0">
              <w:rPr>
                <w:rFonts w:ascii="Avenir LT Std 35 Light" w:eastAsia="Times New Roman" w:hAnsi="Avenir LT Std 35 Light" w:cstheme="minorHAnsi"/>
                <w:b w:val="0"/>
                <w:bCs w:val="0"/>
                <w:color w:val="auto"/>
                <w:lang w:eastAsia="fr-FR"/>
              </w:rPr>
              <w:t xml:space="preserve"> prescrivant  les mesures générales </w:t>
            </w:r>
            <w:r w:rsidR="005F1CEE" w:rsidRPr="002423B0">
              <w:rPr>
                <w:rFonts w:ascii="Avenir LT Std 35 Light" w:eastAsia="Times New Roman" w:hAnsi="Avenir LT Std 35 Light" w:cstheme="minorHAnsi"/>
                <w:b w:val="0"/>
                <w:bCs w:val="0"/>
                <w:color w:val="auto"/>
                <w:lang w:eastAsia="fr-FR"/>
              </w:rPr>
              <w:lastRenderedPageBreak/>
              <w:t>nécessaires pour faire face à l’épidémie de Covid-19 dans le cadre de l’état d’urgence sanitaire.</w:t>
            </w:r>
          </w:p>
        </w:tc>
        <w:tc>
          <w:tcPr>
            <w:tcW w:w="6327" w:type="dxa"/>
          </w:tcPr>
          <w:p w14:paraId="79B81F7E" w14:textId="220853F6" w:rsidR="00FE751E" w:rsidRPr="002423B0" w:rsidRDefault="005F1CEE" w:rsidP="005F1CEE">
            <w:pPr>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eastAsia="Times New Roman" w:hAnsi="Avenir LT Std 35 Light" w:cstheme="minorHAnsi"/>
                <w:b w:val="0"/>
                <w:bCs w:val="0"/>
                <w:color w:val="auto"/>
                <w:lang w:eastAsia="fr-FR"/>
              </w:rPr>
              <w:lastRenderedPageBreak/>
              <w:t>Le décret du 29 octobre 2020</w:t>
            </w:r>
            <w:r w:rsidR="00EB09BC">
              <w:rPr>
                <w:rFonts w:ascii="Avenir LT Std 35 Light" w:eastAsia="Times New Roman" w:hAnsi="Avenir LT Std 35 Light" w:cstheme="minorHAnsi"/>
                <w:b w:val="0"/>
                <w:bCs w:val="0"/>
                <w:color w:val="auto"/>
                <w:lang w:eastAsia="fr-FR"/>
              </w:rPr>
              <w:t xml:space="preserve"> modifié</w:t>
            </w:r>
            <w:r w:rsidRPr="002423B0">
              <w:rPr>
                <w:rFonts w:ascii="Avenir LT Std 35 Light" w:eastAsia="Times New Roman" w:hAnsi="Avenir LT Std 35 Light" w:cstheme="minorHAnsi"/>
                <w:b w:val="0"/>
                <w:bCs w:val="0"/>
                <w:color w:val="auto"/>
                <w:lang w:eastAsia="fr-FR"/>
              </w:rPr>
              <w:t xml:space="preserve"> organise les établissements ou activités qui restent autorisés à accueillir du public.</w:t>
            </w:r>
            <w:r w:rsidRPr="002423B0">
              <w:rPr>
                <w:rFonts w:ascii="Avenir LT Std 35 Light" w:hAnsi="Avenir LT Std 35 Light"/>
                <w:color w:val="auto"/>
              </w:rPr>
              <w:t xml:space="preserve"> </w:t>
            </w:r>
          </w:p>
        </w:tc>
      </w:tr>
      <w:bookmarkEnd w:id="6"/>
    </w:tbl>
    <w:p w14:paraId="776C077F" w14:textId="77777777" w:rsidR="006C0AB2" w:rsidRDefault="006C0AB2">
      <w:r>
        <w:rPr>
          <w:b/>
          <w:bCs/>
        </w:rPr>
        <w:br w:type="page"/>
      </w:r>
    </w:p>
    <w:tbl>
      <w:tblPr>
        <w:tblStyle w:val="TableauGrille6Couleur-Accentuation3"/>
        <w:tblW w:w="0" w:type="auto"/>
        <w:tblLook w:val="04A0" w:firstRow="1" w:lastRow="0" w:firstColumn="1" w:lastColumn="0" w:noHBand="0" w:noVBand="1"/>
      </w:tblPr>
      <w:tblGrid>
        <w:gridCol w:w="2735"/>
        <w:gridCol w:w="6327"/>
      </w:tblGrid>
      <w:tr w:rsidR="002423B0" w:rsidRPr="002423B0" w14:paraId="5C6C6515" w14:textId="77777777" w:rsidTr="00B23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656E30B" w14:textId="4B6B88CD" w:rsidR="00E80F5F" w:rsidRPr="002423B0" w:rsidRDefault="00FE751E" w:rsidP="00E80F5F">
            <w:pPr>
              <w:jc w:val="center"/>
              <w:rPr>
                <w:rFonts w:ascii="Avenir LT Std 35 Light" w:hAnsi="Avenir LT Std 35 Light"/>
                <w:b w:val="0"/>
                <w:bCs w:val="0"/>
                <w:color w:val="auto"/>
              </w:rPr>
            </w:pPr>
            <w:r w:rsidRPr="002423B0">
              <w:rPr>
                <w:rFonts w:ascii="Avenir LT Std 35 Light" w:hAnsi="Avenir LT Std 35 Light"/>
                <w:color w:val="auto"/>
              </w:rPr>
              <w:lastRenderedPageBreak/>
              <w:t xml:space="preserve">Prévention des risques de contamination </w:t>
            </w:r>
            <w:r w:rsidR="006C0D77" w:rsidRPr="002423B0">
              <w:rPr>
                <w:rFonts w:ascii="Avenir LT Std 35 Light" w:hAnsi="Avenir LT Std 35 Light"/>
                <w:color w:val="auto"/>
              </w:rPr>
              <w:t>manuportée</w:t>
            </w:r>
          </w:p>
          <w:p w14:paraId="026E4C29" w14:textId="3C0992F0" w:rsidR="00221492" w:rsidRPr="002423B0" w:rsidRDefault="00221492" w:rsidP="00E80F5F">
            <w:pPr>
              <w:jc w:val="center"/>
              <w:rPr>
                <w:rFonts w:ascii="Avenir LT Std 35 Light" w:hAnsi="Avenir LT Std 35 Light"/>
                <w:color w:val="auto"/>
              </w:rPr>
            </w:pPr>
          </w:p>
        </w:tc>
      </w:tr>
      <w:tr w:rsidR="002423B0" w:rsidRPr="002423B0" w14:paraId="5156E66A"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0254864" w14:textId="78B7FF35" w:rsidR="00CE0DC0" w:rsidRPr="002423B0" w:rsidRDefault="00CE0DC0" w:rsidP="00905EE1">
            <w:pPr>
              <w:jc w:val="both"/>
              <w:rPr>
                <w:rFonts w:ascii="Avenir LT Std 35 Light" w:hAnsi="Avenir LT Std 35 Light"/>
                <w:b w:val="0"/>
                <w:bCs w:val="0"/>
                <w:color w:val="auto"/>
              </w:rPr>
            </w:pPr>
            <w:r w:rsidRPr="002423B0">
              <w:rPr>
                <w:rFonts w:ascii="Avenir LT Std 35 Light" w:hAnsi="Avenir LT Std 35 Light"/>
                <w:b w:val="0"/>
                <w:bCs w:val="0"/>
                <w:color w:val="auto"/>
              </w:rPr>
              <w:t>L’employeur met en place des procédures de nettoyage / désinfection régulières (a minima journalière et à chaque rotation sur le poste de travail) des objets et points contacts que les salariés sont amenés à toucher sur les postes de travail et dans tous lieux sous responsabilité de l’employeur, y compris les sanitaires et lieux d’hébergement.</w:t>
            </w:r>
          </w:p>
        </w:tc>
      </w:tr>
      <w:tr w:rsidR="002423B0" w:rsidRPr="002423B0" w14:paraId="631F578E" w14:textId="77777777" w:rsidTr="00B2300A">
        <w:tc>
          <w:tcPr>
            <w:cnfStyle w:val="001000000000" w:firstRow="0" w:lastRow="0" w:firstColumn="1" w:lastColumn="0" w:oddVBand="0" w:evenVBand="0" w:oddHBand="0" w:evenHBand="0" w:firstRowFirstColumn="0" w:firstRowLastColumn="0" w:lastRowFirstColumn="0" w:lastRowLastColumn="0"/>
            <w:tcW w:w="2735" w:type="dxa"/>
          </w:tcPr>
          <w:p w14:paraId="1325FD79" w14:textId="666E5156" w:rsidR="003A4248" w:rsidRPr="002423B0" w:rsidRDefault="003A4248" w:rsidP="0007423E">
            <w:pPr>
              <w:rPr>
                <w:rFonts w:ascii="Avenir LT Std 35 Light" w:hAnsi="Avenir LT Std 35 Light"/>
                <w:color w:val="auto"/>
              </w:rPr>
            </w:pPr>
            <w:r w:rsidRPr="002423B0">
              <w:rPr>
                <w:rFonts w:ascii="Avenir LT Std 35 Light" w:hAnsi="Avenir LT Std 35 Light"/>
                <w:color w:val="auto"/>
              </w:rPr>
              <w:t>Désinfection</w:t>
            </w:r>
            <w:r w:rsidR="004E0402" w:rsidRPr="002423B0">
              <w:rPr>
                <w:rStyle w:val="Appelnotedebasdep"/>
                <w:rFonts w:ascii="Avenir LT Std 35 Light" w:hAnsi="Avenir LT Std 35 Light"/>
                <w:color w:val="auto"/>
              </w:rPr>
              <w:footnoteReference w:id="3"/>
            </w:r>
            <w:r w:rsidR="005405A1" w:rsidRPr="002423B0">
              <w:rPr>
                <w:rFonts w:ascii="Avenir LT Std 35 Light" w:hAnsi="Avenir LT Std 35 Light"/>
                <w:color w:val="auto"/>
              </w:rPr>
              <w:t>/</w:t>
            </w:r>
            <w:r w:rsidR="00E80F5F" w:rsidRPr="002423B0">
              <w:rPr>
                <w:rFonts w:ascii="Avenir LT Std 35 Light" w:hAnsi="Avenir LT Std 35 Light"/>
                <w:color w:val="auto"/>
              </w:rPr>
              <w:t xml:space="preserve">Nettoyage </w:t>
            </w:r>
            <w:r w:rsidRPr="002423B0">
              <w:rPr>
                <w:rFonts w:ascii="Avenir LT Std 35 Light" w:hAnsi="Avenir LT Std 35 Light"/>
                <w:color w:val="auto"/>
              </w:rPr>
              <w:t xml:space="preserve">des objets manipulés et des surfaces y compris sanitaire </w:t>
            </w:r>
          </w:p>
        </w:tc>
        <w:tc>
          <w:tcPr>
            <w:tcW w:w="6327" w:type="dxa"/>
          </w:tcPr>
          <w:p w14:paraId="420DBBDC" w14:textId="3D327029" w:rsidR="003A4248" w:rsidRPr="002423B0" w:rsidRDefault="003A4248"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color w:val="auto"/>
              </w:rPr>
              <w:t xml:space="preserve">Révision des protocoles de nettoyage et fourniture de </w:t>
            </w:r>
            <w:r w:rsidR="00E80F5F" w:rsidRPr="002423B0">
              <w:rPr>
                <w:rFonts w:ascii="Avenir LT Std 35 Light" w:hAnsi="Avenir LT Std 35 Light"/>
                <w:color w:val="auto"/>
              </w:rPr>
              <w:t>produit actif sur le virus SARS-CoV-2</w:t>
            </w:r>
          </w:p>
          <w:p w14:paraId="23ECB560" w14:textId="77777777" w:rsidR="003A4248" w:rsidRPr="002423B0" w:rsidRDefault="003A4248"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p>
          <w:p w14:paraId="7BB5FD98" w14:textId="77777777" w:rsidR="003A4248" w:rsidRPr="002423B0" w:rsidRDefault="003A4248"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p>
          <w:p w14:paraId="0FCEB897" w14:textId="27AD24B4" w:rsidR="003A4248" w:rsidRPr="002423B0" w:rsidRDefault="0036464B"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color w:val="auto"/>
              </w:rPr>
              <w:t>E</w:t>
            </w:r>
            <w:r w:rsidR="003A4248" w:rsidRPr="002423B0">
              <w:rPr>
                <w:rFonts w:ascii="Avenir LT Std 35 Light" w:hAnsi="Avenir LT Std 35 Light"/>
                <w:color w:val="auto"/>
              </w:rPr>
              <w:t>xemple</w:t>
            </w:r>
            <w:r w:rsidRPr="002423B0">
              <w:rPr>
                <w:rFonts w:ascii="Avenir LT Std 35 Light" w:hAnsi="Avenir LT Std 35 Light"/>
                <w:color w:val="auto"/>
              </w:rPr>
              <w:t xml:space="preserve"> </w:t>
            </w:r>
            <w:r w:rsidR="006C0D77" w:rsidRPr="002423B0">
              <w:rPr>
                <w:rFonts w:ascii="Avenir LT Std 35 Light" w:hAnsi="Avenir LT Std 35 Light"/>
                <w:color w:val="auto"/>
              </w:rPr>
              <w:t>CPME</w:t>
            </w:r>
            <w:r w:rsidR="003A4248" w:rsidRPr="002423B0">
              <w:rPr>
                <w:rFonts w:ascii="Avenir LT Std 35 Light" w:hAnsi="Avenir LT Std 35 Light"/>
                <w:color w:val="auto"/>
              </w:rPr>
              <w:t xml:space="preserve"> : affichage de l’heure et de la date des </w:t>
            </w:r>
            <w:r w:rsidR="005405A1" w:rsidRPr="002423B0">
              <w:rPr>
                <w:rFonts w:ascii="Avenir LT Std 35 Light" w:hAnsi="Avenir LT Std 35 Light"/>
                <w:color w:val="auto"/>
              </w:rPr>
              <w:t xml:space="preserve">nettoyages </w:t>
            </w:r>
            <w:r w:rsidR="003A4248" w:rsidRPr="002423B0">
              <w:rPr>
                <w:rFonts w:ascii="Avenir LT Std 35 Light" w:hAnsi="Avenir LT Std 35 Light"/>
                <w:color w:val="auto"/>
              </w:rPr>
              <w:t>réalisés par l’entreprise ou le prestataire</w:t>
            </w:r>
          </w:p>
          <w:p w14:paraId="64992B4F" w14:textId="3EC6F4B9" w:rsidR="003A4248" w:rsidRPr="002423B0" w:rsidRDefault="003A4248" w:rsidP="00CE0DC0">
            <w:pPr>
              <w:spacing w:after="160" w:line="259"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p>
        </w:tc>
      </w:tr>
      <w:tr w:rsidR="002423B0" w:rsidRPr="002423B0" w14:paraId="28925E53"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28EE9ACE" w14:textId="2D611EB1" w:rsidR="005405A1" w:rsidRPr="002423B0" w:rsidRDefault="005405A1" w:rsidP="0007423E">
            <w:pPr>
              <w:rPr>
                <w:rFonts w:ascii="Avenir LT Std 35 Light" w:hAnsi="Avenir LT Std 35 Light"/>
                <w:color w:val="auto"/>
              </w:rPr>
            </w:pPr>
            <w:r w:rsidRPr="002423B0">
              <w:rPr>
                <w:rFonts w:ascii="Avenir LT Std 35 Light" w:hAnsi="Avenir LT Std 35 Light"/>
                <w:color w:val="auto"/>
              </w:rPr>
              <w:t>Éliminer les déchets susceptibles d’être contaminés dans des poubelles à ouverture non manuelle</w:t>
            </w:r>
          </w:p>
        </w:tc>
        <w:tc>
          <w:tcPr>
            <w:tcW w:w="6327" w:type="dxa"/>
          </w:tcPr>
          <w:p w14:paraId="45961419" w14:textId="3AAB887C" w:rsidR="005405A1" w:rsidRPr="002423B0" w:rsidRDefault="005405A1" w:rsidP="005405A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color w:val="auto"/>
              </w:rPr>
              <w:t xml:space="preserve">Fournir des poubelles à ouverture non manuelle pour les masques ou gants </w:t>
            </w:r>
          </w:p>
          <w:p w14:paraId="64B5ABF2" w14:textId="77777777" w:rsidR="005405A1" w:rsidRPr="002423B0" w:rsidRDefault="005405A1" w:rsidP="00CE0DC0">
            <w:pPr>
              <w:ind w:left="720"/>
              <w:contextualSpacing/>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auto"/>
              </w:rPr>
            </w:pPr>
          </w:p>
        </w:tc>
      </w:tr>
    </w:tbl>
    <w:p w14:paraId="484F9293" w14:textId="2C5E9E36" w:rsidR="00AE6E82" w:rsidRPr="002423B0" w:rsidRDefault="00AE6E82"/>
    <w:p w14:paraId="7DDBC118" w14:textId="3B28D59D" w:rsidR="00E5367F" w:rsidRPr="002423B0" w:rsidRDefault="00E5367F"/>
    <w:tbl>
      <w:tblPr>
        <w:tblStyle w:val="TableauGrille4-Accentuation3"/>
        <w:tblW w:w="0" w:type="auto"/>
        <w:tblLook w:val="04A0" w:firstRow="1" w:lastRow="0" w:firstColumn="1" w:lastColumn="0" w:noHBand="0" w:noVBand="1"/>
      </w:tblPr>
      <w:tblGrid>
        <w:gridCol w:w="3823"/>
        <w:gridCol w:w="5239"/>
      </w:tblGrid>
      <w:tr w:rsidR="002423B0" w:rsidRPr="002423B0" w14:paraId="05C1D03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5BA0B52" w14:textId="5FDEB53D" w:rsidR="00A75BC6" w:rsidRPr="002423B0" w:rsidRDefault="00A75BC6" w:rsidP="00C04A1A">
            <w:pPr>
              <w:jc w:val="center"/>
              <w:rPr>
                <w:rFonts w:ascii="Avenir LT Std 35 Light" w:hAnsi="Avenir LT Std 35 Light"/>
                <w:b w:val="0"/>
                <w:bCs w:val="0"/>
                <w:color w:val="auto"/>
              </w:rPr>
            </w:pPr>
            <w:r w:rsidRPr="002423B0">
              <w:rPr>
                <w:rFonts w:ascii="Avenir LT Std 35 Light" w:hAnsi="Avenir LT Std 35 Light"/>
                <w:color w:val="auto"/>
              </w:rPr>
              <w:t>Autres recommandations (cf. annexe 2 du protocole)</w:t>
            </w:r>
          </w:p>
          <w:p w14:paraId="23F84027" w14:textId="243E511A" w:rsidR="0097738C" w:rsidRPr="002423B0" w:rsidRDefault="0097738C" w:rsidP="00C04A1A">
            <w:pPr>
              <w:jc w:val="center"/>
              <w:rPr>
                <w:rFonts w:ascii="Avenir LT Std 35 Light" w:hAnsi="Avenir LT Std 35 Light"/>
                <w:color w:val="auto"/>
              </w:rPr>
            </w:pPr>
          </w:p>
        </w:tc>
      </w:tr>
      <w:tr w:rsidR="002423B0" w:rsidRPr="002423B0" w14:paraId="502BAFFD"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75DA2B9" w14:textId="32FAD2E2" w:rsidR="00A75BC6" w:rsidRPr="002423B0" w:rsidRDefault="00A75BC6" w:rsidP="00C04A1A">
            <w:pPr>
              <w:rPr>
                <w:rFonts w:ascii="Avenir LT Std 35 Light" w:hAnsi="Avenir LT Std 35 Light"/>
              </w:rPr>
            </w:pPr>
            <w:r w:rsidRPr="002423B0">
              <w:rPr>
                <w:rFonts w:ascii="Avenir LT Std 35 Light" w:hAnsi="Avenir LT Std 35 Light"/>
              </w:rPr>
              <w:t xml:space="preserve">Aération régulière des espaces de travail et d’accueil du public si possible sinon, on s’assurera d’un apport d’air neuf adéquat par le système de ventilation </w:t>
            </w:r>
          </w:p>
        </w:tc>
        <w:tc>
          <w:tcPr>
            <w:tcW w:w="5239" w:type="dxa"/>
          </w:tcPr>
          <w:p w14:paraId="5E387DC1" w14:textId="77777777" w:rsidR="00A75BC6" w:rsidRPr="002423B0" w:rsidRDefault="00A75BC6"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6F636DD5" w14:textId="7A5223D1" w:rsidR="00A75BC6" w:rsidRPr="00EB09BC" w:rsidRDefault="00A75BC6" w:rsidP="00A75BC6">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strike/>
              </w:rPr>
            </w:pPr>
            <w:r w:rsidRPr="00EB09BC">
              <w:rPr>
                <w:rFonts w:ascii="Avenir LT Std 35 Light" w:hAnsi="Avenir LT Std 35 Light"/>
                <w:strike/>
              </w:rPr>
              <w:t xml:space="preserve">Pendant 15 min toutes les 3 heures </w:t>
            </w:r>
          </w:p>
          <w:p w14:paraId="5479652F" w14:textId="5AE47A16" w:rsidR="00A75BC6" w:rsidRPr="002423B0" w:rsidRDefault="00EB09BC"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Pr>
                <w:rFonts w:ascii="Avenir LT Std 35 Light" w:hAnsi="Avenir LT Std 35 Light"/>
                <w:color w:val="C00000"/>
              </w:rPr>
              <w:t>Aérer q</w:t>
            </w:r>
            <w:r w:rsidRPr="00EB09BC">
              <w:rPr>
                <w:rFonts w:ascii="Avenir LT Std 35 Light" w:hAnsi="Avenir LT Std 35 Light"/>
                <w:color w:val="C00000"/>
              </w:rPr>
              <w:t>uelques minutes, toutes les heures</w:t>
            </w:r>
          </w:p>
        </w:tc>
      </w:tr>
      <w:tr w:rsidR="002423B0" w:rsidRPr="002423B0" w14:paraId="1F9FC977" w14:textId="77777777" w:rsidTr="00AE6E82">
        <w:tc>
          <w:tcPr>
            <w:cnfStyle w:val="001000000000" w:firstRow="0" w:lastRow="0" w:firstColumn="1" w:lastColumn="0" w:oddVBand="0" w:evenVBand="0" w:oddHBand="0" w:evenHBand="0" w:firstRowFirstColumn="0" w:firstRowLastColumn="0" w:lastRowFirstColumn="0" w:lastRowLastColumn="0"/>
            <w:tcW w:w="3823" w:type="dxa"/>
          </w:tcPr>
          <w:p w14:paraId="75DE97E9" w14:textId="573665CE" w:rsidR="00CE0DC0" w:rsidRPr="002423B0" w:rsidRDefault="00A75BC6" w:rsidP="0007423E">
            <w:pPr>
              <w:rPr>
                <w:rFonts w:ascii="Avenir LT Std 35 Light" w:hAnsi="Avenir LT Std 35 Light"/>
              </w:rPr>
            </w:pPr>
            <w:r w:rsidRPr="002423B0">
              <w:rPr>
                <w:rFonts w:ascii="Avenir LT Std 35 Light" w:hAnsi="Avenir LT Std 35 Light"/>
              </w:rPr>
              <w:t>Utilisation des vestiaires</w:t>
            </w:r>
          </w:p>
        </w:tc>
        <w:tc>
          <w:tcPr>
            <w:tcW w:w="5239" w:type="dxa"/>
          </w:tcPr>
          <w:p w14:paraId="7776B236" w14:textId="6DECD3A8" w:rsidR="00CE0DC0" w:rsidRPr="002423B0" w:rsidRDefault="00A75BC6" w:rsidP="00A75BC6">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L’utilisation des vestiaires est organisée de façon à respecter les mesures d’hygiène et de distanciation physique d’au moins un mètre</w:t>
            </w:r>
            <w:r w:rsidR="00EB09BC" w:rsidRPr="00EB09BC">
              <w:rPr>
                <w:color w:val="C00000"/>
              </w:rPr>
              <w:t xml:space="preserve"> </w:t>
            </w:r>
            <w:r w:rsidR="00EB09BC" w:rsidRPr="00EB09BC">
              <w:rPr>
                <w:rFonts w:ascii="Avenir LT Std 35 Light" w:hAnsi="Avenir LT Std 35 Light"/>
                <w:color w:val="C00000"/>
              </w:rPr>
              <w:t>associé au port du masque</w:t>
            </w:r>
            <w:r w:rsidRPr="00EB09BC">
              <w:rPr>
                <w:rFonts w:ascii="Avenir LT Std 35 Light" w:hAnsi="Avenir LT Std 35 Light"/>
                <w:color w:val="C00000"/>
              </w:rPr>
              <w:t xml:space="preserve"> </w:t>
            </w:r>
            <w:r w:rsidRPr="002423B0">
              <w:rPr>
                <w:rFonts w:ascii="Avenir LT Std 35 Light" w:hAnsi="Avenir LT Std 35 Light"/>
              </w:rPr>
              <w:t>(une jauge peut permettre de garantir le plein respect de cette mesure).</w:t>
            </w:r>
            <w:r w:rsidRPr="00EB09BC">
              <w:rPr>
                <w:rFonts w:ascii="Avenir LT Std 35 Light" w:hAnsi="Avenir LT Std 35 Light"/>
                <w:color w:val="C00000"/>
              </w:rPr>
              <w:t xml:space="preserve"> </w:t>
            </w:r>
            <w:r w:rsidR="00EB09BC" w:rsidRPr="00EB09BC">
              <w:rPr>
                <w:rFonts w:ascii="Avenir LT Std 35 Light" w:hAnsi="Avenir LT Std 35 Light"/>
                <w:color w:val="C00000"/>
              </w:rPr>
              <w:t xml:space="preserve">Lorsque le masque doit impérativement être retiré (ex : prise de douche), la distance de deux mètres doit être respectée. </w:t>
            </w:r>
            <w:r w:rsidRPr="002423B0">
              <w:rPr>
                <w:rFonts w:ascii="Avenir LT Std 35 Light" w:hAnsi="Avenir LT Std 35 Light"/>
              </w:rPr>
              <w:t xml:space="preserve">Les vestiaires (casiers) sont à usage individuel et font l’objet de nettoyage journalier avec un produit actif sur le virus SARS-CoV-2 </w:t>
            </w:r>
          </w:p>
        </w:tc>
      </w:tr>
      <w:tr w:rsidR="002423B0" w:rsidRPr="002423B0" w14:paraId="07FA5B30"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CB09CC7" w14:textId="70773F76" w:rsidR="00575385" w:rsidRPr="002423B0" w:rsidRDefault="00E1472F" w:rsidP="0007423E">
            <w:pPr>
              <w:rPr>
                <w:rFonts w:ascii="Avenir LT Std 35 Light" w:hAnsi="Avenir LT Std 35 Light"/>
              </w:rPr>
            </w:pPr>
            <w:r w:rsidRPr="002423B0">
              <w:rPr>
                <w:rFonts w:ascii="Avenir LT Std 35 Light" w:hAnsi="Avenir LT Std 35 Light"/>
              </w:rPr>
              <w:t>Moments de convivialité</w:t>
            </w:r>
          </w:p>
        </w:tc>
        <w:tc>
          <w:tcPr>
            <w:tcW w:w="5239" w:type="dxa"/>
          </w:tcPr>
          <w:p w14:paraId="6E7B3703" w14:textId="627450CF" w:rsidR="00E1472F" w:rsidRPr="002423B0" w:rsidRDefault="005F1CEE" w:rsidP="005F1CE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bookmarkStart w:id="7" w:name="_Hlk55226389"/>
            <w:r w:rsidRPr="002423B0">
              <w:rPr>
                <w:rFonts w:ascii="Avenir LT Std 35 Light" w:hAnsi="Avenir LT Std 35 Light"/>
                <w:b/>
                <w:bCs/>
              </w:rPr>
              <w:t>Les moments de convivialité réunissant les salariés en présentiel dans le cadre professionnel sont suspendus.</w:t>
            </w:r>
            <w:bookmarkEnd w:id="7"/>
          </w:p>
        </w:tc>
      </w:tr>
      <w:bookmarkEnd w:id="5"/>
    </w:tbl>
    <w:p w14:paraId="2891B1DC" w14:textId="650FBD50" w:rsidR="006A172C" w:rsidRPr="002423B0" w:rsidRDefault="006A172C" w:rsidP="0000102B">
      <w:pPr>
        <w:rPr>
          <w:rFonts w:ascii="Avenir LT Std 35 Light" w:hAnsi="Avenir LT Std 35 Light"/>
          <w:b/>
          <w:bCs/>
          <w:highlight w:val="lightGray"/>
        </w:rPr>
      </w:pPr>
    </w:p>
    <w:p w14:paraId="27DE9CE7" w14:textId="22E53B1D" w:rsidR="006A172C" w:rsidRPr="002423B0" w:rsidRDefault="006A172C">
      <w:pPr>
        <w:rPr>
          <w:rFonts w:ascii="Avenir LT Std 35 Light" w:hAnsi="Avenir LT Std 35 Light"/>
          <w:b/>
          <w:bCs/>
          <w:highlight w:val="lightGray"/>
        </w:rPr>
      </w:pPr>
    </w:p>
    <w:p w14:paraId="1CBEF6D3" w14:textId="44E84F5D" w:rsidR="00D47C56" w:rsidRPr="002423B0" w:rsidRDefault="00D47C56">
      <w:pPr>
        <w:rPr>
          <w:rFonts w:ascii="Avenir LT Std 35 Light" w:hAnsi="Avenir LT Std 35 Light"/>
          <w:b/>
          <w:bCs/>
          <w:highlight w:val="lightGray"/>
        </w:rPr>
      </w:pPr>
      <w:r w:rsidRPr="002423B0">
        <w:rPr>
          <w:rFonts w:ascii="Avenir LT Std 35 Light" w:hAnsi="Avenir LT Std 35 Light"/>
          <w:b/>
          <w:bCs/>
          <w:highlight w:val="lightGray"/>
        </w:rPr>
        <w:br w:type="page"/>
      </w:r>
    </w:p>
    <w:p w14:paraId="1F398325" w14:textId="77777777" w:rsidR="007C07A9" w:rsidRPr="002423B0" w:rsidRDefault="007C07A9" w:rsidP="0000102B">
      <w:pPr>
        <w:rPr>
          <w:rFonts w:ascii="Avenir LT Std 35 Light" w:hAnsi="Avenir LT Std 35 Light"/>
          <w:b/>
          <w:bCs/>
          <w:highlight w:val="lightGray"/>
        </w:rPr>
      </w:pPr>
    </w:p>
    <w:p w14:paraId="67D89D28" w14:textId="77777777" w:rsidR="00A75BC6" w:rsidRPr="002423B0" w:rsidRDefault="00A75BC6" w:rsidP="00AE6E82">
      <w:pPr>
        <w:pStyle w:val="Soustitre"/>
        <w:spacing w:after="0"/>
        <w:rPr>
          <w:rFonts w:ascii="Avenir LT Std 35 Light" w:hAnsi="Avenir LT Std 35 Light"/>
        </w:rPr>
      </w:pPr>
      <w:r w:rsidRPr="002423B0">
        <w:rPr>
          <w:rFonts w:ascii="Avenir LT Std 35 Light" w:hAnsi="Avenir LT Std 35 Light"/>
        </w:rPr>
        <w:tab/>
        <w:t xml:space="preserve">Socle de règles en vigueur </w:t>
      </w:r>
    </w:p>
    <w:p w14:paraId="1B255DC0"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423B0">
        <w:rPr>
          <w:rFonts w:ascii="Avenir LT Std 35 Light" w:hAnsi="Avenir LT Std 35 Light" w:cs="Arial"/>
          <w:b/>
          <w:sz w:val="20"/>
          <w:szCs w:val="20"/>
        </w:rPr>
        <w:t>MESURES D’HYGIENE</w:t>
      </w:r>
    </w:p>
    <w:p w14:paraId="038A42C1" w14:textId="444A2F1E"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Se laver régulièrement les mains à l’eau et au savon (dont l’accès doit être facilité avec mise à disposition de serviettes à usage unique) ou par une friction </w:t>
      </w:r>
      <w:r w:rsidR="00D7588A" w:rsidRPr="002423B0">
        <w:rPr>
          <w:rFonts w:ascii="Avenir LT Std 35 Light" w:hAnsi="Avenir LT Std 35 Light" w:cs="Arial"/>
          <w:bCs/>
          <w:sz w:val="20"/>
          <w:szCs w:val="20"/>
        </w:rPr>
        <w:t>hydroalcoolique</w:t>
      </w:r>
    </w:p>
    <w:p w14:paraId="6A2F9BD6"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sz w:val="20"/>
        </w:rPr>
      </w:pPr>
      <w:r w:rsidRPr="002423B0">
        <w:rPr>
          <w:rFonts w:ascii="Avenir LT Std 35 Light" w:hAnsi="Avenir LT Std 35 Light" w:cs="Arial"/>
          <w:bCs/>
          <w:sz w:val="20"/>
          <w:szCs w:val="20"/>
        </w:rPr>
        <w:t xml:space="preserve">- </w:t>
      </w:r>
      <w:r w:rsidRPr="002423B0">
        <w:rPr>
          <w:rFonts w:ascii="Avenir LT Std 35 Light" w:hAnsi="Avenir LT Std 35 Light"/>
          <w:bCs/>
          <w:sz w:val="20"/>
        </w:rPr>
        <w:t>Se couvrir systématiquement le nez et la bouche en toussant ou éternuant dans son coude</w:t>
      </w:r>
    </w:p>
    <w:p w14:paraId="3F7A43A6"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sz w:val="20"/>
        </w:rPr>
      </w:pPr>
      <w:r w:rsidRPr="002423B0">
        <w:rPr>
          <w:rFonts w:ascii="Avenir LT Std 35 Light" w:hAnsi="Avenir LT Std 35 Light" w:cs="Arial"/>
          <w:bCs/>
          <w:sz w:val="20"/>
          <w:szCs w:val="20"/>
        </w:rPr>
        <w:t xml:space="preserve">- </w:t>
      </w:r>
      <w:r w:rsidRPr="002423B0">
        <w:rPr>
          <w:rFonts w:ascii="Avenir LT Std 35 Light" w:hAnsi="Avenir LT Std 35 Light"/>
          <w:bCs/>
          <w:sz w:val="20"/>
        </w:rPr>
        <w:t>Se moucher dans un mouchoir à usage unique à éliminer immédiatement dans une poubelle à ouverture non-manuelle</w:t>
      </w:r>
    </w:p>
    <w:p w14:paraId="50820827"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w:t>
      </w:r>
      <w:r w:rsidRPr="002423B0">
        <w:rPr>
          <w:rFonts w:ascii="Avenir LT Std 35 Light" w:hAnsi="Avenir LT Std 35 Light"/>
          <w:bCs/>
          <w:sz w:val="20"/>
        </w:rPr>
        <w:t>Éviter de se toucher le visage, en particulier le nez, la bouche et les yeux ou de toucher son masque</w:t>
      </w:r>
    </w:p>
    <w:p w14:paraId="277F99A2"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Ne pas se serrer les mains ou s’embrasser pour se saluer, ne pas faire d’accolade</w:t>
      </w:r>
    </w:p>
    <w:p w14:paraId="57D5E0FD" w14:textId="165761BF"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423B0">
        <w:rPr>
          <w:rFonts w:ascii="Avenir LT Std 35 Light" w:hAnsi="Avenir LT Std 35 Light" w:cs="Arial"/>
          <w:b/>
          <w:sz w:val="20"/>
          <w:szCs w:val="20"/>
        </w:rPr>
        <w:t>DISTANCIATION PHYSIQUE </w:t>
      </w:r>
      <w:r w:rsidRPr="00EB09BC">
        <w:rPr>
          <w:rFonts w:ascii="Avenir LT Std 35 Light" w:hAnsi="Avenir LT Std 35 Light" w:cs="Arial"/>
          <w:b/>
          <w:strike/>
          <w:sz w:val="20"/>
          <w:szCs w:val="20"/>
        </w:rPr>
        <w:t xml:space="preserve">/ </w:t>
      </w:r>
      <w:r w:rsidR="00EB09BC" w:rsidRPr="00EB09BC">
        <w:rPr>
          <w:rFonts w:ascii="Avenir LT Std 35 Light" w:hAnsi="Avenir LT Std 35 Light" w:cs="Arial"/>
          <w:b/>
          <w:color w:val="C00000"/>
          <w:sz w:val="20"/>
          <w:szCs w:val="20"/>
        </w:rPr>
        <w:t xml:space="preserve">ET </w:t>
      </w:r>
      <w:r w:rsidRPr="002423B0">
        <w:rPr>
          <w:rFonts w:ascii="Avenir LT Std 35 Light" w:hAnsi="Avenir LT Std 35 Light" w:cs="Arial"/>
          <w:b/>
          <w:sz w:val="20"/>
          <w:szCs w:val="20"/>
        </w:rPr>
        <w:t>PORT DU MASQUE</w:t>
      </w:r>
    </w:p>
    <w:p w14:paraId="43253CA0"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Respecter une distance physique d’au moins 1 mètre</w:t>
      </w:r>
    </w:p>
    <w:p w14:paraId="68F3B252" w14:textId="20FACA1A"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Systématiser le port du masque dans tous les espaces clos partagés</w:t>
      </w:r>
    </w:p>
    <w:p w14:paraId="19A0BB4B" w14:textId="77777777" w:rsidR="00EB09BC" w:rsidRDefault="00FF72EA"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trike/>
          <w:sz w:val="20"/>
          <w:szCs w:val="20"/>
        </w:rPr>
      </w:pPr>
      <w:r w:rsidRPr="00EB09BC">
        <w:rPr>
          <w:rFonts w:ascii="Avenir LT Std 35 Light" w:hAnsi="Avenir LT Std 35 Light" w:cs="Arial"/>
          <w:bCs/>
          <w:strike/>
          <w:sz w:val="20"/>
          <w:szCs w:val="20"/>
        </w:rPr>
        <w:t xml:space="preserve">- Organiser de façon ponctuelle des alternatives au port du masque systématique avec des mesures de protection correspondant au niveau de circulation du virus dans le département </w:t>
      </w:r>
      <w:r w:rsidR="00EB09BC" w:rsidRPr="00EB09BC">
        <w:rPr>
          <w:rFonts w:ascii="Avenir LT Std 35 Light" w:hAnsi="Avenir LT Std 35 Light" w:cs="Arial"/>
          <w:bCs/>
          <w:strike/>
          <w:sz w:val="20"/>
          <w:szCs w:val="20"/>
        </w:rPr>
        <w:t>-</w:t>
      </w:r>
      <w:r w:rsidR="00EB09BC" w:rsidRPr="00EB09BC">
        <w:rPr>
          <w:rFonts w:ascii="Avenir LT Std 35 Light" w:hAnsi="Avenir LT Std 35 Light" w:cs="Arial"/>
          <w:bCs/>
          <w:strike/>
          <w:sz w:val="20"/>
          <w:szCs w:val="20"/>
        </w:rPr>
        <w:tab/>
      </w:r>
    </w:p>
    <w:p w14:paraId="01B794A9" w14:textId="50A537E5" w:rsidR="00FF72EA" w:rsidRPr="00EB09BC" w:rsidRDefault="00EB09BC"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C00000"/>
          <w:sz w:val="20"/>
          <w:szCs w:val="20"/>
        </w:rPr>
      </w:pPr>
      <w:r w:rsidRPr="00EB09BC">
        <w:rPr>
          <w:rFonts w:ascii="Avenir LT Std 35 Light" w:hAnsi="Avenir LT Std 35 Light" w:cs="Arial"/>
          <w:bCs/>
          <w:color w:val="C00000"/>
          <w:sz w:val="20"/>
          <w:szCs w:val="20"/>
        </w:rPr>
        <w:t>- Porter la distanciation à deux mètres lorsque le masque ne peut être porté, dans les situations prévues dans le question/réponse du ministère du travail (mentionné p7) ou les espaces de restauration collective, ainsi que dans les espaces extérieurs</w:t>
      </w:r>
    </w:p>
    <w:p w14:paraId="0ECEE600" w14:textId="77777777" w:rsidR="00EB09BC" w:rsidRPr="00EB09BC" w:rsidRDefault="00EB09BC"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trike/>
          <w:sz w:val="20"/>
          <w:szCs w:val="20"/>
        </w:rPr>
      </w:pPr>
    </w:p>
    <w:p w14:paraId="3E1DD2B2" w14:textId="21B94A7F"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423B0">
        <w:rPr>
          <w:rFonts w:ascii="Avenir LT Std 35 Light" w:hAnsi="Avenir LT Std 35 Light" w:cs="Arial"/>
          <w:b/>
          <w:sz w:val="20"/>
          <w:szCs w:val="20"/>
        </w:rPr>
        <w:t xml:space="preserve">AUTRES RECOMMANDATIONS (cf. annexe 2 du </w:t>
      </w:r>
      <w:r w:rsidR="00D73D9F" w:rsidRPr="002423B0">
        <w:rPr>
          <w:rFonts w:ascii="Avenir LT Std 35 Light" w:hAnsi="Avenir LT Std 35 Light" w:cs="Arial"/>
          <w:b/>
          <w:sz w:val="20"/>
          <w:szCs w:val="20"/>
        </w:rPr>
        <w:t>protocole</w:t>
      </w:r>
      <w:r w:rsidRPr="002423B0">
        <w:rPr>
          <w:rFonts w:ascii="Avenir LT Std 35 Light" w:hAnsi="Avenir LT Std 35 Light" w:cs="Arial"/>
          <w:b/>
          <w:sz w:val="20"/>
          <w:szCs w:val="20"/>
        </w:rPr>
        <w:t>)</w:t>
      </w:r>
    </w:p>
    <w:p w14:paraId="1928B947" w14:textId="1A9DB5EC"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Aérer régulièrement </w:t>
      </w:r>
      <w:r w:rsidRPr="00EB09BC">
        <w:rPr>
          <w:rFonts w:ascii="Avenir LT Std 35 Light" w:hAnsi="Avenir LT Std 35 Light" w:cs="Arial"/>
          <w:bCs/>
          <w:strike/>
          <w:sz w:val="20"/>
          <w:szCs w:val="20"/>
        </w:rPr>
        <w:t>(toutes les 3 heures)</w:t>
      </w:r>
      <w:r w:rsidRPr="002423B0">
        <w:rPr>
          <w:rFonts w:ascii="Avenir LT Std 35 Light" w:hAnsi="Avenir LT Std 35 Light" w:cs="Arial"/>
          <w:bCs/>
          <w:sz w:val="20"/>
          <w:szCs w:val="20"/>
        </w:rPr>
        <w:t xml:space="preserve"> les pièces fermées, </w:t>
      </w:r>
      <w:r w:rsidRPr="00EB09BC">
        <w:rPr>
          <w:rFonts w:ascii="Avenir LT Std 35 Light" w:hAnsi="Avenir LT Std 35 Light" w:cs="Arial"/>
          <w:bCs/>
          <w:strike/>
          <w:sz w:val="20"/>
          <w:szCs w:val="20"/>
        </w:rPr>
        <w:t xml:space="preserve">pendant </w:t>
      </w:r>
      <w:r w:rsidRPr="00EB09BC">
        <w:rPr>
          <w:rFonts w:ascii="Avenir LT Std 35 Light" w:hAnsi="Avenir LT Std 35 Light" w:cs="Arial"/>
          <w:bCs/>
          <w:color w:val="C00000"/>
          <w:sz w:val="20"/>
          <w:szCs w:val="20"/>
        </w:rPr>
        <w:t xml:space="preserve">quinze </w:t>
      </w:r>
      <w:r w:rsidR="00EB09BC" w:rsidRPr="00EB09BC">
        <w:rPr>
          <w:rFonts w:ascii="Avenir LT Std 35 Light" w:hAnsi="Avenir LT Std 35 Light" w:cs="Arial"/>
          <w:bCs/>
          <w:color w:val="C00000"/>
          <w:sz w:val="20"/>
          <w:szCs w:val="20"/>
        </w:rPr>
        <w:t xml:space="preserve">(le HCSP recommande d’aérer durant quelques </w:t>
      </w:r>
      <w:r w:rsidRPr="00EB09BC">
        <w:rPr>
          <w:rFonts w:ascii="Avenir LT Std 35 Light" w:hAnsi="Avenir LT Std 35 Light" w:cs="Arial"/>
          <w:bCs/>
          <w:color w:val="C00000"/>
          <w:sz w:val="20"/>
          <w:szCs w:val="20"/>
        </w:rPr>
        <w:t>minutes</w:t>
      </w:r>
      <w:r w:rsidR="00EB09BC">
        <w:rPr>
          <w:rFonts w:ascii="Avenir LT Std 35 Light" w:hAnsi="Avenir LT Std 35 Light" w:cs="Arial"/>
          <w:bCs/>
          <w:sz w:val="20"/>
          <w:szCs w:val="20"/>
        </w:rPr>
        <w:t>)</w:t>
      </w:r>
      <w:r w:rsidRPr="002423B0">
        <w:rPr>
          <w:rFonts w:ascii="Avenir LT Std 35 Light" w:hAnsi="Avenir LT Std 35 Light" w:cs="Arial"/>
          <w:bCs/>
          <w:sz w:val="20"/>
          <w:szCs w:val="20"/>
        </w:rPr>
        <w:t> ; ou s’assurer d’un apport d’air neuf adéquat par le système de ventilation</w:t>
      </w:r>
      <w:r w:rsidR="00275E7C" w:rsidRPr="00275E7C">
        <w:rPr>
          <w:rFonts w:ascii="Avenir LT Std 35 Light" w:hAnsi="Avenir LT Std 35 Light" w:cs="Arial"/>
          <w:bCs/>
          <w:sz w:val="20"/>
          <w:szCs w:val="20"/>
        </w:rPr>
        <w:t xml:space="preserve"> </w:t>
      </w:r>
      <w:r w:rsidR="00275E7C" w:rsidRPr="00275E7C">
        <w:rPr>
          <w:rFonts w:ascii="Avenir LT Std 35 Light" w:hAnsi="Avenir LT Std 35 Light" w:cs="Arial"/>
          <w:bCs/>
          <w:color w:val="C00000"/>
          <w:sz w:val="20"/>
          <w:szCs w:val="20"/>
        </w:rPr>
        <w:t>régulièrement vérifié et conforme à la réglementation</w:t>
      </w:r>
    </w:p>
    <w:p w14:paraId="4A589EA0" w14:textId="5027FE24"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Nettoyer régulièrement avec un produit actif sur le virus SARS-CoV-2 les objets manipulés et les surfaces y compris les sanitaires</w:t>
      </w:r>
    </w:p>
    <w:p w14:paraId="44CA450E" w14:textId="294D9BD9"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Éliminer les déchets susceptibles d’être contaminés dans des poubelles à ouverture non manuelle</w:t>
      </w:r>
    </w:p>
    <w:p w14:paraId="7865A29F"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Eviter de porter des gants : ils donnent un faux sentiment de protection. Les gants deviennent eux-mêmes des vecteurs de transmission, le risque de porter les mains au visage est le même que sans gant, le risque de contamination est donc égal voire supérieur</w:t>
      </w:r>
    </w:p>
    <w:p w14:paraId="5E1C84F6" w14:textId="37714A3D"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Rester chez soi en cas de symptômes évocateurs du Covid-19 (toux, difficultés respiratoires, etc.) et contacter son médecin traitant (en cas de symptômes graves, appeler le 15)</w:t>
      </w:r>
    </w:p>
    <w:p w14:paraId="0725B0E8"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En cas de personne symptomatique sur le lieu de travail, mettre en place le protocole prévu au chapitre V</w:t>
      </w:r>
    </w:p>
    <w:p w14:paraId="44408A2D" w14:textId="74A683CA"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w:t>
      </w:r>
      <w:r w:rsidR="00D7588A" w:rsidRPr="002423B0">
        <w:rPr>
          <w:rFonts w:ascii="Avenir LT Std 35 Light" w:hAnsi="Avenir LT Std 35 Light" w:cs="Arial"/>
          <w:bCs/>
          <w:sz w:val="20"/>
          <w:szCs w:val="20"/>
        </w:rPr>
        <w:t>Autosurveillance</w:t>
      </w:r>
      <w:r w:rsidRPr="002423B0">
        <w:rPr>
          <w:rFonts w:ascii="Avenir LT Std 35 Light" w:hAnsi="Avenir LT Std 35 Light" w:cs="Arial"/>
          <w:bCs/>
          <w:sz w:val="20"/>
          <w:szCs w:val="20"/>
        </w:rPr>
        <w:t xml:space="preserve"> par les salariés de leur température : un contrôle systématique de température à l’entrée des établissements/structures ne peut avoir de caractère obligatoire. Cependant, toute personne est invitée à mesurer elle-même sa température en cas de sensation de fièvre avant de partir travailler et plus généralement d’auto-surveiller l’apparition de symptômes évocateurs de Covid-19.</w:t>
      </w:r>
    </w:p>
    <w:p w14:paraId="07C31343" w14:textId="77777777" w:rsidR="006A172C" w:rsidRPr="002423B0" w:rsidRDefault="006A172C">
      <w:pPr>
        <w:rPr>
          <w:rFonts w:ascii="Avenir LT Std 35 Light" w:eastAsiaTheme="majorEastAsia" w:hAnsi="Avenir LT Std 35 Light" w:cstheme="majorBidi"/>
          <w:b/>
          <w:bCs/>
          <w:caps/>
          <w:sz w:val="32"/>
          <w:szCs w:val="32"/>
        </w:rPr>
      </w:pPr>
      <w:bookmarkStart w:id="8" w:name="_Les_équipements_de"/>
      <w:bookmarkStart w:id="9" w:name="_Hlk42596767"/>
      <w:bookmarkEnd w:id="8"/>
      <w:r w:rsidRPr="002423B0">
        <w:rPr>
          <w:rFonts w:ascii="Avenir LT Std 35 Light" w:hAnsi="Avenir LT Std 35 Light"/>
          <w:b/>
          <w:bCs/>
          <w:caps/>
        </w:rPr>
        <w:br w:type="page"/>
      </w:r>
    </w:p>
    <w:p w14:paraId="46C5DA4F" w14:textId="611D75C5" w:rsidR="00A32EDA" w:rsidRPr="002423B0" w:rsidRDefault="007A737F" w:rsidP="00204A8F">
      <w:pPr>
        <w:pStyle w:val="Titre1"/>
        <w:numPr>
          <w:ilvl w:val="0"/>
          <w:numId w:val="9"/>
        </w:numPr>
        <w:rPr>
          <w:rFonts w:ascii="Avenir LT Std 35 Light" w:hAnsi="Avenir LT Std 35 Light"/>
          <w:b/>
          <w:bCs/>
          <w:caps/>
          <w:color w:val="auto"/>
        </w:rPr>
      </w:pPr>
      <w:bookmarkStart w:id="10" w:name="_Toc63069698"/>
      <w:r w:rsidRPr="002423B0">
        <w:rPr>
          <w:rFonts w:ascii="Avenir LT Std 35 Light" w:hAnsi="Avenir LT Std 35 Light"/>
          <w:b/>
          <w:bCs/>
          <w:caps/>
          <w:color w:val="auto"/>
        </w:rPr>
        <w:lastRenderedPageBreak/>
        <w:t>LES</w:t>
      </w:r>
      <w:r w:rsidR="00FF72EA" w:rsidRPr="002423B0">
        <w:rPr>
          <w:rFonts w:ascii="Avenir LT Std 35 Light" w:hAnsi="Avenir LT Std 35 Light"/>
          <w:b/>
          <w:bCs/>
          <w:caps/>
          <w:color w:val="auto"/>
        </w:rPr>
        <w:t xml:space="preserve"> dispos</w:t>
      </w:r>
      <w:r w:rsidR="00D761EF" w:rsidRPr="002423B0">
        <w:rPr>
          <w:rFonts w:ascii="Avenir LT Std 35 Light" w:hAnsi="Avenir LT Std 35 Light"/>
          <w:b/>
          <w:bCs/>
          <w:caps/>
          <w:color w:val="auto"/>
        </w:rPr>
        <w:t>I</w:t>
      </w:r>
      <w:r w:rsidR="00FF72EA" w:rsidRPr="002423B0">
        <w:rPr>
          <w:rFonts w:ascii="Avenir LT Std 35 Light" w:hAnsi="Avenir LT Std 35 Light"/>
          <w:b/>
          <w:bCs/>
          <w:caps/>
          <w:color w:val="auto"/>
        </w:rPr>
        <w:t>tifs</w:t>
      </w:r>
      <w:r w:rsidR="00AE6E82" w:rsidRPr="002423B0">
        <w:rPr>
          <w:rFonts w:ascii="Avenir LT Std 35 Light" w:hAnsi="Avenir LT Std 35 Light"/>
          <w:b/>
          <w:bCs/>
          <w:caps/>
          <w:color w:val="auto"/>
        </w:rPr>
        <w:t xml:space="preserve"> </w:t>
      </w:r>
      <w:r w:rsidR="00FF72EA" w:rsidRPr="002423B0">
        <w:rPr>
          <w:rFonts w:ascii="Avenir LT Std 35 Light" w:hAnsi="Avenir LT Std 35 Light"/>
          <w:b/>
          <w:bCs/>
          <w:caps/>
          <w:color w:val="auto"/>
        </w:rPr>
        <w:t>de protection des salariés</w:t>
      </w:r>
      <w:bookmarkEnd w:id="9"/>
      <w:bookmarkEnd w:id="10"/>
    </w:p>
    <w:p w14:paraId="19492F6F" w14:textId="791A738D" w:rsidR="009D28DA" w:rsidRPr="002423B0" w:rsidRDefault="009D28DA" w:rsidP="009D28DA">
      <w:r w:rsidRPr="002423B0">
        <w:rPr>
          <w:sz w:val="24"/>
          <w:szCs w:val="24"/>
        </w:rPr>
        <w:t>Ce chapitre s’intitulait précédemment « Les équipements de protection individuelle (EPI).</w:t>
      </w:r>
    </w:p>
    <w:tbl>
      <w:tblPr>
        <w:tblStyle w:val="TableauGrille4-Accentuation3"/>
        <w:tblpPr w:leftFromText="141" w:rightFromText="141" w:vertAnchor="text" w:horzAnchor="margin" w:tblpY="365"/>
        <w:tblW w:w="0" w:type="auto"/>
        <w:tblLook w:val="04A0" w:firstRow="1" w:lastRow="0" w:firstColumn="1" w:lastColumn="0" w:noHBand="0" w:noVBand="1"/>
      </w:tblPr>
      <w:tblGrid>
        <w:gridCol w:w="2547"/>
        <w:gridCol w:w="6515"/>
      </w:tblGrid>
      <w:tr w:rsidR="002423B0" w:rsidRPr="002423B0" w14:paraId="380439CC" w14:textId="77777777" w:rsidTr="00204A8F">
        <w:trPr>
          <w:cnfStyle w:val="100000000000" w:firstRow="1" w:lastRow="0" w:firstColumn="0" w:lastColumn="0" w:oddVBand="0" w:evenVBand="0" w:oddHBand="0"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11622A8B" w14:textId="0F3E054D" w:rsidR="00325224" w:rsidRPr="002423B0" w:rsidRDefault="004F3690" w:rsidP="00FF72EA">
            <w:pPr>
              <w:rPr>
                <w:rFonts w:ascii="Avenir LT Std 35 Light" w:hAnsi="Avenir LT Std 35 Light"/>
                <w:color w:val="auto"/>
              </w:rPr>
            </w:pPr>
            <w:r w:rsidRPr="002423B0">
              <w:rPr>
                <w:rFonts w:ascii="Avenir LT Std 35 Light" w:hAnsi="Avenir LT Std 35 Light"/>
                <w:color w:val="auto"/>
              </w:rPr>
              <w:t xml:space="preserve">Utilisation du masque </w:t>
            </w:r>
          </w:p>
        </w:tc>
        <w:tc>
          <w:tcPr>
            <w:tcW w:w="6515" w:type="dxa"/>
          </w:tcPr>
          <w:p w14:paraId="68D7C096" w14:textId="442A5EF8" w:rsidR="00D047E4" w:rsidRPr="002423B0" w:rsidRDefault="00C04A1A" w:rsidP="00C04A1A">
            <w:pPr>
              <w:keepNext/>
              <w:keepLines/>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b w:val="0"/>
                <w:bCs w:val="0"/>
                <w:color w:val="auto"/>
              </w:rPr>
              <w:t xml:space="preserve">Pour faire face à la pandémie de Covid-19, le masque est un complément des gestes barrière mais ne peut se substituer au respect des différentes mesures dont les règles de distanciation physique et d’hygiène des mains. L’employeur doit donc mettre en œuvre toutes les solutions techniques et organisationnelles de protection collective permettant d’éviter ou de réduire les risques.  </w:t>
            </w:r>
          </w:p>
        </w:tc>
      </w:tr>
      <w:tr w:rsidR="002423B0" w:rsidRPr="002423B0" w14:paraId="272FBC3F" w14:textId="77777777" w:rsidTr="00204A8F">
        <w:trPr>
          <w:cnfStyle w:val="000000100000" w:firstRow="0" w:lastRow="0" w:firstColumn="0" w:lastColumn="0" w:oddVBand="0" w:evenVBand="0" w:oddHBand="1"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3FB8614C" w14:textId="101498B9" w:rsidR="00325224" w:rsidRPr="002423B0" w:rsidRDefault="00F739D8" w:rsidP="00345CAC">
            <w:pPr>
              <w:rPr>
                <w:rFonts w:ascii="Avenir LT Std 35 Light" w:hAnsi="Avenir LT Std 35 Light"/>
              </w:rPr>
            </w:pPr>
            <w:r w:rsidRPr="002423B0">
              <w:rPr>
                <w:rFonts w:ascii="Avenir LT Std 35 Light" w:hAnsi="Avenir LT Std 35 Light"/>
              </w:rPr>
              <w:t xml:space="preserve">Les visières </w:t>
            </w:r>
            <w:r w:rsidR="00325224" w:rsidRPr="002423B0">
              <w:rPr>
                <w:rFonts w:ascii="Avenir LT Std 35 Light" w:hAnsi="Avenir LT Std 35 Light"/>
              </w:rPr>
              <w:t xml:space="preserve"> </w:t>
            </w:r>
          </w:p>
        </w:tc>
        <w:tc>
          <w:tcPr>
            <w:tcW w:w="6515" w:type="dxa"/>
          </w:tcPr>
          <w:p w14:paraId="35FD7D76" w14:textId="5750C932" w:rsidR="002B2667" w:rsidRPr="002423B0"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Les visières ne sont pas une alternative au port du masque. </w:t>
            </w:r>
            <w:r w:rsidR="00C04A1A" w:rsidRPr="002423B0">
              <w:t xml:space="preserve"> </w:t>
            </w:r>
            <w:r w:rsidR="00C04A1A" w:rsidRPr="002423B0">
              <w:rPr>
                <w:rFonts w:ascii="Avenir LT Std 35 Light" w:hAnsi="Avenir LT Std 35 Light"/>
              </w:rPr>
              <w:t xml:space="preserve">Dans les situations où des alternatives au port du masque sont possibles, l’utilisation des visières ne peut être la seule mesure de prévention. </w:t>
            </w:r>
            <w:r w:rsidRPr="002423B0">
              <w:rPr>
                <w:rFonts w:ascii="Avenir LT Std 35 Light" w:hAnsi="Avenir LT Std 35 Light"/>
              </w:rPr>
              <w:t>Néanmoins, elles sont un moyen supplémentaire de protection du visage et des yeux face aux virus transmis par les gouttelettes, en complément du port de masque, et en situation régulière de proximité avec plusieurs personnes, lorsqu’un dispositif de séparation n’est pas possible.</w:t>
            </w:r>
          </w:p>
          <w:p w14:paraId="1224C1E9" w14:textId="5143555C" w:rsidR="0097738C" w:rsidRPr="002423B0"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La visière doit être nettoyée avec un produit actif sur le virus SARS-CoV-2 plusieurs fois par jour et notamment après chaque utilisation</w:t>
            </w:r>
          </w:p>
        </w:tc>
      </w:tr>
      <w:tr w:rsidR="002423B0" w:rsidRPr="002423B0" w14:paraId="15F94225" w14:textId="77777777" w:rsidTr="0097738C">
        <w:trPr>
          <w:trHeight w:val="524"/>
        </w:trPr>
        <w:tc>
          <w:tcPr>
            <w:cnfStyle w:val="001000000000" w:firstRow="0" w:lastRow="0" w:firstColumn="1" w:lastColumn="0" w:oddVBand="0" w:evenVBand="0" w:oddHBand="0" w:evenHBand="0" w:firstRowFirstColumn="0" w:firstRowLastColumn="0" w:lastRowFirstColumn="0" w:lastRowLastColumn="0"/>
            <w:tcW w:w="9062" w:type="dxa"/>
            <w:gridSpan w:val="2"/>
          </w:tcPr>
          <w:p w14:paraId="605AC9B6" w14:textId="0D66FACD" w:rsidR="00325224" w:rsidRPr="002423B0" w:rsidRDefault="00325224" w:rsidP="0011520D">
            <w:pPr>
              <w:jc w:val="center"/>
              <w:rPr>
                <w:rFonts w:ascii="Avenir LT Std 35 Light" w:hAnsi="Avenir LT Std 35 Light"/>
                <w:u w:val="single"/>
              </w:rPr>
            </w:pPr>
            <w:r w:rsidRPr="002423B0">
              <w:rPr>
                <w:rFonts w:ascii="Avenir LT Std 35 Light" w:hAnsi="Avenir LT Std 35 Light"/>
                <w:u w:val="single"/>
              </w:rPr>
              <w:t>Mesures à éviter</w:t>
            </w:r>
          </w:p>
        </w:tc>
      </w:tr>
      <w:tr w:rsidR="002423B0" w:rsidRPr="002423B0" w14:paraId="2A944F91" w14:textId="77777777" w:rsidTr="0097738C">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9062" w:type="dxa"/>
            <w:gridSpan w:val="2"/>
          </w:tcPr>
          <w:p w14:paraId="2577FA8A" w14:textId="77777777" w:rsidR="002B2667" w:rsidRPr="002423B0" w:rsidRDefault="002B2667" w:rsidP="00345CAC">
            <w:pPr>
              <w:rPr>
                <w:rFonts w:ascii="Avenir LT Std 35 Light" w:hAnsi="Avenir LT Std 35 Light"/>
                <w:b w:val="0"/>
                <w:bCs w:val="0"/>
              </w:rPr>
            </w:pPr>
          </w:p>
          <w:p w14:paraId="3717E40B" w14:textId="4538AA10" w:rsidR="00DA31E8" w:rsidRPr="002423B0" w:rsidRDefault="00DA31E8" w:rsidP="00345CAC">
            <w:pPr>
              <w:rPr>
                <w:rFonts w:ascii="Avenir LT Std 35 Light" w:hAnsi="Avenir LT Std 35 Light"/>
                <w:b w:val="0"/>
                <w:bCs w:val="0"/>
              </w:rPr>
            </w:pPr>
            <w:r w:rsidRPr="002423B0">
              <w:rPr>
                <w:rFonts w:ascii="Avenir LT Std 35 Light" w:hAnsi="Avenir LT Std 35 Light"/>
                <w:b w:val="0"/>
                <w:bCs w:val="0"/>
              </w:rPr>
              <w:t>Eviter le port de gants (lunettes, surblouses, charlottes …) sauf quand l’activité le nécessite</w:t>
            </w:r>
          </w:p>
        </w:tc>
      </w:tr>
    </w:tbl>
    <w:p w14:paraId="0E915B8D" w14:textId="24707BA3" w:rsidR="00B44258" w:rsidRPr="00E4658D" w:rsidRDefault="00B44258">
      <w:pPr>
        <w:rPr>
          <w:rFonts w:ascii="Avenir LT Std 35 Light" w:eastAsiaTheme="majorEastAsia" w:hAnsi="Avenir LT Std 35 Light" w:cstheme="majorBidi"/>
          <w:b/>
          <w:bCs/>
          <w:caps/>
          <w:highlight w:val="lightGray"/>
        </w:rPr>
      </w:pPr>
      <w:bookmarkStart w:id="11" w:name="_Les_tests_de"/>
      <w:bookmarkEnd w:id="11"/>
    </w:p>
    <w:p w14:paraId="689FF2A8" w14:textId="77777777" w:rsidR="00AE6E82" w:rsidRPr="002423B0" w:rsidRDefault="00AE6E82">
      <w:pPr>
        <w:rPr>
          <w:rFonts w:ascii="Avenir LT Std 35 Light" w:eastAsiaTheme="majorEastAsia" w:hAnsi="Avenir LT Std 35 Light" w:cstheme="majorBidi"/>
          <w:b/>
          <w:bCs/>
          <w:caps/>
          <w:sz w:val="32"/>
          <w:szCs w:val="32"/>
        </w:rPr>
      </w:pPr>
      <w:r w:rsidRPr="002423B0">
        <w:rPr>
          <w:rFonts w:ascii="Avenir LT Std 35 Light" w:hAnsi="Avenir LT Std 35 Light"/>
          <w:b/>
          <w:bCs/>
          <w:caps/>
        </w:rPr>
        <w:br w:type="page"/>
      </w:r>
    </w:p>
    <w:p w14:paraId="6C37D245" w14:textId="0A43DDC8" w:rsidR="00325224" w:rsidRPr="002423B0" w:rsidRDefault="00E11689" w:rsidP="00204A8F">
      <w:pPr>
        <w:pStyle w:val="Titre1"/>
        <w:numPr>
          <w:ilvl w:val="0"/>
          <w:numId w:val="9"/>
        </w:numPr>
        <w:rPr>
          <w:rFonts w:ascii="Avenir LT Std 35 Light" w:hAnsi="Avenir LT Std 35 Light"/>
          <w:b/>
          <w:bCs/>
          <w:caps/>
          <w:color w:val="auto"/>
        </w:rPr>
      </w:pPr>
      <w:bookmarkStart w:id="12" w:name="_Toc63069699"/>
      <w:r w:rsidRPr="002423B0">
        <w:rPr>
          <w:rFonts w:ascii="Avenir LT Std 35 Light" w:hAnsi="Avenir LT Std 35 Light"/>
          <w:b/>
          <w:bCs/>
          <w:caps/>
          <w:color w:val="auto"/>
        </w:rPr>
        <w:lastRenderedPageBreak/>
        <w:t>LES TESTS DE DEPISTAGE</w:t>
      </w:r>
      <w:bookmarkEnd w:id="12"/>
      <w:r w:rsidRPr="002423B0">
        <w:rPr>
          <w:rFonts w:ascii="Avenir LT Std 35 Light" w:hAnsi="Avenir LT Std 35 Light"/>
          <w:b/>
          <w:bCs/>
          <w:caps/>
          <w:color w:val="auto"/>
        </w:rPr>
        <w:t xml:space="preserve"> </w:t>
      </w:r>
    </w:p>
    <w:tbl>
      <w:tblPr>
        <w:tblStyle w:val="TableauGrille4-Accentuation3"/>
        <w:tblW w:w="9067" w:type="dxa"/>
        <w:tblLook w:val="04A0" w:firstRow="1" w:lastRow="0" w:firstColumn="1" w:lastColumn="0" w:noHBand="0" w:noVBand="1"/>
      </w:tblPr>
      <w:tblGrid>
        <w:gridCol w:w="9067"/>
      </w:tblGrid>
      <w:tr w:rsidR="002423B0" w:rsidRPr="002423B0" w14:paraId="3187B8D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B86E839" w14:textId="537DB0B5" w:rsidR="00325224" w:rsidRPr="002423B0" w:rsidRDefault="00325224" w:rsidP="00E11689">
            <w:pPr>
              <w:jc w:val="center"/>
              <w:rPr>
                <w:rFonts w:ascii="Avenir LT Std 35 Light" w:hAnsi="Avenir LT Std 35 Light"/>
                <w:color w:val="auto"/>
              </w:rPr>
            </w:pPr>
            <w:r w:rsidRPr="002423B0">
              <w:rPr>
                <w:rFonts w:ascii="Avenir LT Std 35 Light" w:hAnsi="Avenir LT Std 35 Light"/>
                <w:color w:val="auto"/>
              </w:rPr>
              <w:t>Les tests de dépistage</w:t>
            </w:r>
          </w:p>
        </w:tc>
      </w:tr>
      <w:tr w:rsidR="002423B0" w:rsidRPr="002423B0" w14:paraId="71AD5866"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E769437" w14:textId="68E2710F" w:rsidR="00B473EF" w:rsidRPr="00275E7C" w:rsidRDefault="00177F43" w:rsidP="00C63C25">
            <w:pPr>
              <w:jc w:val="both"/>
              <w:rPr>
                <w:b w:val="0"/>
                <w:bCs w:val="0"/>
              </w:rPr>
            </w:pPr>
            <w:r w:rsidRPr="002423B0">
              <w:rPr>
                <w:rFonts w:ascii="Avenir LT Std 35 Light" w:hAnsi="Avenir LT Std 35 Light"/>
              </w:rPr>
              <w:t xml:space="preserve">Au-delà des campagnes de dépistage organisées par les autorités sanitaires et auxquelles les entreprises peuvent participer, </w:t>
            </w:r>
            <w:bookmarkStart w:id="13" w:name="_Hlk55226742"/>
            <w:r w:rsidRPr="002423B0">
              <w:rPr>
                <w:rFonts w:ascii="Avenir LT Std 35 Light" w:hAnsi="Avenir LT Std 35 Light"/>
              </w:rPr>
              <w:t xml:space="preserve">les employeurs peuvent, dans le respect des conditions réglementaires, proposer à ceux de leurs salariés qui sont volontaires, des </w:t>
            </w:r>
            <w:r w:rsidRPr="002423B0">
              <w:rPr>
                <w:rFonts w:ascii="Avenir LT Std 35 Light" w:hAnsi="Avenir LT Std 35 Light"/>
                <w:u w:val="single"/>
              </w:rPr>
              <w:t>actions de dépistage</w:t>
            </w:r>
            <w:r w:rsidRPr="002423B0">
              <w:rPr>
                <w:rFonts w:ascii="Avenir LT Std 35 Light" w:hAnsi="Avenir LT Std 35 Light"/>
              </w:rPr>
              <w:t xml:space="preserve">. A cette fin, la liste des tests rapides autorisés et leurs conditions d’utilisation ont été rendus disponibles par les autorités de santé. Ces actions de dépistage doivent être intégralement financées par l’employeur et réalisées dans des conditions garantissant la bonne exécution de ces tests et la stricte </w:t>
            </w:r>
            <w:bookmarkEnd w:id="13"/>
            <w:r w:rsidRPr="002423B0">
              <w:rPr>
                <w:rFonts w:ascii="Avenir LT Std 35 Light" w:hAnsi="Avenir LT Std 35 Light"/>
              </w:rPr>
              <w:t>préservation du secret médical. En particulier, aucun résultat ne peut être communiqué à l’employeur ou à ses préposés.</w:t>
            </w:r>
            <w:r w:rsidR="00F53DBD">
              <w:t xml:space="preserve"> </w:t>
            </w:r>
            <w:r w:rsidR="00F53DBD" w:rsidRPr="00275E7C">
              <w:rPr>
                <w:rFonts w:ascii="Avenir LT Std 35 Light" w:hAnsi="Avenir LT Std 35 Light"/>
              </w:rPr>
              <w:t xml:space="preserve">Les modalités d’organisation des campagnes de dépistages sont définies par une </w:t>
            </w:r>
            <w:hyperlink r:id="rId22" w:history="1">
              <w:r w:rsidR="00F53DBD" w:rsidRPr="00275E7C">
                <w:rPr>
                  <w:rStyle w:val="Lienhypertexte"/>
                  <w:rFonts w:ascii="Avenir LT Std 35 Light" w:hAnsi="Avenir LT Std 35 Light"/>
                  <w:b w:val="0"/>
                  <w:bCs w:val="0"/>
                  <w:color w:val="auto"/>
                </w:rPr>
                <w:t xml:space="preserve">circulaire interministérielle </w:t>
              </w:r>
              <w:r w:rsidR="00B473EF" w:rsidRPr="00275E7C">
                <w:rPr>
                  <w:rStyle w:val="Lienhypertexte"/>
                  <w:rFonts w:ascii="Avenir LT Std 35 Light" w:hAnsi="Avenir LT Std 35 Light"/>
                  <w:b w:val="0"/>
                  <w:bCs w:val="0"/>
                  <w:color w:val="auto"/>
                </w:rPr>
                <w:t>n°2020/229 du 14 décembre 2020 relative au déploiement des tests antigéniques au sein des entreprises publiques et privées</w:t>
              </w:r>
            </w:hyperlink>
            <w:r w:rsidR="00B473EF" w:rsidRPr="00275E7C">
              <w:rPr>
                <w:rFonts w:ascii="Avenir LT Std 35 Light" w:hAnsi="Avenir LT Std 35 Light"/>
              </w:rPr>
              <w:t xml:space="preserve">. </w:t>
            </w:r>
          </w:p>
          <w:p w14:paraId="27E27ED7" w14:textId="77777777" w:rsidR="00B473EF" w:rsidRDefault="00B473EF" w:rsidP="00C63C25">
            <w:pPr>
              <w:jc w:val="both"/>
              <w:rPr>
                <w:b w:val="0"/>
                <w:bCs w:val="0"/>
              </w:rPr>
            </w:pPr>
          </w:p>
          <w:p w14:paraId="2CD0BC79" w14:textId="614155F3" w:rsidR="00177F43" w:rsidRPr="00275E7C" w:rsidRDefault="00B473EF" w:rsidP="00C63C25">
            <w:pPr>
              <w:jc w:val="both"/>
              <w:rPr>
                <w:rFonts w:ascii="Avenir LT Std 35 Light" w:hAnsi="Avenir LT Std 35 Light"/>
                <w:b w:val="0"/>
                <w:bCs w:val="0"/>
              </w:rPr>
            </w:pPr>
            <w:r w:rsidRPr="00275E7C">
              <w:rPr>
                <w:rFonts w:ascii="Avenir LT Std 35 Light" w:hAnsi="Avenir LT Std 35 Light"/>
              </w:rPr>
              <w:t xml:space="preserve">Une telle campagne permet </w:t>
            </w:r>
            <w:bookmarkStart w:id="14" w:name="_Hlk60911559"/>
            <w:r w:rsidRPr="00275E7C">
              <w:rPr>
                <w:rFonts w:ascii="Avenir LT Std 35 Light" w:hAnsi="Avenir LT Std 35 Light"/>
              </w:rPr>
              <w:t>aux entreprises de proposer à leurs salariés qui sont volontaires, un dépistage de la COVID-19 en cas de doute sur leur statut virologique, dès l’apparition de symptômes évocateurs</w:t>
            </w:r>
            <w:bookmarkEnd w:id="14"/>
            <w:r w:rsidRPr="00275E7C">
              <w:rPr>
                <w:rFonts w:ascii="Avenir LT Std 35 Light" w:hAnsi="Avenir LT Std 35 Light"/>
              </w:rPr>
              <w:t>. L</w:t>
            </w:r>
            <w:r w:rsidR="00F53DBD" w:rsidRPr="00275E7C">
              <w:rPr>
                <w:rFonts w:ascii="Avenir LT Std 35 Light" w:hAnsi="Avenir LT Std 35 Light"/>
              </w:rPr>
              <w:t xml:space="preserve">es opérations de dépistage collectif doivent être préalablement déclarées sur un </w:t>
            </w:r>
            <w:hyperlink r:id="rId23">
              <w:r w:rsidR="00F53DBD" w:rsidRPr="00275E7C">
                <w:rPr>
                  <w:rFonts w:ascii="Avenir LT Std 35 Light" w:hAnsi="Avenir LT Std 35 Light"/>
                  <w:u w:val="single" w:color="0000FF"/>
                </w:rPr>
                <w:t>portail en ligne</w:t>
              </w:r>
            </w:hyperlink>
            <w:r w:rsidRPr="00275E7C">
              <w:rPr>
                <w:rFonts w:ascii="Avenir LT Std 35 Light" w:hAnsi="Avenir LT Std 35 Light"/>
                <w:u w:val="single" w:color="0000FF"/>
              </w:rPr>
              <w:t xml:space="preserve"> http://invite.contacts-demarches.interieur.gouv.fr/Tests-antigeniques-et-examens-de-biologie-medicale</w:t>
            </w:r>
            <w:hyperlink r:id="rId24">
              <w:r w:rsidR="00F53DBD" w:rsidRPr="00275E7C">
                <w:rPr>
                  <w:rFonts w:ascii="Avenir LT Std 35 Light" w:hAnsi="Avenir LT Std 35 Light"/>
                </w:rPr>
                <w:t>,</w:t>
              </w:r>
            </w:hyperlink>
            <w:r w:rsidR="00F53DBD" w:rsidRPr="00275E7C">
              <w:rPr>
                <w:rFonts w:ascii="Avenir LT Std 35 Light" w:hAnsi="Avenir LT Std 35 Light"/>
              </w:rPr>
              <w:t xml:space="preserve"> au moins deux jours avant.</w:t>
            </w:r>
            <w:r w:rsidR="00F53DBD" w:rsidRPr="00275E7C">
              <w:t xml:space="preserve">  </w:t>
            </w:r>
          </w:p>
          <w:p w14:paraId="1B4786D7" w14:textId="77777777" w:rsidR="00177F43" w:rsidRPr="002423B0" w:rsidRDefault="00177F43" w:rsidP="00C63C25">
            <w:pPr>
              <w:jc w:val="both"/>
              <w:rPr>
                <w:rFonts w:ascii="Avenir LT Std 35 Light" w:hAnsi="Avenir LT Std 35 Light"/>
                <w:b w:val="0"/>
                <w:bCs w:val="0"/>
              </w:rPr>
            </w:pPr>
          </w:p>
          <w:p w14:paraId="0D14CA9B" w14:textId="5EDB39DC" w:rsidR="00C63C25" w:rsidRPr="002423B0" w:rsidRDefault="00177F43" w:rsidP="00C63C25">
            <w:pPr>
              <w:jc w:val="both"/>
              <w:rPr>
                <w:rFonts w:ascii="Avenir LT Std 35 Light" w:hAnsi="Avenir LT Std 35 Light"/>
                <w:b w:val="0"/>
                <w:bCs w:val="0"/>
              </w:rPr>
            </w:pPr>
            <w:r w:rsidRPr="002423B0">
              <w:rPr>
                <w:rFonts w:ascii="Avenir LT Std 35 Light" w:hAnsi="Avenir LT Std 35 Light"/>
              </w:rPr>
              <w:t xml:space="preserve">Par ailleurs, s’agissant des </w:t>
            </w:r>
            <w:r w:rsidRPr="002423B0">
              <w:rPr>
                <w:rFonts w:ascii="Avenir LT Std 35 Light" w:hAnsi="Avenir LT Std 35 Light"/>
                <w:u w:val="single"/>
              </w:rPr>
              <w:t>tests sérologiques</w:t>
            </w:r>
            <w:r w:rsidRPr="002423B0">
              <w:rPr>
                <w:rFonts w:ascii="Avenir LT Std 35 Light" w:hAnsi="Avenir LT Std 35 Light"/>
              </w:rPr>
              <w:t>, les indications définies par les autorités sanitaires à ce stade ne permettent pas d’envisager des campagnes de tests sérologiques par les entreprises</w:t>
            </w:r>
          </w:p>
        </w:tc>
      </w:tr>
      <w:tr w:rsidR="002423B0" w:rsidRPr="002423B0" w14:paraId="3AAABF90" w14:textId="77777777" w:rsidTr="0097738C">
        <w:tc>
          <w:tcPr>
            <w:cnfStyle w:val="001000000000" w:firstRow="0" w:lastRow="0" w:firstColumn="1" w:lastColumn="0" w:oddVBand="0" w:evenVBand="0" w:oddHBand="0" w:evenHBand="0" w:firstRowFirstColumn="0" w:firstRowLastColumn="0" w:lastRowFirstColumn="0" w:lastRowLastColumn="0"/>
            <w:tcW w:w="9067" w:type="dxa"/>
          </w:tcPr>
          <w:p w14:paraId="74A5C3D2" w14:textId="77777777" w:rsidR="00F739D8" w:rsidRPr="002423B0" w:rsidRDefault="00F739D8" w:rsidP="00E11689">
            <w:pPr>
              <w:jc w:val="center"/>
              <w:rPr>
                <w:rFonts w:ascii="Avenir LT Std 35 Light" w:hAnsi="Avenir LT Std 35 Light"/>
              </w:rPr>
            </w:pPr>
          </w:p>
          <w:p w14:paraId="50DD3E9E" w14:textId="77777777" w:rsidR="00F739D8" w:rsidRPr="002423B0" w:rsidRDefault="00F739D8" w:rsidP="00E11689">
            <w:pPr>
              <w:jc w:val="center"/>
              <w:rPr>
                <w:rFonts w:ascii="Avenir LT Std 35 Light" w:hAnsi="Avenir LT Std 35 Light"/>
              </w:rPr>
            </w:pPr>
            <w:r w:rsidRPr="002423B0">
              <w:rPr>
                <w:rFonts w:ascii="Avenir LT Std 35 Light" w:hAnsi="Avenir LT Std 35 Light"/>
                <w:b w:val="0"/>
                <w:bCs w:val="0"/>
              </w:rPr>
              <w:t xml:space="preserve">Rôle des entreprises dans la stratégie nationale de dépistage </w:t>
            </w:r>
          </w:p>
          <w:p w14:paraId="4B13337A" w14:textId="2930D161" w:rsidR="00221492" w:rsidRPr="002423B0" w:rsidRDefault="00221492" w:rsidP="00E11689">
            <w:pPr>
              <w:jc w:val="center"/>
              <w:rPr>
                <w:rFonts w:ascii="Avenir LT Std 35 Light" w:hAnsi="Avenir LT Std 35 Light"/>
              </w:rPr>
            </w:pPr>
          </w:p>
        </w:tc>
      </w:tr>
      <w:tr w:rsidR="002423B0" w:rsidRPr="002423B0" w14:paraId="5EF280BF"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9B9F147" w14:textId="3F61B2A2" w:rsidR="00C63C25" w:rsidRPr="002423B0" w:rsidRDefault="00B44258" w:rsidP="00B44258">
            <w:pPr>
              <w:pStyle w:val="Paragraphedeliste"/>
              <w:numPr>
                <w:ilvl w:val="0"/>
                <w:numId w:val="23"/>
              </w:numPr>
              <w:ind w:left="447" w:hanging="425"/>
              <w:jc w:val="both"/>
              <w:rPr>
                <w:rFonts w:ascii="Avenir LT Std 35 Light" w:hAnsi="Avenir LT Std 35 Light"/>
                <w:b w:val="0"/>
                <w:bCs w:val="0"/>
              </w:rPr>
            </w:pPr>
            <w:r w:rsidRPr="002423B0">
              <w:rPr>
                <w:rFonts w:ascii="Avenir LT Std 35 Light" w:hAnsi="Avenir LT Std 35 Light"/>
                <w:b w:val="0"/>
                <w:bCs w:val="0"/>
              </w:rPr>
              <w:t>R</w:t>
            </w:r>
            <w:r w:rsidR="00C63C25" w:rsidRPr="002423B0">
              <w:rPr>
                <w:rFonts w:ascii="Avenir LT Std 35 Light" w:hAnsi="Avenir LT Std 35 Light"/>
                <w:b w:val="0"/>
                <w:bCs w:val="0"/>
              </w:rPr>
              <w:t>elayer les messages des autorités sanitaires</w:t>
            </w:r>
          </w:p>
          <w:p w14:paraId="2255BD84" w14:textId="77777777" w:rsidR="00C63C25" w:rsidRPr="002423B0" w:rsidRDefault="00C63C25" w:rsidP="00C63C25">
            <w:pPr>
              <w:pStyle w:val="Paragraphedeliste"/>
              <w:jc w:val="both"/>
              <w:rPr>
                <w:rFonts w:ascii="Avenir LT Std 35 Light" w:hAnsi="Avenir LT Std 35 Light"/>
                <w:b w:val="0"/>
                <w:bCs w:val="0"/>
              </w:rPr>
            </w:pPr>
          </w:p>
          <w:p w14:paraId="13E5B125" w14:textId="638A5CBB" w:rsidR="00C63C25" w:rsidRPr="00275E7C" w:rsidRDefault="00C63C25" w:rsidP="00C63C25">
            <w:pPr>
              <w:jc w:val="both"/>
              <w:rPr>
                <w:rFonts w:ascii="Avenir LT Std 35 Light" w:hAnsi="Avenir LT Std 35 Light"/>
                <w:b w:val="0"/>
                <w:bCs w:val="0"/>
                <w:color w:val="C00000"/>
              </w:rPr>
            </w:pPr>
            <w:r w:rsidRPr="002423B0">
              <w:rPr>
                <w:rFonts w:ascii="Avenir LT Std 35 Light" w:hAnsi="Avenir LT Std 35 Light"/>
                <w:b w:val="0"/>
                <w:bCs w:val="0"/>
              </w:rPr>
              <w:t xml:space="preserve">Toute personne présentant des symptômes doit être invitée par son employeur (ou ayant été en contact rapproché avec une personne présentant une Covid-19 </w:t>
            </w:r>
            <w:r w:rsidRPr="00275E7C">
              <w:rPr>
                <w:rFonts w:ascii="Avenir LT Std 35 Light" w:hAnsi="Avenir LT Std 35 Light"/>
                <w:b w:val="0"/>
                <w:bCs w:val="0"/>
                <w:strike/>
              </w:rPr>
              <w:t>-moins d’un mètre pendant plus de 15 minutes sans masque-)</w:t>
            </w:r>
            <w:r w:rsidRPr="002423B0">
              <w:rPr>
                <w:rFonts w:ascii="Avenir LT Std 35 Light" w:hAnsi="Avenir LT Std 35 Light"/>
                <w:b w:val="0"/>
                <w:bCs w:val="0"/>
              </w:rPr>
              <w:t> </w:t>
            </w:r>
            <w:r w:rsidR="00275E7C" w:rsidRPr="00275E7C">
              <w:rPr>
                <w:rFonts w:ascii="Avenir LT Std 35 Light" w:hAnsi="Avenir LT Std 35 Light"/>
                <w:b w:val="0"/>
                <w:bCs w:val="0"/>
              </w:rPr>
              <w:t>;</w:t>
            </w:r>
            <w:r w:rsidR="00275E7C" w:rsidRPr="00275E7C">
              <w:rPr>
                <w:rFonts w:ascii="Avenir LT Std 35 Light" w:hAnsi="Avenir LT Std 35 Light"/>
                <w:b w:val="0"/>
                <w:bCs w:val="0"/>
                <w:color w:val="C00000"/>
              </w:rPr>
              <w:t xml:space="preserve"> dans les situations définies par Santé Publique France dans la fiche « définition de cas d’infection au SARS-CoV-2 (COVID19) </w:t>
            </w:r>
            <w:r w:rsidR="00C6017A" w:rsidRPr="00275E7C">
              <w:rPr>
                <w:rFonts w:ascii="Avenir LT Std 35 Light" w:hAnsi="Avenir LT Std 35 Light"/>
                <w:b w:val="0"/>
                <w:bCs w:val="0"/>
                <w:color w:val="C00000"/>
              </w:rPr>
              <w:t>»</w:t>
            </w:r>
            <w:r w:rsidR="00C6017A">
              <w:rPr>
                <w:rFonts w:ascii="Avenir LT Std 35 Light" w:hAnsi="Avenir LT Std 35 Light"/>
                <w:b w:val="0"/>
                <w:bCs w:val="0"/>
                <w:color w:val="C00000"/>
              </w:rPr>
              <w:t> :</w:t>
            </w:r>
          </w:p>
          <w:p w14:paraId="7B912F61" w14:textId="59D4C3A5" w:rsidR="00C63C25" w:rsidRPr="00E4658D" w:rsidRDefault="00C63C25" w:rsidP="00C63C25">
            <w:pPr>
              <w:pStyle w:val="Paragraphedeliste"/>
              <w:jc w:val="both"/>
              <w:rPr>
                <w:rFonts w:ascii="Avenir LT Std 35 Light" w:hAnsi="Avenir LT Std 35 Light"/>
                <w:b w:val="0"/>
                <w:bCs w:val="0"/>
              </w:rPr>
            </w:pPr>
            <w:r w:rsidRPr="00E4658D">
              <w:rPr>
                <w:rFonts w:ascii="Arial" w:hAnsi="Arial" w:cs="Arial"/>
                <w:b w:val="0"/>
                <w:bCs w:val="0"/>
              </w:rPr>
              <w:t>→</w:t>
            </w:r>
            <w:r w:rsidRPr="00E4658D">
              <w:rPr>
                <w:rFonts w:ascii="Avenir LT Std 35 Light" w:hAnsi="Avenir LT Std 35 Light"/>
                <w:b w:val="0"/>
                <w:bCs w:val="0"/>
              </w:rPr>
              <w:t xml:space="preserve"> à ne pas se rendre sur son lieu de travail</w:t>
            </w:r>
          </w:p>
          <w:p w14:paraId="32AA5872" w14:textId="255C642F" w:rsidR="00C63C25" w:rsidRPr="002423B0" w:rsidRDefault="00C63C25" w:rsidP="00C63C25">
            <w:pPr>
              <w:pStyle w:val="Paragraphedeliste"/>
              <w:jc w:val="both"/>
              <w:rPr>
                <w:rFonts w:ascii="Avenir LT Std 35 Light" w:hAnsi="Avenir LT Std 35 Light"/>
                <w:b w:val="0"/>
                <w:bCs w:val="0"/>
              </w:rPr>
            </w:pPr>
            <w:r w:rsidRPr="002423B0">
              <w:rPr>
                <w:rFonts w:ascii="Arial" w:hAnsi="Arial" w:cs="Arial"/>
                <w:b w:val="0"/>
                <w:bCs w:val="0"/>
              </w:rPr>
              <w:t>→</w:t>
            </w:r>
            <w:r w:rsidRPr="002423B0">
              <w:rPr>
                <w:rFonts w:ascii="Avenir LT Std 35 Light" w:hAnsi="Avenir LT Std 35 Light"/>
                <w:b w:val="0"/>
                <w:bCs w:val="0"/>
              </w:rPr>
              <w:t xml:space="preserve"> à consulter un médecin sans délai</w:t>
            </w:r>
          </w:p>
          <w:p w14:paraId="2FE7BC69" w14:textId="77777777" w:rsidR="00C63C25" w:rsidRPr="002423B0" w:rsidRDefault="00C63C25" w:rsidP="00C63C25">
            <w:pPr>
              <w:pStyle w:val="Paragraphedeliste"/>
              <w:jc w:val="both"/>
              <w:rPr>
                <w:rFonts w:ascii="Avenir LT Std 35 Light" w:hAnsi="Avenir LT Std 35 Light"/>
                <w:b w:val="0"/>
                <w:bCs w:val="0"/>
              </w:rPr>
            </w:pPr>
            <w:r w:rsidRPr="002423B0">
              <w:rPr>
                <w:rFonts w:ascii="Arial" w:hAnsi="Arial" w:cs="Arial"/>
                <w:b w:val="0"/>
                <w:bCs w:val="0"/>
              </w:rPr>
              <w:t>→</w:t>
            </w:r>
            <w:r w:rsidRPr="002423B0">
              <w:rPr>
                <w:rFonts w:ascii="Avenir LT Std 35 Light" w:hAnsi="Avenir LT Std 35 Light" w:cs="Arial"/>
                <w:b w:val="0"/>
                <w:bCs w:val="0"/>
              </w:rPr>
              <w:t xml:space="preserve"> s</w:t>
            </w:r>
            <w:r w:rsidRPr="002423B0">
              <w:rPr>
                <w:rFonts w:ascii="Avenir LT Std 35 Light" w:hAnsi="Avenir LT Std 35 Light"/>
                <w:b w:val="0"/>
                <w:bCs w:val="0"/>
              </w:rPr>
              <w:t xml:space="preserve">e faire dépister </w:t>
            </w:r>
          </w:p>
          <w:p w14:paraId="4FEBD0A0" w14:textId="08254E49" w:rsidR="00C63C25" w:rsidRPr="002423B0" w:rsidRDefault="00C63C25" w:rsidP="00C63C25">
            <w:pPr>
              <w:pStyle w:val="Paragraphedeliste"/>
              <w:jc w:val="both"/>
              <w:rPr>
                <w:rFonts w:ascii="Avenir LT Std 35 Light" w:hAnsi="Avenir LT Std 35 Light"/>
                <w:b w:val="0"/>
                <w:bCs w:val="0"/>
              </w:rPr>
            </w:pPr>
            <w:r w:rsidRPr="002423B0">
              <w:rPr>
                <w:rFonts w:ascii="Arial" w:hAnsi="Arial" w:cs="Arial"/>
                <w:b w:val="0"/>
                <w:bCs w:val="0"/>
              </w:rPr>
              <w:t>→</w:t>
            </w:r>
            <w:r w:rsidRPr="002423B0">
              <w:rPr>
                <w:rFonts w:ascii="Avenir LT Std 35 Light" w:hAnsi="Avenir LT Std 35 Light" w:cs="Arial"/>
                <w:b w:val="0"/>
                <w:bCs w:val="0"/>
              </w:rPr>
              <w:t xml:space="preserve"> </w:t>
            </w:r>
            <w:r w:rsidRPr="002423B0">
              <w:rPr>
                <w:rFonts w:ascii="Avenir LT Std 35 Light" w:hAnsi="Avenir LT Std 35 Light"/>
                <w:b w:val="0"/>
                <w:bCs w:val="0"/>
              </w:rPr>
              <w:t>s’isoler dans l’attente des résultats</w:t>
            </w:r>
          </w:p>
          <w:p w14:paraId="449048E2" w14:textId="77777777" w:rsidR="00C63C25" w:rsidRPr="002423B0" w:rsidRDefault="00C63C25" w:rsidP="00C63C25">
            <w:pPr>
              <w:pStyle w:val="Paragraphedeliste"/>
              <w:jc w:val="both"/>
              <w:rPr>
                <w:rFonts w:ascii="Avenir LT Std 35 Light" w:hAnsi="Avenir LT Std 35 Light"/>
              </w:rPr>
            </w:pPr>
          </w:p>
          <w:p w14:paraId="2839B4A7" w14:textId="220ECD2A" w:rsidR="00C63C25" w:rsidRPr="002423B0" w:rsidRDefault="00C63C25" w:rsidP="00B44258">
            <w:pPr>
              <w:pStyle w:val="Paragraphedeliste"/>
              <w:numPr>
                <w:ilvl w:val="0"/>
                <w:numId w:val="23"/>
              </w:numPr>
              <w:ind w:left="447" w:hanging="425"/>
              <w:jc w:val="both"/>
              <w:rPr>
                <w:rFonts w:ascii="Avenir LT Std 35 Light" w:hAnsi="Avenir LT Std 35 Light"/>
                <w:b w:val="0"/>
                <w:bCs w:val="0"/>
              </w:rPr>
            </w:pPr>
            <w:r w:rsidRPr="002423B0">
              <w:rPr>
                <w:rFonts w:ascii="Avenir LT Std 35 Light" w:hAnsi="Avenir LT Std 35 Light"/>
                <w:b w:val="0"/>
                <w:bCs w:val="0"/>
              </w:rPr>
              <w:t>I</w:t>
            </w:r>
            <w:r w:rsidRPr="002423B0">
              <w:rPr>
                <w:rFonts w:ascii="Avenir LT Std 35 Light" w:hAnsi="Avenir LT Std 35 Light"/>
              </w:rPr>
              <w:t>ncit</w:t>
            </w:r>
            <w:r w:rsidRPr="002423B0">
              <w:rPr>
                <w:rFonts w:ascii="Avenir LT Std 35 Light" w:hAnsi="Avenir LT Std 35 Light"/>
                <w:b w:val="0"/>
                <w:bCs w:val="0"/>
              </w:rPr>
              <w:t>er</w:t>
            </w:r>
            <w:r w:rsidRPr="002423B0">
              <w:rPr>
                <w:rFonts w:ascii="Avenir LT Std 35 Light" w:hAnsi="Avenir LT Std 35 Light"/>
              </w:rPr>
              <w:t xml:space="preserve"> les agents symptomatiques sur leur lieu de travail</w:t>
            </w:r>
            <w:r w:rsidRPr="002423B0">
              <w:rPr>
                <w:rFonts w:ascii="Avenir LT Std 35 Light" w:hAnsi="Avenir LT Std 35 Light"/>
                <w:b w:val="0"/>
                <w:bCs w:val="0"/>
              </w:rPr>
              <w:t> :</w:t>
            </w:r>
          </w:p>
          <w:p w14:paraId="51DDE212" w14:textId="661829AB" w:rsidR="00C63C25" w:rsidRPr="002423B0" w:rsidRDefault="00C63C25" w:rsidP="00B44258">
            <w:pPr>
              <w:pStyle w:val="Paragraphedeliste"/>
              <w:numPr>
                <w:ilvl w:val="0"/>
                <w:numId w:val="24"/>
              </w:numPr>
              <w:jc w:val="both"/>
              <w:rPr>
                <w:rFonts w:ascii="Avenir LT Std 35 Light" w:hAnsi="Avenir LT Std 35 Light"/>
                <w:b w:val="0"/>
                <w:bCs w:val="0"/>
              </w:rPr>
            </w:pPr>
            <w:r w:rsidRPr="002423B0">
              <w:rPr>
                <w:rFonts w:ascii="Avenir LT Std 35 Light" w:hAnsi="Avenir LT Std 35 Light"/>
                <w:b w:val="0"/>
                <w:bCs w:val="0"/>
              </w:rPr>
              <w:t xml:space="preserve">à le quitter immédiatement pour rejoindre leur domicile </w:t>
            </w:r>
          </w:p>
          <w:p w14:paraId="0F4FEA78" w14:textId="253650DF" w:rsidR="00C63C25" w:rsidRPr="002423B0" w:rsidRDefault="00C63C25" w:rsidP="00B44258">
            <w:pPr>
              <w:pStyle w:val="Paragraphedeliste"/>
              <w:numPr>
                <w:ilvl w:val="0"/>
                <w:numId w:val="24"/>
              </w:numPr>
              <w:jc w:val="both"/>
              <w:rPr>
                <w:rFonts w:ascii="Avenir LT Std 35 Light" w:hAnsi="Avenir LT Std 35 Light"/>
                <w:b w:val="0"/>
                <w:bCs w:val="0"/>
              </w:rPr>
            </w:pPr>
            <w:r w:rsidRPr="002423B0">
              <w:rPr>
                <w:rFonts w:ascii="Avenir LT Std 35 Light" w:hAnsi="Avenir LT Std 35 Light"/>
                <w:b w:val="0"/>
                <w:bCs w:val="0"/>
              </w:rPr>
              <w:t xml:space="preserve">en portant un masque chirurgical </w:t>
            </w:r>
            <w:r w:rsidR="00C04A1A" w:rsidRPr="002423B0">
              <w:rPr>
                <w:rFonts w:ascii="Avenir LT Std 35 Light" w:hAnsi="Avenir LT Std 35 Light"/>
                <w:b w:val="0"/>
                <w:bCs w:val="0"/>
              </w:rPr>
              <w:t>fourni par l’employeur</w:t>
            </w:r>
          </w:p>
          <w:p w14:paraId="10410777" w14:textId="2CE195B5" w:rsidR="00C63C25" w:rsidRPr="002423B0" w:rsidRDefault="00C63C25" w:rsidP="00B44258">
            <w:pPr>
              <w:pStyle w:val="Paragraphedeliste"/>
              <w:numPr>
                <w:ilvl w:val="0"/>
                <w:numId w:val="24"/>
              </w:numPr>
              <w:jc w:val="both"/>
              <w:rPr>
                <w:rFonts w:ascii="Avenir LT Std 35 Light" w:hAnsi="Avenir LT Std 35 Light"/>
                <w:b w:val="0"/>
                <w:bCs w:val="0"/>
              </w:rPr>
            </w:pPr>
            <w:r w:rsidRPr="002423B0">
              <w:rPr>
                <w:rFonts w:ascii="Avenir LT Std 35 Light" w:hAnsi="Avenir LT Std 35 Light"/>
                <w:b w:val="0"/>
                <w:bCs w:val="0"/>
              </w:rPr>
              <w:t>en utilisant si possible un autre mode de transport que les transports en commun</w:t>
            </w:r>
            <w:r w:rsidR="00B44258" w:rsidRPr="002423B0">
              <w:rPr>
                <w:rFonts w:ascii="Avenir LT Std 35 Light" w:hAnsi="Avenir LT Std 35 Light"/>
                <w:b w:val="0"/>
                <w:bCs w:val="0"/>
              </w:rPr>
              <w:t>.</w:t>
            </w:r>
            <w:r w:rsidRPr="002423B0">
              <w:rPr>
                <w:rFonts w:ascii="Avenir LT Std 35 Light" w:hAnsi="Avenir LT Std 35 Light"/>
                <w:b w:val="0"/>
                <w:bCs w:val="0"/>
              </w:rPr>
              <w:t xml:space="preserve"> </w:t>
            </w:r>
          </w:p>
          <w:p w14:paraId="7DD22610" w14:textId="77777777" w:rsidR="00C63C25" w:rsidRPr="002423B0" w:rsidRDefault="00C63C25" w:rsidP="00C63C25">
            <w:pPr>
              <w:jc w:val="both"/>
              <w:rPr>
                <w:rFonts w:ascii="Avenir LT Std 35 Light" w:hAnsi="Avenir LT Std 35 Light"/>
                <w:b w:val="0"/>
                <w:bCs w:val="0"/>
              </w:rPr>
            </w:pPr>
          </w:p>
          <w:p w14:paraId="578ACFBF" w14:textId="6C07DD00" w:rsidR="00B44258" w:rsidRPr="00E4658D" w:rsidRDefault="00C63C25" w:rsidP="00827C7F">
            <w:pPr>
              <w:pStyle w:val="Paragraphedeliste"/>
              <w:numPr>
                <w:ilvl w:val="0"/>
                <w:numId w:val="23"/>
              </w:numPr>
              <w:ind w:left="314"/>
              <w:jc w:val="both"/>
              <w:rPr>
                <w:rFonts w:ascii="Avenir LT Std 35 Light" w:hAnsi="Avenir LT Std 35 Light"/>
              </w:rPr>
            </w:pPr>
            <w:r w:rsidRPr="00E4658D">
              <w:rPr>
                <w:rFonts w:ascii="Avenir LT Std 35 Light" w:hAnsi="Avenir LT Std 35 Light"/>
              </w:rPr>
              <w:t xml:space="preserve">Evaluer précisément les risques de contamination encourus sur les lieux de travail qui ne peuvent être évités et en mettant en place en conséquence des mesures de protection qui limiteront le nombre de personnes pouvant être en contact à risque avec un porteur du virus, symptomatique ou non ; </w:t>
            </w:r>
          </w:p>
          <w:p w14:paraId="7B3297B2" w14:textId="7407EE82" w:rsidR="00C63C25" w:rsidRPr="00E4658D" w:rsidRDefault="00C63C25" w:rsidP="00E4658D">
            <w:pPr>
              <w:pStyle w:val="Paragraphedeliste"/>
              <w:numPr>
                <w:ilvl w:val="0"/>
                <w:numId w:val="23"/>
              </w:numPr>
              <w:ind w:left="314"/>
              <w:jc w:val="both"/>
              <w:rPr>
                <w:rFonts w:ascii="Avenir LT Std 35 Light" w:hAnsi="Avenir LT Std 35 Light"/>
                <w:b w:val="0"/>
                <w:bCs w:val="0"/>
              </w:rPr>
            </w:pPr>
            <w:r w:rsidRPr="002423B0">
              <w:rPr>
                <w:rFonts w:ascii="Avenir LT Std 35 Light" w:hAnsi="Avenir LT Std 35 Light"/>
              </w:rPr>
              <w:t>Collaborer avec les autorités sanitaires</w:t>
            </w:r>
            <w:r w:rsidRPr="002423B0">
              <w:rPr>
                <w:rFonts w:ascii="Avenir LT Std 35 Light" w:hAnsi="Avenir LT Std 35 Light"/>
                <w:b w:val="0"/>
                <w:bCs w:val="0"/>
              </w:rPr>
              <w:t xml:space="preserve"> si elles venaient à être contactées dans le cadre du « contact tracing » (traçage des contacts) ou pour l’organisation d’une campagne de dépistage en cas de détection d’un cluster. </w:t>
            </w:r>
          </w:p>
        </w:tc>
      </w:tr>
    </w:tbl>
    <w:p w14:paraId="322CCA5A" w14:textId="1B880BC6" w:rsidR="00AA0617" w:rsidRPr="002423B0" w:rsidRDefault="00E11689" w:rsidP="00892385">
      <w:pPr>
        <w:pStyle w:val="Titre1"/>
        <w:numPr>
          <w:ilvl w:val="0"/>
          <w:numId w:val="9"/>
        </w:numPr>
        <w:rPr>
          <w:rFonts w:ascii="Avenir LT Std 35 Light" w:hAnsi="Avenir LT Std 35 Light"/>
          <w:b/>
          <w:bCs/>
          <w:caps/>
          <w:color w:val="auto"/>
        </w:rPr>
      </w:pPr>
      <w:bookmarkStart w:id="15" w:name="_Le_protocole_de"/>
      <w:bookmarkStart w:id="16" w:name="_Toc63069700"/>
      <w:bookmarkEnd w:id="15"/>
      <w:r w:rsidRPr="002423B0">
        <w:rPr>
          <w:rFonts w:ascii="Avenir LT Std 35 Light" w:hAnsi="Avenir LT Std 35 Light"/>
          <w:b/>
          <w:bCs/>
          <w:caps/>
          <w:color w:val="auto"/>
        </w:rPr>
        <w:lastRenderedPageBreak/>
        <w:t>LE PROTOCOLE DE PRISE EN CHARGE D’UNE PERSONNE SYMPTOMATIQUE ET DE SES CONTACTS RAPPROCHES</w:t>
      </w:r>
      <w:bookmarkEnd w:id="16"/>
      <w:r w:rsidRPr="002423B0">
        <w:rPr>
          <w:rFonts w:ascii="Avenir LT Std 35 Light" w:hAnsi="Avenir LT Std 35 Light"/>
          <w:b/>
          <w:bCs/>
          <w:caps/>
          <w:color w:val="auto"/>
        </w:rPr>
        <w:t xml:space="preserve"> </w:t>
      </w:r>
    </w:p>
    <w:p w14:paraId="5527F038" w14:textId="7EF14FF2" w:rsidR="00E6300C" w:rsidRPr="002423B0" w:rsidRDefault="001948CE" w:rsidP="001948CE">
      <w:pPr>
        <w:jc w:val="both"/>
        <w:rPr>
          <w:rFonts w:ascii="Avenir LT Std 35 Light" w:hAnsi="Avenir LT Std 35 Light"/>
          <w:b/>
          <w:bCs/>
        </w:rPr>
      </w:pPr>
      <w:r w:rsidRPr="002423B0">
        <w:rPr>
          <w:rFonts w:ascii="Avenir LT Std 35 Light" w:hAnsi="Avenir LT Std 35 Light"/>
          <w:b/>
          <w:bCs/>
        </w:rPr>
        <w:t xml:space="preserve">Pour plus d’informations, cf. aussi </w:t>
      </w:r>
      <w:hyperlink r:id="rId25" w:history="1">
        <w:r w:rsidRPr="002423B0">
          <w:rPr>
            <w:rStyle w:val="Lienhypertexte"/>
            <w:rFonts w:ascii="Avenir LT Std 35 Light" w:hAnsi="Avenir LT Std 35 Light"/>
            <w:b/>
            <w:bCs/>
            <w:color w:val="auto"/>
          </w:rPr>
          <w:t>le site du ministère de la santé</w:t>
        </w:r>
      </w:hyperlink>
      <w:r w:rsidRPr="002423B0">
        <w:rPr>
          <w:rFonts w:ascii="Avenir LT Std 35 Light" w:hAnsi="Avenir LT Std 35 Light"/>
          <w:b/>
          <w:bCs/>
        </w:rPr>
        <w:t xml:space="preserve"> avec le délai d’isolement en cas de test positif, apparition de symptômes ou cas contact. </w:t>
      </w:r>
    </w:p>
    <w:tbl>
      <w:tblPr>
        <w:tblStyle w:val="TableauGrille4-Accentuation3"/>
        <w:tblW w:w="9067" w:type="dxa"/>
        <w:tblLook w:val="04A0" w:firstRow="1" w:lastRow="0" w:firstColumn="1" w:lastColumn="0" w:noHBand="0" w:noVBand="1"/>
      </w:tblPr>
      <w:tblGrid>
        <w:gridCol w:w="9067"/>
      </w:tblGrid>
      <w:tr w:rsidR="002423B0" w:rsidRPr="002423B0" w14:paraId="265E6CA0"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2CA4FA7" w14:textId="77777777" w:rsidR="00E6300C" w:rsidRPr="002423B0" w:rsidRDefault="00E6300C" w:rsidP="000B7720">
            <w:pPr>
              <w:jc w:val="center"/>
              <w:rPr>
                <w:rFonts w:ascii="Avenir LT Std 35 Light" w:hAnsi="Avenir LT Std 35 Light"/>
                <w:color w:val="auto"/>
              </w:rPr>
            </w:pPr>
            <w:r w:rsidRPr="002423B0">
              <w:rPr>
                <w:rFonts w:ascii="Avenir LT Std 35 Light" w:hAnsi="Avenir LT Std 35 Light"/>
                <w:color w:val="auto"/>
              </w:rPr>
              <w:t>Les tests de dépistage</w:t>
            </w:r>
          </w:p>
        </w:tc>
      </w:tr>
      <w:tr w:rsidR="002423B0" w:rsidRPr="002423B0" w14:paraId="394EE354"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38ACF52" w14:textId="77777777" w:rsidR="00204A8F" w:rsidRPr="002423B0" w:rsidRDefault="00204A8F" w:rsidP="00DA31E8">
            <w:pPr>
              <w:jc w:val="both"/>
              <w:rPr>
                <w:rFonts w:ascii="Avenir LT Std 35 Light" w:hAnsi="Avenir LT Std 35 Light"/>
                <w:b w:val="0"/>
                <w:bCs w:val="0"/>
              </w:rPr>
            </w:pPr>
            <w:r w:rsidRPr="002423B0">
              <w:rPr>
                <w:rFonts w:ascii="Avenir LT Std 35 Light" w:hAnsi="Avenir LT Std 35 Light"/>
              </w:rPr>
              <w:t>Rédaction d’une procédure adaptée de prise en charge sans délai des personnes symptomatiques</w:t>
            </w:r>
          </w:p>
          <w:p w14:paraId="25AEADD1" w14:textId="1E371E1C" w:rsidR="00204A8F" w:rsidRPr="002423B0" w:rsidRDefault="00204A8F" w:rsidP="00DA31E8">
            <w:pPr>
              <w:jc w:val="both"/>
              <w:rPr>
                <w:rFonts w:ascii="Avenir LT Std 35 Light" w:hAnsi="Avenir LT Std 35 Light" w:cs="Calibri Light"/>
              </w:rPr>
            </w:pPr>
          </w:p>
        </w:tc>
      </w:tr>
      <w:tr w:rsidR="002423B0" w:rsidRPr="002423B0" w14:paraId="633F2F7D" w14:textId="77777777" w:rsidTr="00C04A1A">
        <w:tc>
          <w:tcPr>
            <w:cnfStyle w:val="001000000000" w:firstRow="0" w:lastRow="0" w:firstColumn="1" w:lastColumn="0" w:oddVBand="0" w:evenVBand="0" w:oddHBand="0" w:evenHBand="0" w:firstRowFirstColumn="0" w:firstRowLastColumn="0" w:lastRowFirstColumn="0" w:lastRowLastColumn="0"/>
            <w:tcW w:w="9067" w:type="dxa"/>
          </w:tcPr>
          <w:p w14:paraId="4DC6DBE7" w14:textId="6292EC90" w:rsidR="00204A8F" w:rsidRPr="002423B0" w:rsidRDefault="00204A8F" w:rsidP="00DA31E8">
            <w:pPr>
              <w:jc w:val="both"/>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Contact avec le service de santé au travail pour la corédaction de la procédure le cas échéant</w:t>
            </w:r>
          </w:p>
          <w:p w14:paraId="2B273063" w14:textId="76677DDF" w:rsidR="00204A8F" w:rsidRPr="002423B0" w:rsidRDefault="00204A8F" w:rsidP="000B7720">
            <w:pPr>
              <w:rPr>
                <w:rFonts w:ascii="Avenir LT Std 35 Light" w:hAnsi="Avenir LT Std 35 Light"/>
              </w:rPr>
            </w:pPr>
          </w:p>
          <w:p w14:paraId="7B54CCA5" w14:textId="48DB738A" w:rsidR="00204A8F" w:rsidRPr="002423B0" w:rsidRDefault="00204A8F" w:rsidP="000B7720">
            <w:pPr>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Rédaction d’une procédure adaptée </w:t>
            </w:r>
          </w:p>
          <w:p w14:paraId="3F1822D8" w14:textId="596EAAC9" w:rsidR="00204A8F" w:rsidRPr="002423B0" w:rsidRDefault="00204A8F" w:rsidP="000B7720">
            <w:pPr>
              <w:rPr>
                <w:rFonts w:ascii="Avenir LT Std 35 Light" w:hAnsi="Avenir LT Std 35 Light"/>
              </w:rPr>
            </w:pPr>
          </w:p>
          <w:tbl>
            <w:tblPr>
              <w:tblStyle w:val="Grilledutableau"/>
              <w:tblW w:w="0" w:type="auto"/>
              <w:tblLook w:val="04A0" w:firstRow="1" w:lastRow="0" w:firstColumn="1" w:lastColumn="0" w:noHBand="0" w:noVBand="1"/>
            </w:tblPr>
            <w:tblGrid>
              <w:gridCol w:w="8522"/>
            </w:tblGrid>
            <w:tr w:rsidR="002423B0" w:rsidRPr="002423B0" w14:paraId="552C48E5" w14:textId="77777777" w:rsidTr="00204A8F">
              <w:tc>
                <w:tcPr>
                  <w:tcW w:w="8522" w:type="dxa"/>
                </w:tcPr>
                <w:p w14:paraId="242C8CA6" w14:textId="77777777" w:rsidR="00204A8F" w:rsidRPr="002423B0" w:rsidRDefault="00204A8F" w:rsidP="009A586F">
                  <w:pPr>
                    <w:jc w:val="both"/>
                    <w:rPr>
                      <w:rFonts w:ascii="Avenir LT Std 35 Light" w:hAnsi="Avenir LT Std 35 Light"/>
                      <w:u w:val="single"/>
                    </w:rPr>
                  </w:pPr>
                  <w:r w:rsidRPr="002423B0">
                    <w:rPr>
                      <w:rFonts w:ascii="Avenir LT Std 35 Light" w:hAnsi="Avenir LT Std 35 Light"/>
                      <w:u w:val="single"/>
                    </w:rPr>
                    <w:t xml:space="preserve">Aide à la rédaction d’une procédure adaptée </w:t>
                  </w:r>
                </w:p>
                <w:p w14:paraId="6FC5D4C6" w14:textId="1E5B0070"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 xml:space="preserve">Rédaction de la procédure adaptée en cas de présence d’une personne symptomatique (fièvre et/ou toux, difficulté respiratoire, à parler ou à avaler, perte du gout et de l’odorat) avec une prise en charge en trois phases : </w:t>
                  </w:r>
                </w:p>
                <w:p w14:paraId="1380B0F6" w14:textId="3F404AA4"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cs="Calibri Light"/>
                      <w:sz w:val="18"/>
                      <w:szCs w:val="18"/>
                    </w:rPr>
                    <w:t xml:space="preserve">• </w:t>
                  </w:r>
                  <w:r w:rsidRPr="002423B0">
                    <w:rPr>
                      <w:rFonts w:ascii="Avenir LT Std 35 Light" w:hAnsi="Avenir LT Std 35 Light"/>
                      <w:b/>
                      <w:bCs/>
                      <w:sz w:val="18"/>
                      <w:szCs w:val="18"/>
                    </w:rPr>
                    <w:t>isolement</w:t>
                  </w:r>
                  <w:r w:rsidRPr="002423B0">
                    <w:rPr>
                      <w:rFonts w:ascii="Avenir LT Std 35 Light" w:hAnsi="Avenir LT Std 35 Light"/>
                      <w:sz w:val="18"/>
                      <w:szCs w:val="18"/>
                    </w:rPr>
                    <w:t xml:space="preserve"> dans une pièce dédiée et aérée, laquelle ? ______, avec port du masque chirurgical </w:t>
                  </w:r>
                </w:p>
                <w:p w14:paraId="207C44DB" w14:textId="77777777" w:rsidR="00204A8F" w:rsidRPr="002423B0" w:rsidRDefault="00204A8F" w:rsidP="009A586F">
                  <w:pPr>
                    <w:jc w:val="both"/>
                    <w:rPr>
                      <w:rFonts w:ascii="Avenir LT Std 35 Light" w:hAnsi="Avenir LT Std 35 Light"/>
                      <w:sz w:val="18"/>
                      <w:szCs w:val="18"/>
                    </w:rPr>
                  </w:pPr>
                </w:p>
                <w:p w14:paraId="4B1178C0" w14:textId="7894FB41"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cs="Calibri Light"/>
                      <w:sz w:val="18"/>
                      <w:szCs w:val="18"/>
                    </w:rPr>
                    <w:t>•</w:t>
                  </w:r>
                  <w:r w:rsidRPr="002423B0">
                    <w:rPr>
                      <w:rFonts w:ascii="Avenir LT Std 35 Light" w:hAnsi="Avenir LT Std 35 Light"/>
                      <w:sz w:val="18"/>
                      <w:szCs w:val="18"/>
                    </w:rPr>
                    <w:t xml:space="preserve"> en se </w:t>
                  </w:r>
                  <w:r w:rsidRPr="002423B0">
                    <w:rPr>
                      <w:rFonts w:ascii="Avenir LT Std 35 Light" w:hAnsi="Avenir LT Std 35 Light"/>
                      <w:b/>
                      <w:bCs/>
                      <w:sz w:val="18"/>
                      <w:szCs w:val="18"/>
                    </w:rPr>
                    <w:t xml:space="preserve">protégeant avec les gestes barrière </w:t>
                  </w:r>
                  <w:r w:rsidR="007814D4" w:rsidRPr="002423B0">
                    <w:rPr>
                      <w:rFonts w:ascii="Avenir LT Std 35 Light" w:hAnsi="Avenir LT Std 35 Light"/>
                      <w:b/>
                      <w:bCs/>
                      <w:sz w:val="18"/>
                      <w:szCs w:val="18"/>
                    </w:rPr>
                    <w:t>avec port du masque chirurgical</w:t>
                  </w:r>
                </w:p>
                <w:p w14:paraId="78523E1B" w14:textId="5A6A3FC7"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 xml:space="preserve">Mobiliser le professionnel de santé dédié de l’établissement (sauveteur/secouriste ou le référent covid) en lui fournissant un masque avant son intervention </w:t>
                  </w:r>
                </w:p>
                <w:p w14:paraId="391D944E" w14:textId="77777777" w:rsidR="00204A8F" w:rsidRPr="002423B0" w:rsidRDefault="00204A8F" w:rsidP="009A586F">
                  <w:pPr>
                    <w:jc w:val="both"/>
                    <w:rPr>
                      <w:rFonts w:ascii="Avenir LT Std 35 Light" w:hAnsi="Avenir LT Std 35 Light"/>
                      <w:sz w:val="18"/>
                      <w:szCs w:val="18"/>
                    </w:rPr>
                  </w:pPr>
                </w:p>
                <w:p w14:paraId="06258248" w14:textId="77777777"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cs="Calibri Light"/>
                      <w:sz w:val="18"/>
                      <w:szCs w:val="18"/>
                    </w:rPr>
                    <w:t xml:space="preserve">• </w:t>
                  </w:r>
                  <w:r w:rsidRPr="002423B0">
                    <w:rPr>
                      <w:rFonts w:ascii="Avenir LT Std 35 Light" w:hAnsi="Avenir LT Std 35 Light"/>
                      <w:b/>
                      <w:bCs/>
                      <w:sz w:val="18"/>
                      <w:szCs w:val="18"/>
                    </w:rPr>
                    <w:t>recherche de signes de gravité</w:t>
                  </w:r>
                  <w:r w:rsidRPr="002423B0">
                    <w:rPr>
                      <w:rFonts w:ascii="Avenir LT Std 35 Light" w:hAnsi="Avenir LT Std 35 Light"/>
                      <w:sz w:val="18"/>
                      <w:szCs w:val="18"/>
                    </w:rPr>
                    <w:t> :</w:t>
                  </w:r>
                </w:p>
                <w:p w14:paraId="6803A9FE" w14:textId="77777777" w:rsidR="00204A8F" w:rsidRPr="002423B0" w:rsidRDefault="00204A8F" w:rsidP="009A586F">
                  <w:pPr>
                    <w:pStyle w:val="Paragraphedeliste"/>
                    <w:numPr>
                      <w:ilvl w:val="0"/>
                      <w:numId w:val="2"/>
                    </w:numPr>
                    <w:jc w:val="both"/>
                    <w:rPr>
                      <w:rFonts w:ascii="Avenir LT Std 35 Light" w:hAnsi="Avenir LT Std 35 Light"/>
                      <w:sz w:val="18"/>
                      <w:szCs w:val="18"/>
                    </w:rPr>
                  </w:pPr>
                  <w:r w:rsidRPr="002423B0">
                    <w:rPr>
                      <w:rFonts w:ascii="Avenir LT Std 35 Light" w:hAnsi="Avenir LT Std 35 Light"/>
                      <w:sz w:val="18"/>
                      <w:szCs w:val="18"/>
                    </w:rPr>
                    <w:t>En l’absence de signe de gravité : contacter le médecin du travail ou lui demander de contacter son médecin traitant pour avis médical. Si confirmation d’absence de gravité, organiser son retour à domicile en évitant les transports en commun.</w:t>
                  </w:r>
                </w:p>
                <w:p w14:paraId="5B194B28" w14:textId="593E908E" w:rsidR="00204A8F" w:rsidRPr="002423B0" w:rsidRDefault="00204A8F" w:rsidP="009A586F">
                  <w:pPr>
                    <w:pStyle w:val="Paragraphedeliste"/>
                    <w:numPr>
                      <w:ilvl w:val="0"/>
                      <w:numId w:val="2"/>
                    </w:numPr>
                    <w:jc w:val="both"/>
                    <w:rPr>
                      <w:rFonts w:ascii="Avenir LT Std 35 Light" w:hAnsi="Avenir LT Std 35 Light"/>
                      <w:sz w:val="18"/>
                      <w:szCs w:val="18"/>
                    </w:rPr>
                  </w:pPr>
                  <w:r w:rsidRPr="002423B0">
                    <w:rPr>
                      <w:rFonts w:ascii="Avenir LT Std 35 Light" w:hAnsi="Avenir LT Std 35 Light"/>
                      <w:sz w:val="18"/>
                      <w:szCs w:val="18"/>
                    </w:rPr>
                    <w:t>En cas de signe de gravité (ex. détresse respiratoire, appeler le Samu 15, à proximité de l’intéressé pour lui permettre de parler au médecin (se présenter, résumer la situation, donner son numéro, l’adresse et moyens d’accès …)</w:t>
                  </w:r>
                </w:p>
                <w:p w14:paraId="7465230E" w14:textId="04E93F51"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 xml:space="preserve">Après la prise en charge, prendre contact avec le service de santé au travail et suivre ses consignes y compris pour le nettoyage et la désinfection du poste et suivi des salariés. </w:t>
                  </w:r>
                </w:p>
                <w:p w14:paraId="2E0E9307" w14:textId="77777777"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Si le cas de Covid est confirmé, l’identification et la prise en charge des contacts seront organisées par les acteurs de niveau 1 et 2 du contact-tracing (médecin prenant en charge le cas et plateformes de l’assurance maladie), le cas échéant à l’aide des matrices « contacts ».</w:t>
                  </w:r>
                </w:p>
                <w:p w14:paraId="7035A5F3" w14:textId="3ECF341A" w:rsidR="00204A8F" w:rsidRPr="002423B0" w:rsidRDefault="00204A8F" w:rsidP="009A586F">
                  <w:pPr>
                    <w:jc w:val="both"/>
                    <w:rPr>
                      <w:rFonts w:ascii="Avenir LT Std 35 Light" w:hAnsi="Avenir LT Std 35 Light"/>
                      <w:sz w:val="18"/>
                      <w:szCs w:val="18"/>
                    </w:rPr>
                  </w:pPr>
                </w:p>
              </w:tc>
            </w:tr>
          </w:tbl>
          <w:p w14:paraId="5B73FB36" w14:textId="77777777" w:rsidR="00204A8F" w:rsidRPr="002423B0" w:rsidRDefault="00204A8F" w:rsidP="006F2AA0">
            <w:pPr>
              <w:jc w:val="both"/>
              <w:rPr>
                <w:rFonts w:ascii="Avenir LT Std 35 Light" w:hAnsi="Avenir LT Std 35 Light" w:cs="Calibri Light"/>
              </w:rPr>
            </w:pPr>
          </w:p>
          <w:p w14:paraId="3982FC63" w14:textId="77777777" w:rsidR="00275E7C" w:rsidRPr="00275E7C" w:rsidRDefault="00204A8F" w:rsidP="00275E7C">
            <w:pPr>
              <w:jc w:val="both"/>
              <w:rPr>
                <w:rFonts w:ascii="Avenir LT Std 35 Light" w:hAnsi="Avenir LT Std 35 Light"/>
                <w:color w:val="C00000"/>
              </w:rPr>
            </w:pPr>
            <w:r w:rsidRPr="002423B0">
              <w:rPr>
                <w:rFonts w:ascii="Avenir LT Std 35 Light" w:hAnsi="Avenir LT Std 35 Light" w:cs="Calibri Light"/>
              </w:rPr>
              <w:t>•</w:t>
            </w:r>
            <w:r w:rsidRPr="002423B0">
              <w:rPr>
                <w:rFonts w:ascii="Avenir LT Std 35 Light" w:hAnsi="Avenir LT Std 35 Light"/>
              </w:rPr>
              <w:t xml:space="preserve"> Si le cas Covid est confirmé, l’identification et la prise en charge des contacts seront organisées par les acteurs de niveau 1 et 2 du contact-tracing (médecin prenant en charge le cas et plateformes de l’Assurance maladie</w:t>
            </w:r>
            <w:r w:rsidR="00E03567" w:rsidRPr="002423B0">
              <w:rPr>
                <w:rFonts w:ascii="Avenir LT Std 35 Light" w:hAnsi="Avenir LT Std 35 Light"/>
              </w:rPr>
              <w:t>)</w:t>
            </w:r>
            <w:r w:rsidRPr="002423B0">
              <w:rPr>
                <w:rFonts w:ascii="Avenir LT Std 35 Light" w:hAnsi="Avenir LT Std 35 Light"/>
              </w:rPr>
              <w:t xml:space="preserve">. Les contacts évalués « à risque » selon la définition de Santé publique France seront pris en charge et placés en </w:t>
            </w:r>
            <w:r w:rsidR="00275E7C" w:rsidRPr="00275E7C">
              <w:rPr>
                <w:rFonts w:ascii="Avenir LT Std 35 Light" w:hAnsi="Avenir LT Std 35 Light"/>
                <w:strike/>
              </w:rPr>
              <w:t>isolement</w:t>
            </w:r>
            <w:r w:rsidR="00275E7C">
              <w:rPr>
                <w:rFonts w:ascii="Avenir LT Std 35 Light" w:hAnsi="Avenir LT Std 35 Light"/>
              </w:rPr>
              <w:t xml:space="preserve"> </w:t>
            </w:r>
            <w:r w:rsidR="00275E7C" w:rsidRPr="00275E7C">
              <w:rPr>
                <w:rFonts w:ascii="Avenir LT Std 35 Light" w:hAnsi="Avenir LT Std 35 Light"/>
                <w:color w:val="C00000"/>
              </w:rPr>
              <w:t>quarantaine</w:t>
            </w:r>
            <w:r w:rsidR="006846AA" w:rsidRPr="00275E7C">
              <w:rPr>
                <w:rFonts w:ascii="Avenir LT Std 35 Light" w:hAnsi="Avenir LT Std 35 Light"/>
                <w:color w:val="C00000"/>
              </w:rPr>
              <w:t xml:space="preserve"> </w:t>
            </w:r>
            <w:r w:rsidRPr="002423B0">
              <w:rPr>
                <w:rFonts w:ascii="Avenir LT Std 35 Light" w:hAnsi="Avenir LT Std 35 Light"/>
              </w:rPr>
              <w:t xml:space="preserve">pendant </w:t>
            </w:r>
            <w:r w:rsidR="006846AA" w:rsidRPr="002423B0">
              <w:rPr>
                <w:rFonts w:ascii="Avenir LT Std 35 Light" w:hAnsi="Avenir LT Std 35 Light"/>
              </w:rPr>
              <w:t xml:space="preserve">une période de 7 jours </w:t>
            </w:r>
            <w:r w:rsidR="00F84276" w:rsidRPr="002423B0">
              <w:rPr>
                <w:rFonts w:ascii="Avenir LT Std 35 Light" w:hAnsi="Avenir LT Std 35 Light"/>
              </w:rPr>
              <w:t xml:space="preserve">(pendant 7 jours pleins à partir de </w:t>
            </w:r>
            <w:r w:rsidRPr="002423B0">
              <w:rPr>
                <w:rFonts w:ascii="Avenir LT Std 35 Light" w:hAnsi="Avenir LT Std 35 Light"/>
              </w:rPr>
              <w:t>la date du dernier contact avec le cas confirmé</w:t>
            </w:r>
            <w:r w:rsidR="00F84276" w:rsidRPr="002423B0">
              <w:t xml:space="preserve"> </w:t>
            </w:r>
            <w:r w:rsidR="00F84276" w:rsidRPr="002423B0">
              <w:rPr>
                <w:rFonts w:ascii="Avenir LT Std 35 Light" w:hAnsi="Avenir LT Std 35 Light"/>
              </w:rPr>
              <w:t>et réalisation d’un test au 7ème jour)</w:t>
            </w:r>
            <w:r w:rsidRPr="002423B0">
              <w:rPr>
                <w:rFonts w:ascii="Avenir LT Std 35 Light" w:hAnsi="Avenir LT Std 35 Light"/>
              </w:rPr>
              <w:t xml:space="preserve"> </w:t>
            </w:r>
            <w:r w:rsidRPr="00275E7C">
              <w:rPr>
                <w:rFonts w:ascii="Avenir LT Std 35 Light" w:hAnsi="Avenir LT Std 35 Light"/>
                <w:strike/>
              </w:rPr>
              <w:t>sauf dans les situations particulières (professionnels d’établissements de santé ou médico-sociaux ou d’opérateurs d’importance vitale…)</w:t>
            </w:r>
            <w:r w:rsidR="00275E7C">
              <w:rPr>
                <w:rFonts w:ascii="Avenir LT Std 35 Light" w:hAnsi="Avenir LT Std 35 Light"/>
                <w:strike/>
              </w:rPr>
              <w:t xml:space="preserve">. </w:t>
            </w:r>
            <w:r w:rsidR="00275E7C" w:rsidRPr="00275E7C">
              <w:rPr>
                <w:rFonts w:ascii="Avenir LT Std 35 Light" w:hAnsi="Avenir LT Std 35 Light"/>
                <w:color w:val="C00000"/>
              </w:rPr>
              <w:t>Des ressources documentaires utiles et informations complémentaires sur le lien suivant : https://solidarites-sante.gouv.fr/soins-et-maladies/maladies/maladies-</w:t>
            </w:r>
          </w:p>
          <w:p w14:paraId="5E2241B2" w14:textId="71194518" w:rsidR="00204A8F" w:rsidRPr="002423B0" w:rsidRDefault="00275E7C" w:rsidP="00275E7C">
            <w:pPr>
              <w:jc w:val="both"/>
              <w:rPr>
                <w:rFonts w:ascii="Avenir LT Std 35 Light" w:hAnsi="Avenir LT Std 35 Light"/>
              </w:rPr>
            </w:pPr>
            <w:r w:rsidRPr="00275E7C">
              <w:rPr>
                <w:rFonts w:ascii="Avenir LT Std 35 Light" w:hAnsi="Avenir LT Std 35 Light"/>
                <w:color w:val="C00000"/>
              </w:rPr>
              <w:t>infectieuses/coronavirus/professionnels-de-sante/article/ressources-documentaires-adestination-des-professionnels-de-sante?var_mode=calcul</w:t>
            </w:r>
          </w:p>
        </w:tc>
      </w:tr>
    </w:tbl>
    <w:p w14:paraId="2345FB64" w14:textId="002B3542" w:rsidR="000B7720" w:rsidRPr="002423B0" w:rsidRDefault="00E11689" w:rsidP="00800097">
      <w:pPr>
        <w:pStyle w:val="Titre1"/>
        <w:numPr>
          <w:ilvl w:val="0"/>
          <w:numId w:val="9"/>
        </w:numPr>
        <w:rPr>
          <w:rFonts w:ascii="Avenir LT Std 35 Light" w:hAnsi="Avenir LT Std 35 Light"/>
          <w:b/>
          <w:bCs/>
          <w:caps/>
          <w:color w:val="auto"/>
        </w:rPr>
      </w:pPr>
      <w:bookmarkStart w:id="17" w:name="_La_prise_de"/>
      <w:bookmarkStart w:id="18" w:name="_Toc63069701"/>
      <w:bookmarkEnd w:id="17"/>
      <w:r w:rsidRPr="002423B0">
        <w:rPr>
          <w:rFonts w:ascii="Avenir LT Std 35 Light" w:hAnsi="Avenir LT Std 35 Light"/>
          <w:b/>
          <w:bCs/>
          <w:caps/>
          <w:color w:val="auto"/>
        </w:rPr>
        <w:lastRenderedPageBreak/>
        <w:t>LA PRISE DE TEMPERATURE</w:t>
      </w:r>
      <w:bookmarkEnd w:id="18"/>
      <w:r w:rsidRPr="002423B0">
        <w:rPr>
          <w:rFonts w:ascii="Avenir LT Std 35 Light" w:hAnsi="Avenir LT Std 35 Light"/>
          <w:b/>
          <w:bCs/>
          <w:caps/>
          <w:color w:val="auto"/>
        </w:rPr>
        <w:t xml:space="preserve"> </w:t>
      </w:r>
    </w:p>
    <w:p w14:paraId="3A8D551C" w14:textId="77777777" w:rsidR="00E11689" w:rsidRPr="002423B0" w:rsidRDefault="00E11689" w:rsidP="00E11689">
      <w:pPr>
        <w:rPr>
          <w:rFonts w:ascii="Avenir LT Std 35 Light" w:hAnsi="Avenir LT Std 35 Light"/>
        </w:rPr>
      </w:pPr>
    </w:p>
    <w:tbl>
      <w:tblPr>
        <w:tblStyle w:val="TableauGrille4-Accentuation3"/>
        <w:tblW w:w="9067" w:type="dxa"/>
        <w:tblLook w:val="04A0" w:firstRow="1" w:lastRow="0" w:firstColumn="1" w:lastColumn="0" w:noHBand="0" w:noVBand="1"/>
      </w:tblPr>
      <w:tblGrid>
        <w:gridCol w:w="3021"/>
        <w:gridCol w:w="6046"/>
      </w:tblGrid>
      <w:tr w:rsidR="002423B0" w:rsidRPr="002423B0" w14:paraId="52A4D50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4EA95EC0" w14:textId="61CCD9DA" w:rsidR="000B7720" w:rsidRPr="002423B0" w:rsidRDefault="000B7720" w:rsidP="000B7720">
            <w:pPr>
              <w:jc w:val="center"/>
              <w:rPr>
                <w:rFonts w:ascii="Avenir LT Std 35 Light" w:hAnsi="Avenir LT Std 35 Light"/>
                <w:color w:val="auto"/>
              </w:rPr>
            </w:pPr>
            <w:r w:rsidRPr="002423B0">
              <w:rPr>
                <w:rFonts w:ascii="Avenir LT Std 35 Light" w:hAnsi="Avenir LT Std 35 Light"/>
                <w:color w:val="auto"/>
              </w:rPr>
              <w:t xml:space="preserve">La prise de température </w:t>
            </w:r>
          </w:p>
        </w:tc>
      </w:tr>
      <w:tr w:rsidR="002423B0" w:rsidRPr="002423B0" w14:paraId="44A0995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7A6660E8" w14:textId="42EFD3C4" w:rsidR="00DA31E8" w:rsidRPr="002423B0" w:rsidRDefault="00DA31E8" w:rsidP="00E11689">
            <w:pPr>
              <w:jc w:val="center"/>
              <w:rPr>
                <w:rFonts w:ascii="Avenir LT Std 35 Light" w:hAnsi="Avenir LT Std 35 Light"/>
                <w:b w:val="0"/>
                <w:bCs w:val="0"/>
                <w:u w:val="single"/>
              </w:rPr>
            </w:pPr>
            <w:r w:rsidRPr="002423B0">
              <w:rPr>
                <w:rFonts w:ascii="Avenir LT Std 35 Light" w:hAnsi="Avenir LT Std 35 Light"/>
                <w:u w:val="single"/>
              </w:rPr>
              <w:t>Mesure à éviter</w:t>
            </w:r>
          </w:p>
        </w:tc>
      </w:tr>
      <w:tr w:rsidR="002423B0" w:rsidRPr="002423B0" w14:paraId="3B3F67B6" w14:textId="77777777" w:rsidTr="0097738C">
        <w:tc>
          <w:tcPr>
            <w:cnfStyle w:val="001000000000" w:firstRow="0" w:lastRow="0" w:firstColumn="1" w:lastColumn="0" w:oddVBand="0" w:evenVBand="0" w:oddHBand="0" w:evenHBand="0" w:firstRowFirstColumn="0" w:firstRowLastColumn="0" w:lastRowFirstColumn="0" w:lastRowLastColumn="0"/>
            <w:tcW w:w="9067" w:type="dxa"/>
            <w:gridSpan w:val="2"/>
          </w:tcPr>
          <w:p w14:paraId="0183AE18" w14:textId="2662216E" w:rsidR="00DA31E8" w:rsidRPr="002423B0" w:rsidRDefault="00DA31E8" w:rsidP="00857E06">
            <w:pPr>
              <w:jc w:val="both"/>
              <w:rPr>
                <w:rFonts w:ascii="Avenir LT Std 35 Light" w:hAnsi="Avenir LT Std 35 Light"/>
              </w:rPr>
            </w:pPr>
            <w:r w:rsidRPr="002423B0">
              <w:rPr>
                <w:rFonts w:ascii="Avenir LT Std 35 Light" w:hAnsi="Avenir LT Std 35 Light"/>
              </w:rPr>
              <w:t>Eviter le contrôle de la température à l’entrée de l’établissement mais il est recommandé à toute personne de mesurer elle-même sa température</w:t>
            </w:r>
            <w:r w:rsidR="007C07A9" w:rsidRPr="002423B0">
              <w:rPr>
                <w:rFonts w:ascii="Avenir LT Std 35 Light" w:hAnsi="Avenir LT Std 35 Light"/>
              </w:rPr>
              <w:t xml:space="preserve"> à son </w:t>
            </w:r>
            <w:r w:rsidR="00BF5A93" w:rsidRPr="002423B0">
              <w:rPr>
                <w:rFonts w:ascii="Avenir LT Std 35 Light" w:hAnsi="Avenir LT Std 35 Light"/>
              </w:rPr>
              <w:t>domicile.</w:t>
            </w:r>
            <w:r w:rsidRPr="002423B0">
              <w:rPr>
                <w:rFonts w:ascii="Avenir LT Std 35 Light" w:hAnsi="Avenir LT Std 35 Light"/>
              </w:rPr>
              <w:t xml:space="preserve"> </w:t>
            </w:r>
          </w:p>
          <w:p w14:paraId="0EF72B28" w14:textId="29A36A2B" w:rsidR="00DA31E8" w:rsidRPr="002423B0" w:rsidRDefault="00DA31E8" w:rsidP="00812066">
            <w:pPr>
              <w:jc w:val="both"/>
              <w:rPr>
                <w:rFonts w:ascii="Avenir LT Std 35 Light" w:hAnsi="Avenir LT Std 35 Light"/>
                <w:b w:val="0"/>
                <w:bCs w:val="0"/>
              </w:rPr>
            </w:pPr>
          </w:p>
        </w:tc>
      </w:tr>
      <w:tr w:rsidR="002423B0" w:rsidRPr="002423B0" w14:paraId="7BCFB6D7"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73AF4D8" w14:textId="492D733D" w:rsidR="00B44258" w:rsidRPr="002423B0" w:rsidRDefault="00B44258" w:rsidP="00B44258">
            <w:pPr>
              <w:jc w:val="center"/>
              <w:rPr>
                <w:rFonts w:ascii="Avenir LT Std 35 Light" w:hAnsi="Avenir LT Std 35 Light"/>
                <w:u w:val="single"/>
              </w:rPr>
            </w:pPr>
            <w:r w:rsidRPr="002423B0">
              <w:rPr>
                <w:rFonts w:ascii="Avenir LT Std 35 Light" w:hAnsi="Avenir LT Std 35 Light"/>
                <w:u w:val="single"/>
              </w:rPr>
              <w:t>Mesure néanmoins acceptée</w:t>
            </w:r>
          </w:p>
        </w:tc>
      </w:tr>
      <w:tr w:rsidR="002423B0" w:rsidRPr="002423B0" w14:paraId="0F3BC264" w14:textId="77777777" w:rsidTr="0097738C">
        <w:trPr>
          <w:trHeight w:val="1652"/>
        </w:trPr>
        <w:tc>
          <w:tcPr>
            <w:cnfStyle w:val="001000000000" w:firstRow="0" w:lastRow="0" w:firstColumn="1" w:lastColumn="0" w:oddVBand="0" w:evenVBand="0" w:oddHBand="0" w:evenHBand="0" w:firstRowFirstColumn="0" w:firstRowLastColumn="0" w:lastRowFirstColumn="0" w:lastRowLastColumn="0"/>
            <w:tcW w:w="3021" w:type="dxa"/>
          </w:tcPr>
          <w:p w14:paraId="53DF88EE" w14:textId="77777777" w:rsidR="00B44258" w:rsidRPr="002423B0" w:rsidRDefault="00B44258" w:rsidP="00B44258">
            <w:pPr>
              <w:jc w:val="both"/>
              <w:rPr>
                <w:rFonts w:ascii="Avenir LT Std 35 Light" w:hAnsi="Avenir LT Std 35 Light"/>
              </w:rPr>
            </w:pPr>
            <w:r w:rsidRPr="002423B0">
              <w:rPr>
                <w:rFonts w:ascii="Avenir LT Std 35 Light" w:hAnsi="Avenir LT Std 35 Light"/>
              </w:rPr>
              <w:t>Mesure néanmoins acceptée</w:t>
            </w:r>
          </w:p>
          <w:p w14:paraId="6ECF2AC5" w14:textId="419504E0" w:rsidR="00857E06" w:rsidRPr="002423B0" w:rsidRDefault="002F0915" w:rsidP="00812066">
            <w:pPr>
              <w:jc w:val="both"/>
              <w:rPr>
                <w:rFonts w:ascii="Avenir LT Std 35 Light" w:hAnsi="Avenir LT Std 35 Light"/>
              </w:rPr>
            </w:pPr>
            <w:r w:rsidRPr="002423B0">
              <w:rPr>
                <w:rFonts w:ascii="Avenir LT Std 35 Light" w:hAnsi="Avenir LT Std 35 Light"/>
              </w:rPr>
              <w:t>dans le cadre d’un ensemble de précaution d’un contrôle de température de personnes entrant sur le site</w:t>
            </w:r>
          </w:p>
        </w:tc>
        <w:tc>
          <w:tcPr>
            <w:tcW w:w="6046" w:type="dxa"/>
          </w:tcPr>
          <w:p w14:paraId="3173008C" w14:textId="015DAE0A" w:rsidR="00857E06" w:rsidRPr="002423B0" w:rsidRDefault="002F0915" w:rsidP="000B7720">
            <w:p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Elaboration d’une note de service valant adjonction au règlement intérieur, avec :</w:t>
            </w:r>
          </w:p>
          <w:p w14:paraId="09DB1BCC" w14:textId="68005CC8" w:rsidR="002F0915" w:rsidRPr="002423B0"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Seule vérification de la température, sans qu’aucune trace ne soit conservée ou enregistré</w:t>
            </w:r>
          </w:p>
          <w:p w14:paraId="7B0E511F" w14:textId="4528B848" w:rsidR="002F0915" w:rsidRPr="002423B0"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Doit de refuser de la part du salarié</w:t>
            </w:r>
          </w:p>
          <w:p w14:paraId="1CA8B530" w14:textId="77C5FD54" w:rsidR="002F0915" w:rsidRPr="002423B0" w:rsidRDefault="002F0915" w:rsidP="006F2AA0">
            <w:pPr>
              <w:keepNext/>
              <w:keepLines/>
              <w:spacing w:after="160" w:line="259"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p>
        </w:tc>
      </w:tr>
    </w:tbl>
    <w:p w14:paraId="6AE90860" w14:textId="5B2D0F4A" w:rsidR="00DC45D3" w:rsidRPr="002423B0" w:rsidRDefault="00DC45D3">
      <w:pPr>
        <w:rPr>
          <w:rFonts w:ascii="Avenir LT Std 35 Light" w:hAnsi="Avenir LT Std 35 Light"/>
        </w:rPr>
      </w:pPr>
    </w:p>
    <w:p w14:paraId="29D2175E" w14:textId="71105A47" w:rsidR="00905EE1" w:rsidRPr="002423B0" w:rsidRDefault="00DC45D3" w:rsidP="00204A8F">
      <w:pPr>
        <w:pStyle w:val="Titre2"/>
        <w:rPr>
          <w:rFonts w:ascii="Avenir LT Std 35 Light" w:hAnsi="Avenir LT Std 35 Light"/>
          <w:b/>
          <w:bCs/>
          <w:color w:val="auto"/>
        </w:rPr>
      </w:pPr>
      <w:bookmarkStart w:id="19" w:name="_Toc63069702"/>
      <w:r w:rsidRPr="002423B0">
        <w:rPr>
          <w:rFonts w:ascii="Avenir LT Std 35 Light" w:hAnsi="Avenir LT Std 35 Light"/>
          <w:b/>
          <w:bCs/>
          <w:color w:val="auto"/>
        </w:rPr>
        <w:t xml:space="preserve">ANNEXE 1 </w:t>
      </w:r>
      <w:r w:rsidR="00905EE1" w:rsidRPr="002423B0">
        <w:rPr>
          <w:rFonts w:ascii="Avenir LT Std 35 Light" w:hAnsi="Avenir LT Std 35 Light"/>
          <w:b/>
          <w:bCs/>
          <w:color w:val="auto"/>
        </w:rPr>
        <w:t>Exemples de bonnes pratiques sur la gestion des flux de personne</w:t>
      </w:r>
      <w:r w:rsidR="00AE6E82" w:rsidRPr="002423B0">
        <w:rPr>
          <w:rFonts w:ascii="Avenir LT Std 35 Light" w:hAnsi="Avenir LT Std 35 Light"/>
          <w:b/>
          <w:bCs/>
          <w:color w:val="auto"/>
        </w:rPr>
        <w:t>s</w:t>
      </w:r>
      <w:bookmarkEnd w:id="19"/>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4531"/>
        <w:gridCol w:w="4531"/>
      </w:tblGrid>
      <w:tr w:rsidR="002423B0" w:rsidRPr="002423B0" w14:paraId="0C2C118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BD72D9D" w14:textId="277AC6A5" w:rsidR="00905EE1" w:rsidRPr="002423B0" w:rsidRDefault="00DC45D3" w:rsidP="00FE751E">
            <w:pPr>
              <w:keepNext/>
              <w:keepLines/>
              <w:spacing w:after="160" w:line="259" w:lineRule="auto"/>
              <w:jc w:val="center"/>
              <w:rPr>
                <w:rFonts w:ascii="Avenir LT Std 35 Light" w:hAnsi="Avenir LT Std 35 Light"/>
                <w:b w:val="0"/>
                <w:bCs w:val="0"/>
                <w:color w:val="auto"/>
              </w:rPr>
            </w:pPr>
            <w:r w:rsidRPr="002423B0">
              <w:rPr>
                <w:rFonts w:ascii="Avenir LT Std 35 Light" w:hAnsi="Avenir LT Std 35 Light"/>
                <w:color w:val="auto"/>
              </w:rPr>
              <w:t xml:space="preserve">Annexe 1 </w:t>
            </w:r>
            <w:r w:rsidR="00905EE1" w:rsidRPr="002423B0">
              <w:rPr>
                <w:rFonts w:ascii="Avenir LT Std 35 Light" w:hAnsi="Avenir LT Std 35 Light"/>
                <w:color w:val="auto"/>
              </w:rPr>
              <w:t>Gestion des flux des personnes</w:t>
            </w:r>
          </w:p>
          <w:p w14:paraId="08FDD048" w14:textId="77777777" w:rsidR="00905EE1" w:rsidRPr="002423B0" w:rsidRDefault="00905EE1" w:rsidP="00FE751E">
            <w:pPr>
              <w:keepNext/>
              <w:keepLines/>
              <w:spacing w:after="160" w:line="259" w:lineRule="auto"/>
              <w:jc w:val="center"/>
              <w:rPr>
                <w:rFonts w:ascii="Avenir LT Std 35 Light" w:hAnsi="Avenir LT Std 35 Light"/>
                <w:color w:val="auto"/>
              </w:rPr>
            </w:pPr>
            <w:r w:rsidRPr="002423B0">
              <w:rPr>
                <w:rFonts w:ascii="Avenir LT Std 35 Light" w:hAnsi="Avenir LT Std 35 Light"/>
                <w:color w:val="auto"/>
              </w:rPr>
              <w:t xml:space="preserve">Exemples de bonnes pratiques </w:t>
            </w:r>
          </w:p>
        </w:tc>
      </w:tr>
      <w:tr w:rsidR="002423B0" w:rsidRPr="002423B0" w14:paraId="1709233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7B35D24" w14:textId="77777777" w:rsidR="00905EE1" w:rsidRPr="002423B0" w:rsidRDefault="00905EE1" w:rsidP="00FE751E">
            <w:pPr>
              <w:keepNext/>
              <w:keepLines/>
              <w:jc w:val="center"/>
              <w:rPr>
                <w:rFonts w:ascii="Avenir LT Std 35 Light" w:hAnsi="Avenir LT Std 35 Light"/>
                <w:u w:val="single"/>
              </w:rPr>
            </w:pPr>
            <w:r w:rsidRPr="002423B0">
              <w:rPr>
                <w:rFonts w:ascii="Avenir LT Std 35 Light" w:hAnsi="Avenir LT Std 35 Light"/>
                <w:u w:val="single"/>
              </w:rPr>
              <w:t xml:space="preserve">Entrée du site </w:t>
            </w:r>
          </w:p>
        </w:tc>
      </w:tr>
      <w:tr w:rsidR="002423B0" w:rsidRPr="002423B0" w14:paraId="50A9FF82"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78758CDD" w14:textId="362E8776" w:rsidR="00905EE1" w:rsidRPr="002423B0" w:rsidRDefault="00905EE1" w:rsidP="006F2AA0">
            <w:pPr>
              <w:keepNext/>
              <w:keepLines/>
              <w:spacing w:after="160" w:line="259" w:lineRule="auto"/>
              <w:jc w:val="both"/>
              <w:rPr>
                <w:rFonts w:ascii="Avenir LT Std 35 Light" w:hAnsi="Avenir LT Std 35 Light"/>
              </w:rPr>
            </w:pPr>
            <w:r w:rsidRPr="002423B0">
              <w:rPr>
                <w:rFonts w:ascii="Avenir LT Std 35 Light" w:hAnsi="Avenir LT Std 35 Light"/>
                <w:u w:val="single"/>
              </w:rPr>
              <w:t>Entrée</w:t>
            </w:r>
            <w:r w:rsidRPr="002423B0">
              <w:rPr>
                <w:rFonts w:ascii="Avenir LT Std 35 Light" w:hAnsi="Avenir LT Std 35 Light"/>
              </w:rPr>
              <w:t xml:space="preserve"> : condamner tourniquet ou organisation de leur nettoyage et du lavage des mains dès l’arrivée </w:t>
            </w:r>
          </w:p>
        </w:tc>
      </w:tr>
      <w:tr w:rsidR="002423B0" w:rsidRPr="002423B0" w14:paraId="59EEF86F"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4BBF692" w14:textId="77777777" w:rsidR="00905EE1" w:rsidRPr="002423B0" w:rsidRDefault="00905EE1" w:rsidP="00FE751E">
            <w:pPr>
              <w:keepNext/>
              <w:keepLines/>
              <w:jc w:val="center"/>
              <w:rPr>
                <w:rFonts w:ascii="Avenir LT Std 35 Light" w:hAnsi="Avenir LT Std 35 Light"/>
                <w:u w:val="single"/>
              </w:rPr>
            </w:pPr>
            <w:r w:rsidRPr="002423B0">
              <w:rPr>
                <w:rFonts w:ascii="Avenir LT Std 35 Light" w:hAnsi="Avenir LT Std 35 Light"/>
                <w:u w:val="single"/>
              </w:rPr>
              <w:t>Séparation des flux</w:t>
            </w:r>
          </w:p>
        </w:tc>
      </w:tr>
      <w:tr w:rsidR="002423B0" w:rsidRPr="002423B0" w14:paraId="03108677" w14:textId="77777777" w:rsidTr="0097738C">
        <w:tc>
          <w:tcPr>
            <w:cnfStyle w:val="001000000000" w:firstRow="0" w:lastRow="0" w:firstColumn="1" w:lastColumn="0" w:oddVBand="0" w:evenVBand="0" w:oddHBand="0" w:evenHBand="0" w:firstRowFirstColumn="0" w:firstRowLastColumn="0" w:lastRowFirstColumn="0" w:lastRowLastColumn="0"/>
            <w:tcW w:w="4531" w:type="dxa"/>
          </w:tcPr>
          <w:p w14:paraId="3FBD9969" w14:textId="77777777" w:rsidR="00905EE1" w:rsidRPr="002423B0" w:rsidRDefault="00905EE1" w:rsidP="00FE751E">
            <w:pPr>
              <w:keepNext/>
              <w:keepLines/>
              <w:spacing w:after="160" w:line="259" w:lineRule="auto"/>
              <w:jc w:val="both"/>
              <w:rPr>
                <w:rFonts w:ascii="Avenir LT Std 35 Light" w:hAnsi="Avenir LT Std 35 Light"/>
                <w:b w:val="0"/>
                <w:bCs w:val="0"/>
                <w:u w:val="single"/>
              </w:rPr>
            </w:pPr>
            <w:r w:rsidRPr="002423B0">
              <w:rPr>
                <w:rFonts w:ascii="Avenir LT Std 35 Light" w:hAnsi="Avenir LT Std 35 Light"/>
                <w:b w:val="0"/>
                <w:bCs w:val="0"/>
              </w:rPr>
              <w:t>Mise en place de sens de circulation unique dans l’entreprise avec marquage lisible au sol pour éviter les croisements, les retours en arrière</w:t>
            </w:r>
            <w:r w:rsidRPr="002423B0">
              <w:rPr>
                <w:rFonts w:ascii="Avenir LT Std 35 Light" w:hAnsi="Avenir LT Std 35 Light"/>
                <w:u w:val="single"/>
              </w:rPr>
              <w:t xml:space="preserve"> </w:t>
            </w:r>
          </w:p>
        </w:tc>
        <w:tc>
          <w:tcPr>
            <w:tcW w:w="4531" w:type="dxa"/>
          </w:tcPr>
          <w:p w14:paraId="67B317E0" w14:textId="77777777" w:rsidR="00905EE1" w:rsidRPr="002423B0" w:rsidRDefault="00905EE1" w:rsidP="00FE751E">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Ateliers, couloirs, escaliers, parking, entrée, sortie quand c’est possible : aménagement des flux à sens unique avec information et signalétique sur les nouvelles conditions de circulation (affichage et marquage au sol)</w:t>
            </w:r>
          </w:p>
          <w:p w14:paraId="3B4938B0" w14:textId="554A6C40" w:rsidR="00905EE1" w:rsidRPr="002423B0" w:rsidRDefault="00905EE1" w:rsidP="006F2AA0">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Si configuration le permet : portes d’entrée et de sortie différenciées</w:t>
            </w:r>
          </w:p>
        </w:tc>
      </w:tr>
      <w:tr w:rsidR="002423B0" w:rsidRPr="002423B0" w14:paraId="052293CD"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A75D2BE" w14:textId="2327C55E" w:rsidR="00905EE1" w:rsidRPr="002423B0" w:rsidRDefault="00905EE1" w:rsidP="006F2AA0">
            <w:pPr>
              <w:keepNext/>
              <w:keepLines/>
              <w:spacing w:after="160" w:line="259" w:lineRule="auto"/>
              <w:jc w:val="both"/>
              <w:rPr>
                <w:rFonts w:ascii="Avenir LT Std 35 Light" w:hAnsi="Avenir LT Std 35 Light"/>
              </w:rPr>
            </w:pPr>
            <w:r w:rsidRPr="002423B0">
              <w:rPr>
                <w:rFonts w:ascii="Avenir LT Std 35 Light" w:hAnsi="Avenir LT Std 35 Light"/>
                <w:u w:val="single"/>
              </w:rPr>
              <w:t>Escaliers </w:t>
            </w:r>
            <w:r w:rsidRPr="002423B0">
              <w:rPr>
                <w:rFonts w:ascii="Avenir LT Std 35 Light" w:hAnsi="Avenir LT Std 35 Light"/>
              </w:rPr>
              <w:t>: organisation du nettoyage régulier de la rampe (2x par jour minimum)</w:t>
            </w:r>
          </w:p>
        </w:tc>
      </w:tr>
      <w:tr w:rsidR="002423B0" w:rsidRPr="002423B0" w14:paraId="0C79D9ED"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1A8CCB9C" w14:textId="77777777" w:rsidR="00905EE1" w:rsidRPr="002423B0" w:rsidRDefault="00905EE1" w:rsidP="00FE751E">
            <w:pPr>
              <w:keepNext/>
              <w:keepLines/>
              <w:jc w:val="both"/>
              <w:rPr>
                <w:rFonts w:ascii="Avenir LT Std 35 Light" w:hAnsi="Avenir LT Std 35 Light"/>
                <w:b w:val="0"/>
                <w:bCs w:val="0"/>
              </w:rPr>
            </w:pPr>
            <w:r w:rsidRPr="002423B0">
              <w:rPr>
                <w:rFonts w:ascii="Avenir LT Std 35 Light" w:hAnsi="Avenir LT Std 35 Light"/>
              </w:rPr>
              <w:t xml:space="preserve">Réorganisation des horaires pour éviter les arrivées nombreuses des salariés, clients, fournisseurs, prestataires </w:t>
            </w:r>
          </w:p>
          <w:p w14:paraId="5ECD7E79" w14:textId="77777777" w:rsidR="00905EE1" w:rsidRPr="002423B0" w:rsidRDefault="00905EE1" w:rsidP="006F2AA0">
            <w:pPr>
              <w:keepNext/>
              <w:keepLines/>
              <w:ind w:left="720"/>
              <w:contextualSpacing/>
              <w:jc w:val="both"/>
              <w:rPr>
                <w:rFonts w:ascii="Avenir LT Std 35 Light" w:hAnsi="Avenir LT Std 35 Light"/>
              </w:rPr>
            </w:pPr>
          </w:p>
        </w:tc>
      </w:tr>
      <w:tr w:rsidR="002423B0" w:rsidRPr="002423B0" w14:paraId="69AE56BC"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9AA1724" w14:textId="77777777" w:rsidR="00905EE1" w:rsidRPr="002423B0" w:rsidRDefault="00905EE1" w:rsidP="00FE751E">
            <w:pPr>
              <w:keepNext/>
              <w:keepLines/>
              <w:jc w:val="both"/>
              <w:rPr>
                <w:rFonts w:ascii="Avenir LT Std 35 Light" w:hAnsi="Avenir LT Std 35 Light"/>
                <w:b w:val="0"/>
                <w:bCs w:val="0"/>
              </w:rPr>
            </w:pPr>
            <w:r w:rsidRPr="002423B0">
              <w:rPr>
                <w:rFonts w:ascii="Avenir LT Std 35 Light" w:hAnsi="Avenir LT Std 35 Light"/>
              </w:rPr>
              <w:t>Plan de circulation dans l’entreprise : piétons, engins motorisés et vélo (distanciation physique à adapter)</w:t>
            </w:r>
          </w:p>
          <w:p w14:paraId="62837F0F" w14:textId="77777777" w:rsidR="00905EE1" w:rsidRPr="002423B0" w:rsidRDefault="00905EE1" w:rsidP="006F2AA0">
            <w:pPr>
              <w:keepNext/>
              <w:keepLines/>
              <w:ind w:left="720"/>
              <w:contextualSpacing/>
              <w:jc w:val="both"/>
              <w:rPr>
                <w:rFonts w:ascii="Avenir LT Std 35 Light" w:hAnsi="Avenir LT Std 35 Light"/>
              </w:rPr>
            </w:pPr>
          </w:p>
        </w:tc>
      </w:tr>
      <w:tr w:rsidR="002423B0" w:rsidRPr="002423B0" w14:paraId="41413F5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43DE4671" w14:textId="630C7381" w:rsidR="00905EE1" w:rsidRPr="002423B0" w:rsidRDefault="00905EE1" w:rsidP="006F2AA0">
            <w:pPr>
              <w:keepNext/>
              <w:keepLines/>
              <w:jc w:val="both"/>
              <w:rPr>
                <w:rFonts w:ascii="Avenir LT Std 35 Light" w:hAnsi="Avenir LT Std 35 Light"/>
              </w:rPr>
            </w:pPr>
            <w:r w:rsidRPr="002423B0">
              <w:rPr>
                <w:rFonts w:ascii="Avenir LT Std 35 Light" w:hAnsi="Avenir LT Std 35 Light"/>
              </w:rPr>
              <w:t xml:space="preserve">En présence d’un ascenseur, limiter le nombre de personnes pour respecter la distance d’au moins 1m et afficher clairement les consignes sur le palier  </w:t>
            </w:r>
          </w:p>
        </w:tc>
      </w:tr>
    </w:tbl>
    <w:p w14:paraId="3B77C9F1" w14:textId="77777777" w:rsidR="00DC45D3" w:rsidRPr="002423B0" w:rsidRDefault="00DC45D3">
      <w:pPr>
        <w:rPr>
          <w:rFonts w:ascii="Avenir LT Std 35 Light" w:hAnsi="Avenir LT Std 35 Light"/>
        </w:rPr>
      </w:pPr>
      <w:r w:rsidRPr="002423B0">
        <w:rPr>
          <w:rFonts w:ascii="Avenir LT Std 35 Light" w:hAnsi="Avenir LT Std 35 Light"/>
          <w:b/>
          <w:bCs/>
        </w:rPr>
        <w:br w:type="page"/>
      </w:r>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9062"/>
      </w:tblGrid>
      <w:tr w:rsidR="002423B0" w:rsidRPr="002423B0" w14:paraId="4CBFB789"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F286BE2" w14:textId="2DA559EE" w:rsidR="00905EE1" w:rsidRPr="002423B0" w:rsidRDefault="00905EE1" w:rsidP="00FE751E">
            <w:pPr>
              <w:keepNext/>
              <w:keepLines/>
              <w:jc w:val="center"/>
              <w:rPr>
                <w:rFonts w:ascii="Avenir LT Std 35 Light" w:hAnsi="Avenir LT Std 35 Light"/>
                <w:color w:val="auto"/>
                <w:u w:val="single"/>
              </w:rPr>
            </w:pPr>
            <w:r w:rsidRPr="002423B0">
              <w:rPr>
                <w:rFonts w:ascii="Avenir LT Std 35 Light" w:hAnsi="Avenir LT Std 35 Light"/>
                <w:color w:val="auto"/>
                <w:u w:val="single"/>
              </w:rPr>
              <w:lastRenderedPageBreak/>
              <w:t>Zones d’attentes</w:t>
            </w:r>
          </w:p>
        </w:tc>
      </w:tr>
      <w:tr w:rsidR="002423B0" w:rsidRPr="002423B0" w14:paraId="55F3E0F0"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021EA0" w14:textId="77777777" w:rsidR="00905EE1" w:rsidRPr="002423B0" w:rsidRDefault="00905EE1" w:rsidP="006F2AA0">
            <w:pPr>
              <w:keepNext/>
              <w:keepLines/>
              <w:contextualSpacing/>
              <w:jc w:val="both"/>
              <w:rPr>
                <w:rFonts w:ascii="Avenir LT Std 35 Light" w:hAnsi="Avenir LT Std 35 Light"/>
                <w:b w:val="0"/>
                <w:bCs w:val="0"/>
              </w:rPr>
            </w:pPr>
            <w:r w:rsidRPr="002423B0">
              <w:rPr>
                <w:rFonts w:ascii="Avenir LT Std 35 Light" w:hAnsi="Avenir LT Std 35 Light"/>
              </w:rPr>
              <w:t>Zones d’attente afin d’éviter les croisements et regroupements (à identifier et marquage au sol)</w:t>
            </w:r>
          </w:p>
          <w:p w14:paraId="1705D61D" w14:textId="7AAF955E" w:rsidR="006F2AA0" w:rsidRPr="002423B0" w:rsidRDefault="006F2AA0" w:rsidP="006F2AA0">
            <w:pPr>
              <w:keepNext/>
              <w:keepLines/>
              <w:contextualSpacing/>
              <w:jc w:val="both"/>
              <w:rPr>
                <w:rFonts w:ascii="Avenir LT Std 35 Light" w:hAnsi="Avenir LT Std 35 Light"/>
              </w:rPr>
            </w:pPr>
          </w:p>
        </w:tc>
      </w:tr>
      <w:tr w:rsidR="002423B0" w:rsidRPr="002423B0" w14:paraId="65C9F2C5" w14:textId="77777777" w:rsidTr="0097738C">
        <w:tc>
          <w:tcPr>
            <w:cnfStyle w:val="001000000000" w:firstRow="0" w:lastRow="0" w:firstColumn="1" w:lastColumn="0" w:oddVBand="0" w:evenVBand="0" w:oddHBand="0" w:evenHBand="0" w:firstRowFirstColumn="0" w:firstRowLastColumn="0" w:lastRowFirstColumn="0" w:lastRowLastColumn="0"/>
            <w:tcW w:w="9062" w:type="dxa"/>
          </w:tcPr>
          <w:p w14:paraId="08093F31" w14:textId="77777777" w:rsidR="00905EE1" w:rsidRPr="002423B0" w:rsidRDefault="00905EE1" w:rsidP="00FE751E">
            <w:pPr>
              <w:keepNext/>
              <w:keepLines/>
              <w:contextualSpacing/>
              <w:jc w:val="center"/>
              <w:rPr>
                <w:rFonts w:ascii="Avenir LT Std 35 Light" w:hAnsi="Avenir LT Std 35 Light"/>
                <w:u w:val="single"/>
              </w:rPr>
            </w:pPr>
            <w:r w:rsidRPr="002423B0">
              <w:rPr>
                <w:rFonts w:ascii="Avenir LT Std 35 Light" w:hAnsi="Avenir LT Std 35 Light"/>
                <w:u w:val="single"/>
              </w:rPr>
              <w:t>Autres mesures</w:t>
            </w:r>
          </w:p>
        </w:tc>
      </w:tr>
      <w:tr w:rsidR="002423B0" w:rsidRPr="002423B0" w14:paraId="1049F2B1"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F7363B5"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-Lieux de pause ou d’arrêt : distributeurs/machines à café/ pointeuse. Afficher les mesures barrières : hygiène des mains avant et après utilisation, en plus du nettoyage par les prestataires</w:t>
            </w:r>
          </w:p>
          <w:p w14:paraId="58C4DF0F"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-Locaux communs (salle de réunion) ou sociaux :</w:t>
            </w:r>
          </w:p>
          <w:p w14:paraId="13AE2728"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Une fois déterminé le nombre maximum de salariés présents dans le local, prévoir un indicateur à l’entrée qui permet de connaitre ce nombre avant d’entrer et un dispositif équivalent permettant de connaitre le nombre de sorties surtout si l’entrée est distante de la sortie,</w:t>
            </w:r>
          </w:p>
          <w:p w14:paraId="1B20E1CE" w14:textId="03253C4C"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Portes ouvertes si possible pour éviter les contacts des mains avec les surfaces (poignées, etc.</w:t>
            </w:r>
            <w:r w:rsidR="00BF5A93" w:rsidRPr="002423B0">
              <w:rPr>
                <w:rFonts w:ascii="Avenir LT Std 35 Light" w:hAnsi="Avenir LT Std 35 Light"/>
              </w:rPr>
              <w:t>),</w:t>
            </w:r>
          </w:p>
          <w:p w14:paraId="57835F1F"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-Restaurant collectif : sens unique, marquage des sols, respect distanciation, aménagement des horaires.</w:t>
            </w:r>
          </w:p>
          <w:p w14:paraId="65E50672"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 xml:space="preserve">-Bureaux : </w:t>
            </w:r>
          </w:p>
          <w:p w14:paraId="1E35299E" w14:textId="37BF87E0"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 xml:space="preserve">Privilégier une personne par bureau </w:t>
            </w:r>
            <w:r w:rsidR="007814D4" w:rsidRPr="002423B0">
              <w:rPr>
                <w:rFonts w:ascii="Avenir LT Std 35 Light" w:hAnsi="Avenir LT Std 35 Light"/>
              </w:rPr>
              <w:t>ou pa</w:t>
            </w:r>
            <w:r w:rsidR="009D28DA" w:rsidRPr="002423B0">
              <w:rPr>
                <w:rFonts w:ascii="Avenir LT Std 35 Light" w:hAnsi="Avenir LT Std 35 Light"/>
              </w:rPr>
              <w:t>r</w:t>
            </w:r>
            <w:r w:rsidR="007814D4" w:rsidRPr="002423B0">
              <w:rPr>
                <w:rFonts w:ascii="Avenir LT Std 35 Light" w:hAnsi="Avenir LT Std 35 Light"/>
              </w:rPr>
              <w:t xml:space="preserve"> pièce de façon nominative</w:t>
            </w:r>
          </w:p>
          <w:p w14:paraId="788A62F1" w14:textId="0C5F3EDE"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Eviter le partage des outils de travail (clavier, souris, outils …)</w:t>
            </w:r>
            <w:r w:rsidR="007814D4" w:rsidRPr="002423B0">
              <w:rPr>
                <w:rFonts w:ascii="Avenir LT Std 35 Light" w:hAnsi="Avenir LT Std 35 Light"/>
              </w:rPr>
              <w:t xml:space="preserve"> </w:t>
            </w:r>
            <w:r w:rsidR="007814D4" w:rsidRPr="002423B0">
              <w:t xml:space="preserve"> </w:t>
            </w:r>
            <w:r w:rsidR="007814D4" w:rsidRPr="002423B0">
              <w:rPr>
                <w:rFonts w:ascii="Avenir LT Std 35 Light" w:hAnsi="Avenir LT Std 35 Light"/>
              </w:rPr>
              <w:t>et organiser leur nettoyage et désinfection</w:t>
            </w:r>
          </w:p>
          <w:p w14:paraId="7002C1DE" w14:textId="3E5B44D5"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 xml:space="preserve">A défaut, pour les bureaux partagés, éviter le face à face, permettre une distance physique d’au moins un mètre, utiliser si possible des dispositifs de séparation, aération </w:t>
            </w:r>
            <w:r w:rsidR="00BF5A93" w:rsidRPr="002423B0">
              <w:rPr>
                <w:rFonts w:ascii="Avenir LT Std 35 Light" w:hAnsi="Avenir LT Std 35 Light"/>
              </w:rPr>
              <w:t>régulière ou</w:t>
            </w:r>
            <w:r w:rsidRPr="002423B0">
              <w:rPr>
                <w:rFonts w:ascii="Avenir LT Std 35 Light" w:hAnsi="Avenir LT Std 35 Light"/>
              </w:rPr>
              <w:t xml:space="preserve"> apport d’air neuf adéquat par le système de ventilation ; </w:t>
            </w:r>
          </w:p>
          <w:p w14:paraId="34D4477A" w14:textId="7609B380"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r>
            <w:r w:rsidR="006F2AA0" w:rsidRPr="002423B0">
              <w:rPr>
                <w:rFonts w:ascii="Avenir LT Std 35 Light" w:hAnsi="Avenir LT Std 35 Light"/>
              </w:rPr>
              <w:t>Pour les espaces habituellement en o</w:t>
            </w:r>
            <w:r w:rsidRPr="002423B0">
              <w:rPr>
                <w:rFonts w:ascii="Avenir LT Std 35 Light" w:hAnsi="Avenir LT Std 35 Light"/>
              </w:rPr>
              <w:t>pen flex</w:t>
            </w:r>
            <w:r w:rsidR="006A2D8B" w:rsidRPr="002423B0">
              <w:rPr>
                <w:rFonts w:ascii="Avenir LT Std 35 Light" w:hAnsi="Avenir LT Std 35 Light"/>
              </w:rPr>
              <w:t xml:space="preserve"> </w:t>
            </w:r>
            <w:r w:rsidRPr="002423B0">
              <w:rPr>
                <w:rFonts w:ascii="Avenir LT Std 35 Light" w:hAnsi="Avenir LT Std 35 Light"/>
              </w:rPr>
              <w:t>: attribuer un poste fixe</w:t>
            </w:r>
            <w:r w:rsidR="006F2AA0" w:rsidRPr="002423B0">
              <w:rPr>
                <w:rFonts w:ascii="Avenir LT Std 35 Light" w:hAnsi="Avenir LT Std 35 Light"/>
              </w:rPr>
              <w:t xml:space="preserve"> afin d’éviter le placement libre à un poste de travail</w:t>
            </w:r>
          </w:p>
          <w:p w14:paraId="4EC6E777"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 xml:space="preserve">-Portes ouvertes, sauf si portes coupe-feux non équipées de dispositif de fermeture automatique, afin de limiter les contacts avec les poignées (possibilité d’ouverture des portes avec une griffe personnelle). </w:t>
            </w:r>
          </w:p>
          <w:p w14:paraId="3FAA9965"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 xml:space="preserve">-Parking : le parking fait partie des lieux de travail pour les salariés, cette zone doit être intégrée dans les mesures de prévention (plan de circulation, gestion des emplacements et des flux…). </w:t>
            </w:r>
          </w:p>
          <w:p w14:paraId="0ECB9761"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-Accueil intervenants extérieurs :</w:t>
            </w:r>
          </w:p>
          <w:p w14:paraId="337B15FE"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Transmission infos en amont via agence d’emploi ;</w:t>
            </w:r>
          </w:p>
          <w:p w14:paraId="14077C21"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Accompagnement de chaque intervenant pour s’assurer du respect des consignes ;</w:t>
            </w:r>
          </w:p>
          <w:p w14:paraId="7E31C312"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En cas de contrôle de sécurité avant accès (documents, palpations…), une zone dédiée doit être mise en place : marquage, procédure simplifiée si possible, mise en place de tables.</w:t>
            </w:r>
          </w:p>
          <w:p w14:paraId="56157582" w14:textId="77777777" w:rsidR="00905EE1" w:rsidRPr="002423B0" w:rsidRDefault="00905EE1" w:rsidP="00FE751E">
            <w:pPr>
              <w:keepNext/>
              <w:keepLines/>
              <w:contextualSpacing/>
              <w:jc w:val="both"/>
              <w:rPr>
                <w:rFonts w:ascii="Avenir LT Std 35 Light" w:hAnsi="Avenir LT Std 35 Light"/>
              </w:rPr>
            </w:pPr>
          </w:p>
        </w:tc>
      </w:tr>
    </w:tbl>
    <w:p w14:paraId="4BE7C636" w14:textId="7FF02A71" w:rsidR="00905EE1" w:rsidRPr="002423B0" w:rsidRDefault="00905EE1">
      <w:pPr>
        <w:rPr>
          <w:rFonts w:ascii="Avenir LT Std 35 Light" w:hAnsi="Avenir LT Std 35 Light"/>
        </w:rPr>
      </w:pPr>
    </w:p>
    <w:p w14:paraId="6D2E0491" w14:textId="13B73B8F" w:rsidR="00DC45D3" w:rsidRPr="002423B0" w:rsidRDefault="00DC45D3">
      <w:pPr>
        <w:rPr>
          <w:rFonts w:ascii="Avenir LT Std 35 Light" w:hAnsi="Avenir LT Std 35 Light"/>
        </w:rPr>
      </w:pPr>
      <w:r w:rsidRPr="002423B0">
        <w:rPr>
          <w:rFonts w:ascii="Avenir LT Std 35 Light" w:hAnsi="Avenir LT Std 35 Light"/>
        </w:rPr>
        <w:br w:type="page"/>
      </w:r>
    </w:p>
    <w:p w14:paraId="70806071" w14:textId="1C0447B4" w:rsidR="00DC45D3" w:rsidRPr="002423B0" w:rsidRDefault="00DC45D3" w:rsidP="00204A8F">
      <w:pPr>
        <w:pStyle w:val="Titre2"/>
        <w:rPr>
          <w:rFonts w:ascii="Avenir LT Std 35 Light" w:hAnsi="Avenir LT Std 35 Light"/>
          <w:b/>
          <w:bCs/>
          <w:color w:val="auto"/>
        </w:rPr>
      </w:pPr>
      <w:bookmarkStart w:id="20" w:name="_Toc63069703"/>
      <w:r w:rsidRPr="002423B0">
        <w:rPr>
          <w:rFonts w:ascii="Avenir LT Std 35 Light" w:hAnsi="Avenir LT Std 35 Light"/>
          <w:b/>
          <w:bCs/>
          <w:color w:val="auto"/>
        </w:rPr>
        <w:lastRenderedPageBreak/>
        <w:t>ANNEXE 2 Nettoyage / désinfection des surfaces et aération des locaux</w:t>
      </w:r>
      <w:bookmarkEnd w:id="20"/>
    </w:p>
    <w:p w14:paraId="6B3F90D1" w14:textId="77777777" w:rsidR="00204A8F" w:rsidRPr="002423B0" w:rsidRDefault="00204A8F" w:rsidP="00204A8F">
      <w:pPr>
        <w:rPr>
          <w:rFonts w:ascii="Avenir LT Std 35 Light" w:hAnsi="Avenir LT Std 35 Light"/>
        </w:rPr>
      </w:pPr>
    </w:p>
    <w:tbl>
      <w:tblPr>
        <w:tblStyle w:val="TableauGrille4-Accentuation3"/>
        <w:tblW w:w="9067" w:type="dxa"/>
        <w:tblLook w:val="04A0" w:firstRow="1" w:lastRow="0" w:firstColumn="1" w:lastColumn="0" w:noHBand="0" w:noVBand="1"/>
      </w:tblPr>
      <w:tblGrid>
        <w:gridCol w:w="2547"/>
        <w:gridCol w:w="6520"/>
      </w:tblGrid>
      <w:tr w:rsidR="002423B0" w:rsidRPr="002423B0" w14:paraId="39114320" w14:textId="77777777" w:rsidTr="0020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258FC04"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 xml:space="preserve">Il est nécessaire d’effectuer une aération </w:t>
            </w:r>
            <w:r w:rsidRPr="002423B0">
              <w:rPr>
                <w:rFonts w:ascii="Avenir LT Std 35 Light" w:hAnsi="Avenir LT Std 35 Light"/>
                <w:b w:val="0"/>
                <w:noProof/>
                <w:color w:val="auto"/>
              </w:rPr>
              <w:t xml:space="preserve">régulière </w:t>
            </w:r>
            <w:r w:rsidRPr="002423B0">
              <w:rPr>
                <w:rFonts w:ascii="Avenir LT Std 35 Light" w:hAnsi="Avenir LT Std 35 Light"/>
                <w:b w:val="0"/>
                <w:color w:val="auto"/>
              </w:rPr>
              <w:t xml:space="preserve">des espaces clos en dehors de la présence des </w:t>
            </w:r>
            <w:r w:rsidRPr="002423B0">
              <w:rPr>
                <w:rFonts w:ascii="Avenir LT Std 35 Light" w:hAnsi="Avenir LT Std 35 Light"/>
                <w:b w:val="0"/>
                <w:noProof/>
                <w:color w:val="auto"/>
              </w:rPr>
              <w:t>personnes.</w:t>
            </w:r>
          </w:p>
          <w:p w14:paraId="2AC8DB41"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Il est nécessaire de s’assurer du bon fonctionnement et de l’entretien de la ventilation mécanique (VMC).</w:t>
            </w:r>
          </w:p>
          <w:p w14:paraId="7690101F"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Il ne faut pas utiliser de ventilateur, si le flux d’air est dirigé vers les personnes. Les systèmes de climatisation, dont la maintenance régulière doit être assurée, doivent éviter de générer des flux d’air vers les personnes et de recycler l’air, en recherchant la filtration la plus performante sur le plan sanitaire.</w:t>
            </w:r>
          </w:p>
          <w:p w14:paraId="0FC77F5C"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 xml:space="preserve">Il est nécessaire de réaliser un nettoyage à l’aide de produits détergents pour une remise en propreté selon les méthodes habituelles, sans mesure de désinfection supplémentaire si l’établissement était complètement fermé pendant le confinement. </w:t>
            </w:r>
          </w:p>
          <w:p w14:paraId="736D96E7"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Il est nécessaire de décliner un plan de service de nettoyage périodique avec suivi, assurant le nettoyage désinfectant systématique de toutes les surfaces des mobiliers, matériels et ustensiles sujets aux contacts corporels et susceptibles de pouvoir être contaminées, :</w:t>
            </w:r>
          </w:p>
          <w:p w14:paraId="4E431BBF" w14:textId="77777777" w:rsidR="00DC45D3" w:rsidRPr="002423B0"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423B0">
              <w:rPr>
                <w:rFonts w:ascii="Avenir LT Std 35 Light" w:hAnsi="Avenir LT Std 35 Light"/>
                <w:b w:val="0"/>
                <w:color w:val="auto"/>
              </w:rPr>
              <w:t>Dans les lieux communs pour les portes, poignées, interrupteurs, robinets et équipements collectifs (ex. machines à café, distributeurs, etc.),</w:t>
            </w:r>
          </w:p>
          <w:p w14:paraId="430F3280" w14:textId="53213618" w:rsidR="00DC45D3" w:rsidRPr="002423B0"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423B0">
              <w:rPr>
                <w:rFonts w:ascii="Avenir LT Std 35 Light" w:hAnsi="Avenir LT Std 35 Light"/>
                <w:b w:val="0"/>
                <w:color w:val="auto"/>
              </w:rPr>
              <w:t xml:space="preserve">Une attention particulière doit être accordée aux toilettes, en prévoyant un nettoyage et une désinfection de celles-ci (avec mise à disposition de savon, de serviettes à usage unique et d’une poubelle à vider régulièrement). </w:t>
            </w:r>
          </w:p>
        </w:tc>
      </w:tr>
      <w:tr w:rsidR="002423B0" w:rsidRPr="002423B0" w14:paraId="2EDFC7BA" w14:textId="77777777" w:rsidTr="00204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48E84E" w14:textId="77777777" w:rsidR="00DC45D3" w:rsidRPr="002423B0" w:rsidRDefault="00DC45D3" w:rsidP="00FE751E">
            <w:pPr>
              <w:jc w:val="both"/>
              <w:rPr>
                <w:rFonts w:ascii="Avenir LT Std 35 Light" w:hAnsi="Avenir LT Std 35 Light"/>
              </w:rPr>
            </w:pPr>
            <w:r w:rsidRPr="002423B0">
              <w:rPr>
                <w:rFonts w:ascii="Avenir LT Std 35 Light" w:hAnsi="Avenir LT Std 35 Light"/>
              </w:rPr>
              <w:t>Réouverture après confinement : le protocole habituel de nettoyage suffit</w:t>
            </w:r>
          </w:p>
          <w:p w14:paraId="1604F5B2" w14:textId="77777777" w:rsidR="00DC45D3" w:rsidRPr="002423B0" w:rsidRDefault="00DC45D3" w:rsidP="00FE751E">
            <w:pPr>
              <w:jc w:val="both"/>
              <w:rPr>
                <w:rFonts w:ascii="Avenir LT Std 35 Light" w:hAnsi="Avenir LT Std 35 Light"/>
              </w:rPr>
            </w:pPr>
            <w:r w:rsidRPr="002423B0">
              <w:rPr>
                <w:rFonts w:ascii="Avenir LT Std 35 Light" w:hAnsi="Avenir LT Std 35 Light"/>
              </w:rPr>
              <w:t xml:space="preserve"> </w:t>
            </w:r>
          </w:p>
        </w:tc>
        <w:tc>
          <w:tcPr>
            <w:tcW w:w="6520" w:type="dxa"/>
          </w:tcPr>
          <w:p w14:paraId="57525CB8" w14:textId="77777777"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Si lieux pas fréquentés dans les 5 derniers jours : Nettoyage classique </w:t>
            </w:r>
          </w:p>
          <w:p w14:paraId="0DBBDB62" w14:textId="77777777"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Aération des locaux ou s’assurer d’un apport d’air neuf adéquat par le système de ventilation</w:t>
            </w:r>
          </w:p>
          <w:p w14:paraId="7ADBFE96" w14:textId="77777777"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Laisser couler l’eau afin d’évacuer le volume qui a stagné dans les canalisations </w:t>
            </w:r>
          </w:p>
          <w:p w14:paraId="1F197665" w14:textId="76074376"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A organiser ou prendre contact avec le prestataire </w:t>
            </w:r>
          </w:p>
        </w:tc>
      </w:tr>
      <w:tr w:rsidR="002423B0" w:rsidRPr="002423B0" w14:paraId="714215E1" w14:textId="77777777" w:rsidTr="00204A8F">
        <w:tc>
          <w:tcPr>
            <w:cnfStyle w:val="001000000000" w:firstRow="0" w:lastRow="0" w:firstColumn="1" w:lastColumn="0" w:oddVBand="0" w:evenVBand="0" w:oddHBand="0" w:evenHBand="0" w:firstRowFirstColumn="0" w:firstRowLastColumn="0" w:lastRowFirstColumn="0" w:lastRowLastColumn="0"/>
            <w:tcW w:w="2547" w:type="dxa"/>
          </w:tcPr>
          <w:p w14:paraId="59FDE58A" w14:textId="77777777" w:rsidR="00DC45D3" w:rsidRPr="002423B0" w:rsidRDefault="00DC45D3" w:rsidP="00DC45D3">
            <w:pPr>
              <w:jc w:val="both"/>
              <w:rPr>
                <w:rFonts w:ascii="Avenir LT Std 35 Light" w:hAnsi="Avenir LT Std 35 Light"/>
                <w:b w:val="0"/>
                <w:bCs w:val="0"/>
              </w:rPr>
            </w:pPr>
            <w:r w:rsidRPr="002423B0">
              <w:rPr>
                <w:rFonts w:ascii="Avenir LT Std 35 Light" w:hAnsi="Avenir LT Std 35 Light"/>
              </w:rPr>
              <w:t xml:space="preserve">Nettoyage quotidien après réouverture (ou si les lieux fréquentés dans les 5 derniers jours) </w:t>
            </w:r>
          </w:p>
          <w:p w14:paraId="7C5BB718" w14:textId="77777777" w:rsidR="00DC45D3" w:rsidRPr="002423B0" w:rsidRDefault="00DC45D3" w:rsidP="00DC45D3">
            <w:pPr>
              <w:jc w:val="both"/>
              <w:rPr>
                <w:rFonts w:ascii="Avenir LT Std 35 Light" w:hAnsi="Avenir LT Std 35 Light"/>
              </w:rPr>
            </w:pPr>
            <w:r w:rsidRPr="002423B0">
              <w:rPr>
                <w:rFonts w:ascii="Arial" w:hAnsi="Arial" w:cs="Arial"/>
              </w:rPr>
              <w:t>→</w:t>
            </w:r>
            <w:r w:rsidRPr="002423B0">
              <w:rPr>
                <w:rFonts w:ascii="Avenir LT Std 35 Light" w:hAnsi="Avenir LT Std 35 Light"/>
              </w:rPr>
              <w:t xml:space="preserve"> Le nettoyage journalier des sols et des matériels se fait par les procédés habituellement utilisés dans l’entreprise.</w:t>
            </w:r>
          </w:p>
        </w:tc>
        <w:tc>
          <w:tcPr>
            <w:tcW w:w="6520" w:type="dxa"/>
          </w:tcPr>
          <w:p w14:paraId="658C1D5C" w14:textId="3CFB7C1A"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cs="Calibri Light"/>
                <w:b/>
                <w:bCs/>
              </w:rPr>
              <w:t xml:space="preserve">• </w:t>
            </w:r>
            <w:r w:rsidRPr="002423B0">
              <w:rPr>
                <w:rFonts w:ascii="Avenir LT Std 35 Light" w:hAnsi="Avenir LT Std 35 Light"/>
                <w:b/>
                <w:bCs/>
              </w:rPr>
              <w:t>Pour le nettoyage</w:t>
            </w:r>
            <w:r w:rsidRPr="002423B0">
              <w:rPr>
                <w:rFonts w:ascii="Avenir LT Std 35 Light" w:hAnsi="Avenir LT Std 35 Light"/>
              </w:rPr>
              <w:t>, produit actif sur le SRAS-CoV-2</w:t>
            </w:r>
            <w:r w:rsidR="006F2AA0" w:rsidRPr="002423B0">
              <w:rPr>
                <w:rFonts w:ascii="Avenir LT Std 35 Light" w:hAnsi="Avenir LT Std 35 Light"/>
              </w:rPr>
              <w:t xml:space="preserve"> </w:t>
            </w:r>
            <w:r w:rsidRPr="002423B0">
              <w:rPr>
                <w:rFonts w:ascii="Avenir LT Std 35 Light" w:hAnsi="Avenir LT Std 35 Light"/>
              </w:rPr>
              <w:t>contenant un tensioactif (</w:t>
            </w:r>
            <w:r w:rsidR="00BF5A93" w:rsidRPr="002423B0">
              <w:rPr>
                <w:rFonts w:ascii="Avenir LT Std 35 Light" w:hAnsi="Avenir LT Std 35 Light"/>
              </w:rPr>
              <w:t>solubilisant</w:t>
            </w:r>
            <w:r w:rsidRPr="002423B0">
              <w:rPr>
                <w:rFonts w:ascii="Avenir LT Std 35 Light" w:hAnsi="Avenir LT Std 35 Light"/>
              </w:rPr>
              <w:t xml:space="preserve"> les lipides), tels que savons, dégraissants, détergents, détachants ou le nettoyage à la vapeur</w:t>
            </w:r>
          </w:p>
          <w:p w14:paraId="4B4F4630"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vérification des stocks de produits et le cas échéant à commander</w:t>
            </w:r>
          </w:p>
          <w:tbl>
            <w:tblPr>
              <w:tblStyle w:val="Grilledutableau"/>
              <w:tblW w:w="0" w:type="auto"/>
              <w:tblBorders>
                <w:top w:val="single" w:sz="24" w:space="0" w:color="114D61"/>
                <w:left w:val="single" w:sz="24" w:space="0" w:color="114D61"/>
                <w:bottom w:val="single" w:sz="24" w:space="0" w:color="114D61"/>
                <w:right w:val="single" w:sz="24" w:space="0" w:color="114D61"/>
                <w:insideH w:val="single" w:sz="24" w:space="0" w:color="114D61"/>
                <w:insideV w:val="single" w:sz="24" w:space="0" w:color="114D61"/>
              </w:tblBorders>
              <w:shd w:val="clear" w:color="auto" w:fill="FFFFFF" w:themeFill="background1"/>
              <w:tblLook w:val="04A0" w:firstRow="1" w:lastRow="0" w:firstColumn="1" w:lastColumn="0" w:noHBand="0" w:noVBand="1"/>
            </w:tblPr>
            <w:tblGrid>
              <w:gridCol w:w="5034"/>
            </w:tblGrid>
            <w:tr w:rsidR="002423B0" w:rsidRPr="002423B0" w14:paraId="3DAAD711" w14:textId="77777777" w:rsidTr="00FE751E">
              <w:trPr>
                <w:trHeight w:val="558"/>
              </w:trPr>
              <w:tc>
                <w:tcPr>
                  <w:tcW w:w="5034" w:type="dxa"/>
                  <w:shd w:val="clear" w:color="auto" w:fill="FFFFFF" w:themeFill="background1"/>
                </w:tcPr>
                <w:p w14:paraId="3B446B44" w14:textId="77777777" w:rsidR="00DC45D3" w:rsidRPr="002423B0" w:rsidRDefault="00DC45D3" w:rsidP="00FE751E">
                  <w:pPr>
                    <w:rPr>
                      <w:rFonts w:ascii="Avenir LT Std 35 Light" w:hAnsi="Avenir LT Std 35 Light"/>
                      <w:b/>
                      <w:bCs/>
                      <w:u w:val="single"/>
                    </w:rPr>
                  </w:pPr>
                  <w:r w:rsidRPr="002423B0">
                    <w:rPr>
                      <w:rFonts w:ascii="Avenir LT Std 35 Light" w:hAnsi="Avenir LT Std 35 Light"/>
                      <w:b/>
                      <w:bCs/>
                      <w:u w:val="single"/>
                    </w:rPr>
                    <w:t>ZOOM CPME POUR ALLER PLUS LOIN</w:t>
                  </w:r>
                </w:p>
                <w:p w14:paraId="4AD3E2A6" w14:textId="77777777" w:rsidR="00DC45D3" w:rsidRPr="002423B0" w:rsidRDefault="00DC45D3" w:rsidP="00FE751E">
                  <w:pPr>
                    <w:rPr>
                      <w:rFonts w:ascii="Avenir LT Std 35 Light" w:hAnsi="Avenir LT Std 35 Light"/>
                    </w:rPr>
                  </w:pPr>
                  <w:r w:rsidRPr="002423B0">
                    <w:rPr>
                      <w:rFonts w:ascii="Avenir LT Std 35 Light" w:hAnsi="Avenir LT Std 35 Light"/>
                    </w:rPr>
                    <w:t>Recommandation de l</w:t>
                  </w:r>
                  <w:hyperlink r:id="rId26" w:anchor="7eb08866-99fb-416b-9187-eb58f9f80d3c" w:history="1">
                    <w:r w:rsidRPr="002423B0">
                      <w:rPr>
                        <w:rStyle w:val="Lienhypertexte"/>
                        <w:rFonts w:ascii="Avenir LT Std 35 Light" w:hAnsi="Avenir LT Std 35 Light"/>
                        <w:color w:val="auto"/>
                      </w:rPr>
                      <w:t>’INRS pour le nettoyage</w:t>
                    </w:r>
                  </w:hyperlink>
                </w:p>
              </w:tc>
            </w:tr>
          </w:tbl>
          <w:p w14:paraId="5E097C11"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cs="Calibri Light"/>
              </w:rPr>
              <w:t xml:space="preserve">• </w:t>
            </w:r>
            <w:r w:rsidRPr="002423B0">
              <w:rPr>
                <w:rFonts w:ascii="Avenir LT Std 35 Light" w:hAnsi="Avenir LT Std 35 Light"/>
                <w:b/>
                <w:bCs/>
              </w:rPr>
              <w:t>Pour une désinfection</w:t>
            </w:r>
            <w:r w:rsidRPr="002423B0">
              <w:rPr>
                <w:rFonts w:ascii="Avenir LT Std 35 Light" w:hAnsi="Avenir LT Std 35 Light"/>
              </w:rPr>
              <w:t>, si l’évaluation des risques le justifie en complément du nettoyage (à noter une désinfection doit être réalisée lorsqu’elle est strictement nécessaire, son usage répétitif peut créer un déséquilibre microbien)</w:t>
            </w:r>
          </w:p>
          <w:p w14:paraId="2CE990A9" w14:textId="1F93B62C"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 xml:space="preserve">vérifier que le produit répond à la norme virucide (NF EN 14476 juillet 2019), ou avec d’autres produits comme l’eau de Javel à la concentration </w:t>
            </w:r>
            <w:r w:rsidR="006A2D8B" w:rsidRPr="002423B0">
              <w:rPr>
                <w:rFonts w:ascii="Avenir LT Std 35 Light" w:hAnsi="Avenir LT Std 35 Light"/>
              </w:rPr>
              <w:t>virucide</w:t>
            </w:r>
            <w:r w:rsidRPr="002423B0">
              <w:rPr>
                <w:rFonts w:ascii="Avenir LT Std 35 Light" w:hAnsi="Avenir LT Std 35 Light"/>
              </w:rPr>
              <w:t xml:space="preserve"> de 0,5% de chlore actif par exemple 1 litre de Javel à 2,6% + 4 litres d’eau froide</w:t>
            </w:r>
          </w:p>
          <w:p w14:paraId="175F803C"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vérification des stocks de produits et le cas échéant à commander</w:t>
            </w:r>
          </w:p>
          <w:p w14:paraId="45C7334C"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 xml:space="preserve">A organiser dans l’entreprise ou avec le prestataire </w:t>
            </w:r>
          </w:p>
          <w:p w14:paraId="0607B89D"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 xml:space="preserve">Suivi des préconisations du document </w:t>
            </w:r>
            <w:hyperlink r:id="rId27" w:history="1">
              <w:r w:rsidRPr="002423B0">
                <w:rPr>
                  <w:rStyle w:val="Lienhypertexte"/>
                  <w:rFonts w:ascii="Avenir LT Std 35 Light" w:hAnsi="Avenir LT Std 35 Light"/>
                  <w:color w:val="auto"/>
                </w:rPr>
                <w:t>ED 6347</w:t>
              </w:r>
            </w:hyperlink>
            <w:r w:rsidRPr="002423B0">
              <w:rPr>
                <w:rFonts w:ascii="Avenir LT Std 35 Light" w:hAnsi="Avenir LT Std 35 Light"/>
              </w:rPr>
              <w:t xml:space="preserve"> de l’INRS </w:t>
            </w:r>
          </w:p>
        </w:tc>
      </w:tr>
    </w:tbl>
    <w:p w14:paraId="1CF33CC1" w14:textId="77777777" w:rsidR="007814D4" w:rsidRPr="002423B0" w:rsidRDefault="007814D4" w:rsidP="00204A8F">
      <w:pPr>
        <w:pStyle w:val="Titre2"/>
        <w:rPr>
          <w:rFonts w:ascii="Avenir LT Std 35 Light" w:hAnsi="Avenir LT Std 35 Light"/>
          <w:b/>
          <w:bCs/>
          <w:color w:val="auto"/>
        </w:rPr>
      </w:pPr>
    </w:p>
    <w:p w14:paraId="39C90A07" w14:textId="77777777" w:rsidR="007814D4" w:rsidRPr="002423B0" w:rsidRDefault="007814D4">
      <w:pPr>
        <w:rPr>
          <w:rFonts w:ascii="Avenir LT Std 35 Light" w:eastAsiaTheme="majorEastAsia" w:hAnsi="Avenir LT Std 35 Light" w:cstheme="majorBidi"/>
          <w:b/>
          <w:bCs/>
          <w:sz w:val="26"/>
          <w:szCs w:val="26"/>
        </w:rPr>
      </w:pPr>
      <w:r w:rsidRPr="002423B0">
        <w:rPr>
          <w:rFonts w:ascii="Avenir LT Std 35 Light" w:hAnsi="Avenir LT Std 35 Light"/>
          <w:b/>
          <w:bCs/>
        </w:rPr>
        <w:br w:type="page"/>
      </w:r>
    </w:p>
    <w:p w14:paraId="67B04628" w14:textId="3987053F" w:rsidR="00283C60" w:rsidRPr="002423B0" w:rsidRDefault="007814D4" w:rsidP="00204A8F">
      <w:pPr>
        <w:pStyle w:val="Titre2"/>
        <w:rPr>
          <w:rFonts w:ascii="Avenir LT Std 35 Light" w:hAnsi="Avenir LT Std 35 Light"/>
          <w:b/>
          <w:bCs/>
          <w:color w:val="auto"/>
        </w:rPr>
      </w:pPr>
      <w:bookmarkStart w:id="21" w:name="_Toc63069704"/>
      <w:r w:rsidRPr="002423B0">
        <w:rPr>
          <w:rFonts w:ascii="Avenir LT Std 35 Light" w:hAnsi="Avenir LT Std 35 Light"/>
          <w:b/>
          <w:bCs/>
          <w:color w:val="auto"/>
        </w:rPr>
        <w:lastRenderedPageBreak/>
        <w:t xml:space="preserve">ANNEXE </w:t>
      </w:r>
      <w:r w:rsidR="00221492" w:rsidRPr="002423B0">
        <w:rPr>
          <w:rFonts w:ascii="Avenir LT Std 35 Light" w:hAnsi="Avenir LT Std 35 Light"/>
          <w:b/>
          <w:bCs/>
          <w:color w:val="auto"/>
        </w:rPr>
        <w:t>3 Les masques</w:t>
      </w:r>
      <w:bookmarkEnd w:id="21"/>
      <w:r w:rsidR="00221492" w:rsidRPr="002423B0">
        <w:rPr>
          <w:rFonts w:ascii="Avenir LT Std 35 Light" w:hAnsi="Avenir LT Std 35 Light"/>
          <w:b/>
          <w:bCs/>
          <w:color w:val="auto"/>
        </w:rPr>
        <w:t xml:space="preserve"> </w:t>
      </w:r>
    </w:p>
    <w:p w14:paraId="1F690C29" w14:textId="77777777" w:rsidR="00204A8F" w:rsidRPr="002423B0" w:rsidRDefault="00204A8F" w:rsidP="00204A8F">
      <w:pPr>
        <w:rPr>
          <w:rFonts w:ascii="Avenir LT Std 35 Light" w:hAnsi="Avenir LT Std 35 Light"/>
        </w:rPr>
      </w:pPr>
    </w:p>
    <w:tbl>
      <w:tblPr>
        <w:tblStyle w:val="TableauGrille6Couleur-Accentuation3"/>
        <w:tblW w:w="0" w:type="auto"/>
        <w:tblLook w:val="04A0" w:firstRow="1" w:lastRow="0" w:firstColumn="1" w:lastColumn="0" w:noHBand="0" w:noVBand="1"/>
      </w:tblPr>
      <w:tblGrid>
        <w:gridCol w:w="1521"/>
        <w:gridCol w:w="1943"/>
        <w:gridCol w:w="1981"/>
        <w:gridCol w:w="1825"/>
        <w:gridCol w:w="1792"/>
      </w:tblGrid>
      <w:tr w:rsidR="00E4658D" w:rsidRPr="002423B0" w14:paraId="0796CA79" w14:textId="77777777" w:rsidTr="00CA4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6E24A9F" w14:textId="77777777" w:rsidR="00221492" w:rsidRPr="002423B0" w:rsidRDefault="00221492" w:rsidP="00221492">
            <w:pPr>
              <w:jc w:val="both"/>
              <w:rPr>
                <w:rFonts w:ascii="Avenir LT Std 35 Light" w:eastAsia="Calibri" w:hAnsi="Avenir LT Std 35 Light" w:cs="Arial"/>
                <w:color w:val="auto"/>
                <w:sz w:val="20"/>
                <w:szCs w:val="20"/>
              </w:rPr>
            </w:pPr>
          </w:p>
        </w:tc>
        <w:tc>
          <w:tcPr>
            <w:tcW w:w="1984" w:type="dxa"/>
            <w:hideMark/>
          </w:tcPr>
          <w:p w14:paraId="00951251" w14:textId="77777777" w:rsidR="00221492" w:rsidRPr="002423B0"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b w:val="0"/>
                <w:bCs w:val="0"/>
                <w:color w:val="auto"/>
                <w:sz w:val="20"/>
                <w:szCs w:val="20"/>
              </w:rPr>
            </w:pPr>
            <w:r w:rsidRPr="002423B0">
              <w:rPr>
                <w:rFonts w:ascii="Avenir LT Std 35 Light" w:eastAsia="Calibri" w:hAnsi="Avenir LT Std 35 Light" w:cs="Arial"/>
                <w:color w:val="auto"/>
                <w:sz w:val="20"/>
                <w:szCs w:val="20"/>
              </w:rPr>
              <w:t>Appareil de protection respiratoire de type FFP</w:t>
            </w:r>
          </w:p>
          <w:p w14:paraId="1255A93B" w14:textId="1078AD17" w:rsidR="00B44258" w:rsidRPr="002423B0" w:rsidRDefault="00B44258"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p>
        </w:tc>
        <w:tc>
          <w:tcPr>
            <w:tcW w:w="2016" w:type="dxa"/>
            <w:hideMark/>
          </w:tcPr>
          <w:p w14:paraId="7B49EC62" w14:textId="75AF34C0" w:rsidR="00221492" w:rsidRPr="002423B0"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Masque chirurgical </w:t>
            </w:r>
          </w:p>
        </w:tc>
        <w:tc>
          <w:tcPr>
            <w:tcW w:w="1843" w:type="dxa"/>
            <w:hideMark/>
          </w:tcPr>
          <w:p w14:paraId="5DFE7565" w14:textId="77777777" w:rsidR="00221492" w:rsidRPr="002423B0"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Masque « grand public » à usage non sanitaire Catégorie 1 :</w:t>
            </w:r>
          </w:p>
        </w:tc>
        <w:tc>
          <w:tcPr>
            <w:tcW w:w="1843" w:type="dxa"/>
            <w:hideMark/>
          </w:tcPr>
          <w:p w14:paraId="05EA7F08" w14:textId="77777777" w:rsidR="00221492" w:rsidRPr="00275E7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eastAsia="Calibri" w:hAnsi="Avenir LT Std 35 Light" w:cs="Arial"/>
                <w:strike/>
                <w:color w:val="auto"/>
                <w:sz w:val="20"/>
                <w:szCs w:val="20"/>
              </w:rPr>
              <w:t>Masque « grand public » à usage non sanitaire</w:t>
            </w:r>
          </w:p>
          <w:p w14:paraId="1018197F" w14:textId="77777777" w:rsidR="00221492" w:rsidRPr="00275E7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Times New Roman"/>
                <w:strike/>
                <w:color w:val="auto"/>
              </w:rPr>
            </w:pPr>
            <w:r w:rsidRPr="00275E7C">
              <w:rPr>
                <w:rFonts w:ascii="Avenir LT Std 35 Light" w:eastAsia="Calibri" w:hAnsi="Avenir LT Std 35 Light" w:cs="Arial"/>
                <w:strike/>
                <w:color w:val="auto"/>
                <w:sz w:val="20"/>
                <w:szCs w:val="20"/>
              </w:rPr>
              <w:t>Catégorie 2 :</w:t>
            </w:r>
          </w:p>
        </w:tc>
      </w:tr>
      <w:tr w:rsidR="00E4658D" w:rsidRPr="002423B0" w14:paraId="6C2A5997" w14:textId="77777777" w:rsidTr="00CA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E23350" w14:textId="77777777" w:rsidR="00221492" w:rsidRPr="002423B0" w:rsidRDefault="00221492" w:rsidP="00221492">
            <w:pPr>
              <w:jc w:val="center"/>
              <w:rPr>
                <w:rFonts w:ascii="Avenir LT Std 35 Light" w:eastAsia="Calibri" w:hAnsi="Avenir LT Std 35 Light" w:cs="Times New Roman"/>
                <w:color w:val="auto"/>
                <w:sz w:val="20"/>
              </w:rPr>
            </w:pPr>
            <w:r w:rsidRPr="002423B0">
              <w:rPr>
                <w:rFonts w:ascii="Avenir LT Std 35 Light" w:eastAsia="Calibri" w:hAnsi="Avenir LT Std 35 Light" w:cs="Times New Roman"/>
                <w:color w:val="auto"/>
                <w:sz w:val="20"/>
              </w:rPr>
              <w:t>Nature de l’équipement</w:t>
            </w:r>
          </w:p>
          <w:p w14:paraId="06D7561D" w14:textId="77777777" w:rsidR="00221492" w:rsidRPr="002423B0" w:rsidRDefault="00221492" w:rsidP="00221492">
            <w:pPr>
              <w:jc w:val="both"/>
              <w:rPr>
                <w:rFonts w:ascii="Avenir LT Std 35 Light" w:eastAsia="Calibri" w:hAnsi="Avenir LT Std 35 Light" w:cs="Arial"/>
                <w:color w:val="auto"/>
                <w:sz w:val="20"/>
                <w:szCs w:val="20"/>
              </w:rPr>
            </w:pPr>
          </w:p>
        </w:tc>
        <w:tc>
          <w:tcPr>
            <w:tcW w:w="1984" w:type="dxa"/>
            <w:hideMark/>
          </w:tcPr>
          <w:p w14:paraId="0E0F460B"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Equipement de protection individuelle (EPI) de sécurité et de santé conforme à la norme NF EN 149 : 2001.</w:t>
            </w:r>
          </w:p>
        </w:tc>
        <w:tc>
          <w:tcPr>
            <w:tcW w:w="2016" w:type="dxa"/>
            <w:hideMark/>
          </w:tcPr>
          <w:p w14:paraId="06B8557D"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Dispositif médical répondant à des exigences européennes de sécurité et de santé conforme à la norme NF EN 14683.</w:t>
            </w:r>
          </w:p>
          <w:p w14:paraId="7AFECD9D" w14:textId="1F3D1E19" w:rsidR="00B44258" w:rsidRPr="002423B0" w:rsidRDefault="00B44258"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p>
        </w:tc>
        <w:tc>
          <w:tcPr>
            <w:tcW w:w="1843" w:type="dxa"/>
            <w:hideMark/>
          </w:tcPr>
          <w:p w14:paraId="1C22F407" w14:textId="5D87A8FA"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Masque individuel à usage des professionnels en contact avec le public.</w:t>
            </w:r>
          </w:p>
        </w:tc>
        <w:tc>
          <w:tcPr>
            <w:tcW w:w="1843" w:type="dxa"/>
            <w:hideMark/>
          </w:tcPr>
          <w:p w14:paraId="03F86AEB" w14:textId="77777777" w:rsidR="00221492" w:rsidRPr="00275E7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eastAsia="Calibri" w:hAnsi="Avenir LT Std 35 Light" w:cs="Arial"/>
                <w:strike/>
                <w:color w:val="auto"/>
                <w:sz w:val="20"/>
                <w:szCs w:val="20"/>
              </w:rPr>
              <w:t>Masque de protection à visée collective pour protéger l’ensemble d’un groupe portant ce masque.</w:t>
            </w:r>
          </w:p>
        </w:tc>
      </w:tr>
      <w:tr w:rsidR="00E4658D" w:rsidRPr="002423B0" w14:paraId="1BF0B974" w14:textId="77777777" w:rsidTr="00CA49EA">
        <w:tc>
          <w:tcPr>
            <w:cnfStyle w:val="001000000000" w:firstRow="0" w:lastRow="0" w:firstColumn="1" w:lastColumn="0" w:oddVBand="0" w:evenVBand="0" w:oddHBand="0" w:evenHBand="0" w:firstRowFirstColumn="0" w:firstRowLastColumn="0" w:lastRowFirstColumn="0" w:lastRowLastColumn="0"/>
            <w:tcW w:w="1526" w:type="dxa"/>
            <w:hideMark/>
          </w:tcPr>
          <w:p w14:paraId="2FBBD3BE" w14:textId="77777777" w:rsidR="00221492" w:rsidRPr="002423B0" w:rsidRDefault="00221492" w:rsidP="00221492">
            <w:pPr>
              <w:jc w:val="center"/>
              <w:rPr>
                <w:rFonts w:ascii="Avenir LT Std 35 Light" w:eastAsia="Calibri" w:hAnsi="Avenir LT Std 35 Light" w:cs="Times New Roman"/>
                <w:color w:val="auto"/>
                <w:sz w:val="20"/>
              </w:rPr>
            </w:pPr>
            <w:r w:rsidRPr="002423B0">
              <w:rPr>
                <w:rFonts w:ascii="Avenir LT Std 35 Light" w:eastAsia="Calibri" w:hAnsi="Avenir LT Std 35 Light" w:cs="Times New Roman"/>
                <w:color w:val="auto"/>
                <w:sz w:val="20"/>
              </w:rPr>
              <w:t>Usage</w:t>
            </w:r>
          </w:p>
        </w:tc>
        <w:tc>
          <w:tcPr>
            <w:tcW w:w="1984" w:type="dxa"/>
            <w:hideMark/>
          </w:tcPr>
          <w:p w14:paraId="53B6EA6D" w14:textId="77777777"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 des professionnels de santé réalisant des gestes invasifs (ex. intubation) ou effectuant des manœuvres sur les voies aériennes.</w:t>
            </w:r>
          </w:p>
          <w:p w14:paraId="2B4C3F9A" w14:textId="4CAC52B1"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w:t>
            </w:r>
            <w:r w:rsidR="00275E7C">
              <w:rPr>
                <w:rFonts w:ascii="Avenir LT Std 35 Light" w:eastAsia="Calibri" w:hAnsi="Avenir LT Std 35 Light" w:cs="Arial"/>
                <w:color w:val="auto"/>
                <w:sz w:val="20"/>
                <w:szCs w:val="20"/>
              </w:rPr>
              <w:t xml:space="preserve"> </w:t>
            </w:r>
            <w:r w:rsidR="00275E7C">
              <w:rPr>
                <w:rFonts w:ascii="Avenir LT Std 35 Light" w:eastAsia="Calibri" w:hAnsi="Avenir LT Std 35 Light" w:cs="Arial"/>
                <w:color w:val="C00000"/>
                <w:sz w:val="20"/>
                <w:szCs w:val="20"/>
              </w:rPr>
              <w:t xml:space="preserve">du porteur et </w:t>
            </w:r>
            <w:r w:rsidRPr="002423B0">
              <w:rPr>
                <w:rFonts w:ascii="Avenir LT Std 35 Light" w:eastAsia="Calibri" w:hAnsi="Avenir LT Std 35 Light" w:cs="Arial"/>
                <w:color w:val="auto"/>
                <w:sz w:val="20"/>
                <w:szCs w:val="20"/>
              </w:rPr>
              <w:t xml:space="preserve">de </w:t>
            </w:r>
            <w:r w:rsidR="00275E7C" w:rsidRPr="00275E7C">
              <w:rPr>
                <w:rFonts w:ascii="Avenir LT Std 35 Light" w:eastAsia="Calibri" w:hAnsi="Avenir LT Std 35 Light" w:cs="Arial"/>
                <w:color w:val="C00000"/>
                <w:sz w:val="20"/>
                <w:szCs w:val="20"/>
              </w:rPr>
              <w:t xml:space="preserve">son </w:t>
            </w:r>
            <w:r w:rsidRPr="002423B0">
              <w:rPr>
                <w:rFonts w:ascii="Avenir LT Std 35 Light" w:eastAsia="Calibri" w:hAnsi="Avenir LT Std 35 Light" w:cs="Arial"/>
                <w:color w:val="auto"/>
                <w:sz w:val="20"/>
                <w:szCs w:val="20"/>
              </w:rPr>
              <w:t xml:space="preserve">environnement </w:t>
            </w:r>
            <w:r w:rsidRPr="00275E7C">
              <w:rPr>
                <w:rFonts w:ascii="Avenir LT Std 35 Light" w:eastAsia="Calibri" w:hAnsi="Avenir LT Std 35 Light" w:cs="Arial"/>
                <w:strike/>
                <w:color w:val="auto"/>
                <w:sz w:val="20"/>
                <w:szCs w:val="20"/>
              </w:rPr>
              <w:t>de celui qui le porte</w:t>
            </w:r>
          </w:p>
        </w:tc>
        <w:tc>
          <w:tcPr>
            <w:tcW w:w="2016" w:type="dxa"/>
            <w:hideMark/>
          </w:tcPr>
          <w:p w14:paraId="2730AEEB" w14:textId="208035EB"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 xml:space="preserve">Protection des professionnels de santé en dehors des indications </w:t>
            </w:r>
            <w:r w:rsidR="00275E7C">
              <w:rPr>
                <w:rFonts w:ascii="Avenir LT Std 35 Light" w:eastAsia="Calibri" w:hAnsi="Avenir LT Std 35 Light" w:cs="Arial"/>
                <w:color w:val="auto"/>
                <w:sz w:val="20"/>
                <w:szCs w:val="20"/>
              </w:rPr>
              <w:t>du</w:t>
            </w:r>
            <w:r w:rsidRPr="002423B0">
              <w:rPr>
                <w:rFonts w:ascii="Avenir LT Std 35 Light" w:eastAsia="Calibri" w:hAnsi="Avenir LT Std 35 Light" w:cs="Arial"/>
                <w:color w:val="auto"/>
                <w:sz w:val="20"/>
                <w:szCs w:val="20"/>
              </w:rPr>
              <w:t xml:space="preserve"> masque FFP2.</w:t>
            </w:r>
          </w:p>
          <w:p w14:paraId="11B33B26" w14:textId="77777777"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 des personnes à risque de forme grave de Covid.</w:t>
            </w:r>
          </w:p>
          <w:p w14:paraId="23F0E91D" w14:textId="77777777" w:rsidR="00221492" w:rsidRPr="002423B0"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 de l’environnement de celui qui le porte</w:t>
            </w:r>
          </w:p>
        </w:tc>
        <w:tc>
          <w:tcPr>
            <w:tcW w:w="1843" w:type="dxa"/>
            <w:hideMark/>
          </w:tcPr>
          <w:p w14:paraId="6A5DB2A2" w14:textId="36110EC5" w:rsidR="00221492"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trike/>
                <w:color w:val="auto"/>
                <w:sz w:val="20"/>
                <w:szCs w:val="20"/>
              </w:rPr>
            </w:pPr>
            <w:r w:rsidRPr="002423B0">
              <w:rPr>
                <w:rFonts w:ascii="Avenir LT Std 35 Light" w:eastAsia="Calibri" w:hAnsi="Avenir LT Std 35 Light" w:cs="Arial"/>
                <w:color w:val="auto"/>
                <w:sz w:val="20"/>
                <w:szCs w:val="20"/>
              </w:rPr>
              <w:t xml:space="preserve">Protection des </w:t>
            </w:r>
            <w:r w:rsidR="00275E7C">
              <w:rPr>
                <w:rFonts w:ascii="Avenir LT Std 35 Light" w:eastAsia="Calibri" w:hAnsi="Avenir LT Std 35 Light" w:cs="Arial"/>
                <w:color w:val="C00000"/>
                <w:sz w:val="20"/>
                <w:szCs w:val="20"/>
              </w:rPr>
              <w:t xml:space="preserve">travailleurs dans le cadre du port systématique du masque </w:t>
            </w:r>
            <w:r w:rsidRPr="00275E7C">
              <w:rPr>
                <w:rFonts w:ascii="Avenir LT Std 35 Light" w:eastAsia="Calibri" w:hAnsi="Avenir LT Std 35 Light" w:cs="Arial"/>
                <w:strike/>
                <w:color w:val="auto"/>
                <w:sz w:val="20"/>
                <w:szCs w:val="20"/>
              </w:rPr>
              <w:t>personnels affectés à des postes ou missions comportant un contact régulier avec le public (ex. hôtesses et hôtes de caisses, agents des forces de l’ordre, …).</w:t>
            </w:r>
          </w:p>
          <w:p w14:paraId="47707B2D" w14:textId="250E5DCC" w:rsidR="00275E7C" w:rsidRPr="00E4658D" w:rsidRDefault="00275E7C"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C00000"/>
                <w:sz w:val="20"/>
                <w:szCs w:val="20"/>
              </w:rPr>
            </w:pPr>
            <w:r w:rsidRPr="00E4658D">
              <w:rPr>
                <w:rFonts w:ascii="Avenir LT Std 35 Light" w:eastAsia="Calibri" w:hAnsi="Avenir LT Std 35 Light" w:cs="Arial"/>
                <w:color w:val="C00000"/>
                <w:sz w:val="20"/>
                <w:szCs w:val="20"/>
              </w:rPr>
              <w:t>Protection de</w:t>
            </w:r>
            <w:r w:rsidR="00E4658D" w:rsidRPr="00E4658D">
              <w:rPr>
                <w:rFonts w:ascii="Avenir LT Std 35 Light" w:eastAsia="Calibri" w:hAnsi="Avenir LT Std 35 Light" w:cs="Arial"/>
                <w:color w:val="C00000"/>
                <w:sz w:val="20"/>
                <w:szCs w:val="20"/>
              </w:rPr>
              <w:t xml:space="preserve"> l’environnement de celui qui le porte</w:t>
            </w:r>
          </w:p>
          <w:p w14:paraId="6C2BBBE0" w14:textId="68B45CEC" w:rsidR="00B44258" w:rsidRPr="002423B0" w:rsidRDefault="00B44258"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p>
        </w:tc>
        <w:tc>
          <w:tcPr>
            <w:tcW w:w="1843" w:type="dxa"/>
            <w:hideMark/>
          </w:tcPr>
          <w:p w14:paraId="64D35F02" w14:textId="3C5F87A4" w:rsidR="00221492" w:rsidRPr="00275E7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eastAsia="Calibri" w:hAnsi="Avenir LT Std 35 Light" w:cs="Arial"/>
                <w:strike/>
                <w:color w:val="auto"/>
                <w:sz w:val="20"/>
                <w:szCs w:val="20"/>
              </w:rPr>
              <w:t xml:space="preserve">Protection </w:t>
            </w:r>
            <w:r w:rsidR="00E1472F" w:rsidRPr="00275E7C">
              <w:rPr>
                <w:rFonts w:ascii="Avenir LT Std 35 Light" w:hAnsi="Avenir LT Std 35 Light"/>
                <w:strike/>
                <w:color w:val="auto"/>
              </w:rPr>
              <w:t>collective</w:t>
            </w:r>
            <w:r w:rsidR="00E1472F" w:rsidRPr="00275E7C">
              <w:rPr>
                <w:rFonts w:ascii="Avenir LT Std 35 Light" w:eastAsia="Calibri" w:hAnsi="Avenir LT Std 35 Light" w:cs="Arial"/>
                <w:strike/>
                <w:color w:val="auto"/>
                <w:sz w:val="20"/>
                <w:szCs w:val="20"/>
              </w:rPr>
              <w:t xml:space="preserve"> </w:t>
            </w:r>
            <w:r w:rsidRPr="00275E7C">
              <w:rPr>
                <w:rFonts w:ascii="Avenir LT Std 35 Light" w:eastAsia="Calibri" w:hAnsi="Avenir LT Std 35 Light" w:cs="Arial"/>
                <w:strike/>
                <w:color w:val="auto"/>
                <w:sz w:val="20"/>
                <w:szCs w:val="20"/>
              </w:rPr>
              <w:t>des personnels dans les espaces clos et partagés (salles de réunion, open-space, couloirs, vestiaires, bureaux partagés…)</w:t>
            </w:r>
          </w:p>
        </w:tc>
      </w:tr>
      <w:tr w:rsidR="00E4658D" w:rsidRPr="002423B0" w14:paraId="7FF12132" w14:textId="77777777" w:rsidTr="00CA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7D0755ED" w14:textId="77777777" w:rsidR="00221492" w:rsidRPr="002423B0" w:rsidRDefault="00221492" w:rsidP="00221492">
            <w:pPr>
              <w:jc w:val="center"/>
              <w:rPr>
                <w:rFonts w:ascii="Avenir LT Std 35 Light" w:eastAsia="Calibri" w:hAnsi="Avenir LT Std 35 Light" w:cs="Times New Roman"/>
                <w:color w:val="auto"/>
                <w:sz w:val="20"/>
              </w:rPr>
            </w:pPr>
            <w:r w:rsidRPr="002423B0">
              <w:rPr>
                <w:rFonts w:ascii="Avenir LT Std 35 Light" w:eastAsia="Calibri" w:hAnsi="Avenir LT Std 35 Light" w:cs="Times New Roman"/>
                <w:color w:val="auto"/>
                <w:sz w:val="20"/>
              </w:rPr>
              <w:t>Performances</w:t>
            </w:r>
          </w:p>
        </w:tc>
        <w:tc>
          <w:tcPr>
            <w:tcW w:w="1984" w:type="dxa"/>
            <w:hideMark/>
          </w:tcPr>
          <w:p w14:paraId="1D786D8B" w14:textId="3303F518"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3 catégories :</w:t>
            </w:r>
          </w:p>
          <w:p w14:paraId="300F3E7F"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-FFP1 (filtration de 80 % des aérosols de 0,6 micron),</w:t>
            </w:r>
          </w:p>
          <w:p w14:paraId="53DD4F2C"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-FFP2 (94 %)</w:t>
            </w:r>
          </w:p>
          <w:p w14:paraId="6C333E4C"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-FFP3 (99 %)</w:t>
            </w:r>
          </w:p>
        </w:tc>
        <w:tc>
          <w:tcPr>
            <w:tcW w:w="2016" w:type="dxa"/>
            <w:hideMark/>
          </w:tcPr>
          <w:p w14:paraId="7A13A650"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Plusieurs types : type I, type II et IIR (particules de 3 microns). Les types IIR sont destinés à un usage en chirurgie.</w:t>
            </w:r>
          </w:p>
          <w:p w14:paraId="04E9D85B" w14:textId="279AD615" w:rsidR="00B44258" w:rsidRPr="002423B0" w:rsidRDefault="00B44258"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p>
        </w:tc>
        <w:tc>
          <w:tcPr>
            <w:tcW w:w="1843" w:type="dxa"/>
            <w:hideMark/>
          </w:tcPr>
          <w:p w14:paraId="2E8BF9B6" w14:textId="77777777" w:rsidR="00221492" w:rsidRPr="002423B0"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Filtration de 90% des particules de 3 microns émises par le porteur.</w:t>
            </w:r>
          </w:p>
          <w:p w14:paraId="1A1DE085" w14:textId="11FE8A99" w:rsidR="00E1472F" w:rsidRPr="002423B0" w:rsidRDefault="00E1472F"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b/>
                <w:bCs/>
                <w:color w:val="auto"/>
                <w:sz w:val="20"/>
                <w:szCs w:val="20"/>
              </w:rPr>
            </w:pPr>
            <w:r w:rsidRPr="002423B0">
              <w:rPr>
                <w:rFonts w:ascii="Avenir LT Std 35 Light" w:hAnsi="Avenir LT Std 35 Light"/>
                <w:b/>
                <w:bCs/>
                <w:color w:val="auto"/>
              </w:rPr>
              <w:t>L’efficacité du dispositif repose sur le port généralisé</w:t>
            </w:r>
            <w:r w:rsidRPr="002423B0">
              <w:rPr>
                <w:rFonts w:ascii="Avenir LT Std 35 Light" w:eastAsia="Calibri" w:hAnsi="Avenir LT Std 35 Light" w:cs="Arial"/>
                <w:b/>
                <w:bCs/>
                <w:color w:val="auto"/>
                <w:sz w:val="20"/>
                <w:szCs w:val="20"/>
              </w:rPr>
              <w:t xml:space="preserve"> </w:t>
            </w:r>
          </w:p>
        </w:tc>
        <w:tc>
          <w:tcPr>
            <w:tcW w:w="1843" w:type="dxa"/>
            <w:hideMark/>
          </w:tcPr>
          <w:p w14:paraId="3E10C748" w14:textId="77777777" w:rsidR="00221492" w:rsidRPr="00275E7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eastAsia="Calibri" w:hAnsi="Avenir LT Std 35 Light" w:cs="Arial"/>
                <w:strike/>
                <w:color w:val="auto"/>
                <w:sz w:val="20"/>
                <w:szCs w:val="20"/>
              </w:rPr>
              <w:t>Filtration de 70% des particules de 3 microns émises par le porteur.</w:t>
            </w:r>
          </w:p>
          <w:p w14:paraId="073B1068" w14:textId="0E93363F" w:rsidR="00E1472F" w:rsidRPr="00275E7C" w:rsidRDefault="00E1472F"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trike/>
                <w:color w:val="auto"/>
                <w:sz w:val="20"/>
                <w:szCs w:val="20"/>
              </w:rPr>
            </w:pPr>
            <w:r w:rsidRPr="00275E7C">
              <w:rPr>
                <w:rFonts w:ascii="Avenir LT Std 35 Light" w:hAnsi="Avenir LT Std 35 Light"/>
                <w:b/>
                <w:bCs/>
                <w:strike/>
                <w:color w:val="auto"/>
              </w:rPr>
              <w:t>L’efficacité du dispositif repose sur le port généralisé</w:t>
            </w:r>
          </w:p>
        </w:tc>
      </w:tr>
    </w:tbl>
    <w:p w14:paraId="32DAFC19" w14:textId="16062526" w:rsidR="00221492" w:rsidRPr="002423B0" w:rsidRDefault="00221492" w:rsidP="00DC45D3">
      <w:pPr>
        <w:rPr>
          <w:rFonts w:ascii="Avenir LT Std 35 Light" w:hAnsi="Avenir LT Std 35 Light"/>
        </w:rPr>
      </w:pPr>
    </w:p>
    <w:p w14:paraId="24E7B201" w14:textId="77777777" w:rsidR="007814D4" w:rsidRPr="002423B0" w:rsidRDefault="007814D4" w:rsidP="007814D4">
      <w:pPr>
        <w:spacing w:after="331"/>
        <w:rPr>
          <w:rFonts w:ascii="Arial" w:eastAsia="Arial" w:hAnsi="Arial" w:cs="Arial"/>
          <w:lang w:eastAsia="fr-FR"/>
        </w:rPr>
      </w:pPr>
    </w:p>
    <w:p w14:paraId="198D44D2" w14:textId="7A42891A" w:rsidR="00221492" w:rsidRPr="002423B0" w:rsidRDefault="00221492" w:rsidP="006C0AB2">
      <w:pPr>
        <w:rPr>
          <w:lang w:eastAsia="fr-FR"/>
        </w:rPr>
      </w:pPr>
      <w:bookmarkStart w:id="22" w:name="_ANNEXE_4_"/>
      <w:bookmarkEnd w:id="22"/>
    </w:p>
    <w:sectPr w:rsidR="00221492" w:rsidRPr="002423B0" w:rsidSect="00F12B59">
      <w:footerReference w:type="default" r:id="rId28"/>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E1C1" w14:textId="77777777" w:rsidR="00EB09BC" w:rsidRDefault="00EB09BC" w:rsidP="005B5434">
      <w:pPr>
        <w:spacing w:after="0" w:line="240" w:lineRule="auto"/>
      </w:pPr>
      <w:r>
        <w:separator/>
      </w:r>
    </w:p>
  </w:endnote>
  <w:endnote w:type="continuationSeparator" w:id="0">
    <w:p w14:paraId="594F070C" w14:textId="77777777" w:rsidR="00EB09BC" w:rsidRDefault="00EB09BC" w:rsidP="005B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charset w:val="00"/>
    <w:family w:val="modern"/>
    <w:pitch w:val="variable"/>
  </w:font>
  <w:font w:name="Avenir LT Std 65 Medium">
    <w:altName w:val="ITC Avant Garde Demi"/>
    <w:panose1 w:val="020B08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583461"/>
      <w:docPartObj>
        <w:docPartGallery w:val="Page Numbers (Bottom of Page)"/>
        <w:docPartUnique/>
      </w:docPartObj>
    </w:sdtPr>
    <w:sdtEndPr/>
    <w:sdtContent>
      <w:p w14:paraId="3BBB65A4" w14:textId="206302E0" w:rsidR="00EB09BC" w:rsidRDefault="00EB09BC">
        <w:pPr>
          <w:pStyle w:val="Pieddepage"/>
          <w:jc w:val="right"/>
        </w:pPr>
        <w:r>
          <w:fldChar w:fldCharType="begin"/>
        </w:r>
        <w:r>
          <w:instrText>PAGE   \* MERGEFORMAT</w:instrText>
        </w:r>
        <w:r>
          <w:fldChar w:fldCharType="separate"/>
        </w:r>
        <w:r>
          <w:t>2</w:t>
        </w:r>
        <w:r>
          <w:fldChar w:fldCharType="end"/>
        </w:r>
      </w:p>
    </w:sdtContent>
  </w:sdt>
  <w:p w14:paraId="531E08BA" w14:textId="77777777" w:rsidR="00EB09BC" w:rsidRDefault="00EB0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E02AD" w14:textId="77777777" w:rsidR="00EB09BC" w:rsidRDefault="00EB09BC" w:rsidP="005B5434">
      <w:pPr>
        <w:spacing w:after="0" w:line="240" w:lineRule="auto"/>
      </w:pPr>
      <w:r>
        <w:separator/>
      </w:r>
    </w:p>
  </w:footnote>
  <w:footnote w:type="continuationSeparator" w:id="0">
    <w:p w14:paraId="76ACE66E" w14:textId="77777777" w:rsidR="00EB09BC" w:rsidRDefault="00EB09BC" w:rsidP="005B5434">
      <w:pPr>
        <w:spacing w:after="0" w:line="240" w:lineRule="auto"/>
      </w:pPr>
      <w:r>
        <w:continuationSeparator/>
      </w:r>
    </w:p>
  </w:footnote>
  <w:footnote w:id="1">
    <w:p w14:paraId="6ED6A55C" w14:textId="39CA4D07" w:rsidR="00EB09BC" w:rsidRPr="006D60D1" w:rsidRDefault="00EB09BC" w:rsidP="002423B0">
      <w:pPr>
        <w:pStyle w:val="Notedebasdepage"/>
        <w:jc w:val="both"/>
        <w:rPr>
          <w:rFonts w:ascii="Avenir LT Std 35 Light" w:hAnsi="Avenir LT Std 35 Light"/>
          <w:sz w:val="18"/>
          <w:szCs w:val="18"/>
        </w:rPr>
      </w:pPr>
      <w:r w:rsidRPr="006D60D1">
        <w:rPr>
          <w:rStyle w:val="Appelnotedebasdep"/>
          <w:rFonts w:ascii="Avenir LT Std 35 Light" w:hAnsi="Avenir LT Std 35 Light"/>
          <w:sz w:val="18"/>
          <w:szCs w:val="18"/>
        </w:rPr>
        <w:footnoteRef/>
      </w:r>
      <w:r w:rsidRPr="006D60D1">
        <w:rPr>
          <w:rFonts w:ascii="Avenir LT Std 35 Light" w:hAnsi="Avenir LT Std 35 Light"/>
          <w:sz w:val="18"/>
          <w:szCs w:val="18"/>
        </w:rPr>
        <w:t>a) Etre âgé de 65 ans et plus ;</w:t>
      </w:r>
    </w:p>
    <w:p w14:paraId="3B929A7B"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p>
    <w:p w14:paraId="023D356E"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c) Avoir un diabète non équilibré ou présentant des complications ;</w:t>
      </w:r>
    </w:p>
    <w:p w14:paraId="01378126"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d) Présenter une pathologie chronique respiratoire susceptible de décompenser lors d'une infection virale : (broncho-pneumopathie obstructive, asthme sévère, fibrose pulmonaire, syndrome d'apnées du sommeil, mucoviscidose notamment) ;</w:t>
      </w:r>
    </w:p>
    <w:p w14:paraId="49624D86"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e) Présenter une insuffisance rénale chronique dialysée ;</w:t>
      </w:r>
    </w:p>
    <w:p w14:paraId="5B44D96D"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f) Etre atteint de cancer évolutif sous traitement (hors hormonothérapie) ;</w:t>
      </w:r>
    </w:p>
    <w:p w14:paraId="7B5609D4"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g) Présenter une obésité (indice de masse corporelle (IMC) &gt; 30 kgm2) ;</w:t>
      </w:r>
    </w:p>
    <w:p w14:paraId="2EC4050D"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h) Etre atteint d'une immunodépression congénitale ou acquise :</w:t>
      </w:r>
    </w:p>
    <w:p w14:paraId="6D20647B" w14:textId="77777777" w:rsidR="00EB09BC" w:rsidRPr="006D60D1" w:rsidRDefault="00EB09BC"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médicamenteuse : chimiothérapie anticancéreuse, traitement immunosuppresseur, biothérapie et/ou corticothérapie à dose immunosuppressive ;</w:t>
      </w:r>
    </w:p>
    <w:p w14:paraId="0EBBC25D" w14:textId="77777777" w:rsidR="00EB09BC" w:rsidRPr="006D60D1" w:rsidRDefault="00EB09BC"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infection à VIH non contrôlée ou avec des CD4 &lt; 200/mm3 ;</w:t>
      </w:r>
    </w:p>
    <w:p w14:paraId="541C310B" w14:textId="77777777" w:rsidR="00EB09BC" w:rsidRPr="006D60D1" w:rsidRDefault="00EB09BC"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consécutive à une greffe d'organe solide ou de cellules souches hématopoïétiques ;</w:t>
      </w:r>
    </w:p>
    <w:p w14:paraId="1A81DB71" w14:textId="6A75A476" w:rsidR="00EB09BC" w:rsidRPr="006D60D1" w:rsidRDefault="00EB09BC"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liée à une hémopathie maligne en cours de traitement ;</w:t>
      </w:r>
    </w:p>
    <w:p w14:paraId="02CC40D1"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i) Etre atteint de cirrhose au stade B du score de Child Pugh au moins ;</w:t>
      </w:r>
    </w:p>
    <w:p w14:paraId="70DF3F54"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j) Présenter un syndrome drépanocytaire majeur ou ayant un antécédent de splénectomie ;</w:t>
      </w:r>
    </w:p>
    <w:p w14:paraId="3F8D7C91" w14:textId="77777777"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k) Etre au troisième trimestre de la grossesse ;</w:t>
      </w:r>
    </w:p>
    <w:p w14:paraId="7BD3334E" w14:textId="31F0AB9B" w:rsidR="00EB09BC" w:rsidRPr="006D60D1" w:rsidRDefault="00EB09BC"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 ;</w:t>
      </w:r>
    </w:p>
  </w:footnote>
  <w:footnote w:id="2">
    <w:p w14:paraId="42828484" w14:textId="77777777" w:rsidR="00EB09BC" w:rsidRPr="00C9759C" w:rsidRDefault="00EB09BC" w:rsidP="00AF5211">
      <w:pPr>
        <w:pStyle w:val="Notedebasdepage"/>
        <w:jc w:val="both"/>
        <w:rPr>
          <w:rFonts w:ascii="Avenir LT Std 35 Light" w:hAnsi="Avenir LT Std 35 Light"/>
        </w:rPr>
      </w:pPr>
      <w:r w:rsidRPr="00C9759C">
        <w:rPr>
          <w:rStyle w:val="Appelnotedebasdep"/>
          <w:rFonts w:ascii="Avenir LT Std 35 Light" w:hAnsi="Avenir LT Std 35 Light"/>
        </w:rPr>
        <w:footnoteRef/>
      </w:r>
      <w:r w:rsidRPr="00C9759C">
        <w:rPr>
          <w:rFonts w:ascii="Avenir LT Std 35 Light" w:hAnsi="Avenir LT Std 35 Light"/>
        </w:rPr>
        <w:t xml:space="preserve"> Rappel de la CPME : Il est fortement recommandé aux entreprises de constituer un stock préventif de masques de protection de 10 semaines pour pouvoir faire face à une résurgence potentielle de l’épidémie (</w:t>
      </w:r>
      <w:hyperlink r:id="rId1" w:history="1">
        <w:r w:rsidRPr="00C9759C">
          <w:rPr>
            <w:rStyle w:val="Lienhypertexte"/>
            <w:rFonts w:ascii="Avenir LT Std 35 Light" w:hAnsi="Avenir LT Std 35 Light"/>
            <w:color w:val="auto"/>
          </w:rPr>
          <w:t>note du gouvernement du 23 juillet 2020</w:t>
        </w:r>
      </w:hyperlink>
      <w:r w:rsidRPr="00C9759C">
        <w:rPr>
          <w:rFonts w:ascii="Avenir LT Std 35 Light" w:hAnsi="Avenir LT Std 35 Light"/>
        </w:rPr>
        <w:t>)</w:t>
      </w:r>
    </w:p>
  </w:footnote>
  <w:footnote w:id="3">
    <w:p w14:paraId="31334641" w14:textId="22A3AB0C" w:rsidR="00EB09BC" w:rsidRDefault="00EB09BC">
      <w:pPr>
        <w:pStyle w:val="Notedebasdepage"/>
      </w:pPr>
      <w:r>
        <w:rPr>
          <w:rStyle w:val="Appelnotedebasdep"/>
        </w:rPr>
        <w:footnoteRef/>
      </w:r>
      <w:r>
        <w:t xml:space="preserve"> </w:t>
      </w:r>
      <w:r w:rsidRPr="00C9759C">
        <w:rPr>
          <w:rFonts w:ascii="Avenir LT Std 35 Light" w:hAnsi="Avenir LT Std 35 Light"/>
        </w:rPr>
        <w:t>Note : Le terme désinfection utilisé ici vise la destruction du coronavirus uniquement avec un produit actif sur ce virus (et non une opération de désinfection sur des micro-organismes beaucoup plus résistants, rencontrés par exemple en milieu de soin ou dans des laboratoires médicaux)</w:t>
      </w:r>
      <w:r w:rsidRPr="004E040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CB2"/>
      </v:shape>
    </w:pict>
  </w:numPicBullet>
  <w:abstractNum w:abstractNumId="0" w15:restartNumberingAfterBreak="0">
    <w:nsid w:val="00AE4AD3"/>
    <w:multiLevelType w:val="hybridMultilevel"/>
    <w:tmpl w:val="7026C698"/>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03EF0"/>
    <w:multiLevelType w:val="hybridMultilevel"/>
    <w:tmpl w:val="0DC46600"/>
    <w:lvl w:ilvl="0" w:tplc="43848B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8A6F73"/>
    <w:multiLevelType w:val="hybridMultilevel"/>
    <w:tmpl w:val="F3B27716"/>
    <w:lvl w:ilvl="0" w:tplc="43B84832">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3CE712D"/>
    <w:multiLevelType w:val="hybridMultilevel"/>
    <w:tmpl w:val="30CC6EE4"/>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F6A5F"/>
    <w:multiLevelType w:val="hybridMultilevel"/>
    <w:tmpl w:val="17DA43A4"/>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06D03"/>
    <w:multiLevelType w:val="hybridMultilevel"/>
    <w:tmpl w:val="B4AA56F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9E4F8B"/>
    <w:multiLevelType w:val="hybridMultilevel"/>
    <w:tmpl w:val="93106E48"/>
    <w:lvl w:ilvl="0" w:tplc="EFA2A776">
      <w:start w:val="1"/>
      <w:numFmt w:val="bullet"/>
      <w:lvlText w:val=""/>
      <w:lvlJc w:val="left"/>
      <w:pPr>
        <w:ind w:left="360" w:hanging="360"/>
      </w:pPr>
      <w:rPr>
        <w:rFonts w:ascii="Symbol" w:hAnsi="Symbol" w:cs="Symbol" w:hint="default"/>
        <w:sz w:val="22"/>
      </w:rPr>
    </w:lvl>
    <w:lvl w:ilvl="1" w:tplc="00000006">
      <w:start w:val="1"/>
      <w:numFmt w:val="bullet"/>
      <w:lvlText w:val="-"/>
      <w:lvlJc w:val="left"/>
      <w:pPr>
        <w:ind w:left="720" w:hanging="360"/>
      </w:pPr>
      <w:rPr>
        <w:rFonts w:ascii="Times New Roman" w:hAnsi="Times New Roman"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7" w15:restartNumberingAfterBreak="0">
    <w:nsid w:val="322B53ED"/>
    <w:multiLevelType w:val="hybridMultilevel"/>
    <w:tmpl w:val="E1BA42D6"/>
    <w:lvl w:ilvl="0" w:tplc="040C0007">
      <w:start w:val="1"/>
      <w:numFmt w:val="bullet"/>
      <w:lvlText w:val=""/>
      <w:lvlPicBulletId w:val="0"/>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59A117D"/>
    <w:multiLevelType w:val="multilevel"/>
    <w:tmpl w:val="2BB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76B95"/>
    <w:multiLevelType w:val="hybridMultilevel"/>
    <w:tmpl w:val="F6027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6A1D22"/>
    <w:multiLevelType w:val="hybridMultilevel"/>
    <w:tmpl w:val="B602D9BC"/>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7F3700"/>
    <w:multiLevelType w:val="hybridMultilevel"/>
    <w:tmpl w:val="94D66F3C"/>
    <w:lvl w:ilvl="0" w:tplc="E6FE1BA2">
      <w:numFmt w:val="bullet"/>
      <w:lvlText w:val=""/>
      <w:lvlJc w:val="left"/>
      <w:pPr>
        <w:ind w:left="720" w:hanging="360"/>
      </w:pPr>
      <w:rPr>
        <w:rFonts w:ascii="Wingdings" w:eastAsiaTheme="minorHAnsi" w:hAnsi="Wingdings"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9B59B4"/>
    <w:multiLevelType w:val="hybridMultilevel"/>
    <w:tmpl w:val="39B6813E"/>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397BEC"/>
    <w:multiLevelType w:val="hybridMultilevel"/>
    <w:tmpl w:val="9AC63086"/>
    <w:lvl w:ilvl="0" w:tplc="5C9643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C245C4"/>
    <w:multiLevelType w:val="hybridMultilevel"/>
    <w:tmpl w:val="756C0D8E"/>
    <w:lvl w:ilvl="0" w:tplc="9F8092C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CC1537"/>
    <w:multiLevelType w:val="hybridMultilevel"/>
    <w:tmpl w:val="71BA77FE"/>
    <w:lvl w:ilvl="0" w:tplc="51C0A9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1184E8B"/>
    <w:multiLevelType w:val="multilevel"/>
    <w:tmpl w:val="0254D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344977"/>
    <w:multiLevelType w:val="hybridMultilevel"/>
    <w:tmpl w:val="75DA8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6F3410"/>
    <w:multiLevelType w:val="hybridMultilevel"/>
    <w:tmpl w:val="2DC2B258"/>
    <w:lvl w:ilvl="0" w:tplc="B32055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757045"/>
    <w:multiLevelType w:val="multilevel"/>
    <w:tmpl w:val="BA26D4A2"/>
    <w:lvl w:ilvl="0">
      <w:start w:val="1"/>
      <w:numFmt w:val="bullet"/>
      <w:lvlText w:val="-"/>
      <w:lvlJc w:val="left"/>
      <w:pPr>
        <w:tabs>
          <w:tab w:val="num" w:pos="720"/>
        </w:tabs>
        <w:ind w:left="720" w:hanging="360"/>
      </w:pPr>
      <w:rPr>
        <w:rFonts w:ascii="Abadi" w:hAnsi="Aba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D304C"/>
    <w:multiLevelType w:val="hybridMultilevel"/>
    <w:tmpl w:val="46CA22F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D85E6B"/>
    <w:multiLevelType w:val="hybridMultilevel"/>
    <w:tmpl w:val="0596B16C"/>
    <w:lvl w:ilvl="0" w:tplc="D24A0646">
      <w:numFmt w:val="bullet"/>
      <w:lvlText w:val="-"/>
      <w:lvlJc w:val="left"/>
      <w:pPr>
        <w:ind w:left="720" w:hanging="360"/>
      </w:pPr>
      <w:rPr>
        <w:rFonts w:ascii="Arial" w:eastAsia="Times New Roman" w:hAnsi="Arial" w:cs="Arial"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801C8D"/>
    <w:multiLevelType w:val="hybridMultilevel"/>
    <w:tmpl w:val="D77672AE"/>
    <w:lvl w:ilvl="0" w:tplc="BF522168">
      <w:start w:val="3"/>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57A9C"/>
    <w:multiLevelType w:val="hybridMultilevel"/>
    <w:tmpl w:val="8A901818"/>
    <w:lvl w:ilvl="0" w:tplc="08FE5BA6">
      <w:start w:val="7"/>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6B946B3C"/>
    <w:multiLevelType w:val="hybridMultilevel"/>
    <w:tmpl w:val="6D8033A8"/>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A874B8"/>
    <w:multiLevelType w:val="hybridMultilevel"/>
    <w:tmpl w:val="5A644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9A5C94"/>
    <w:multiLevelType w:val="hybridMultilevel"/>
    <w:tmpl w:val="912CDBAE"/>
    <w:lvl w:ilvl="0" w:tplc="F5184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924D3E"/>
    <w:multiLevelType w:val="hybridMultilevel"/>
    <w:tmpl w:val="CFA0B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2729FA"/>
    <w:multiLevelType w:val="hybridMultilevel"/>
    <w:tmpl w:val="1CA43B8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29" w15:restartNumberingAfterBreak="0">
    <w:nsid w:val="764B7DE8"/>
    <w:multiLevelType w:val="hybridMultilevel"/>
    <w:tmpl w:val="08840A2E"/>
    <w:lvl w:ilvl="0" w:tplc="D24A0646">
      <w:numFmt w:val="bullet"/>
      <w:lvlText w:val="-"/>
      <w:lvlJc w:val="left"/>
      <w:pPr>
        <w:ind w:left="900" w:hanging="360"/>
      </w:pPr>
      <w:rPr>
        <w:rFonts w:ascii="Arial" w:eastAsia="Times New Roman" w:hAnsi="Arial" w:cs="Arial" w:hint="default"/>
        <w:sz w:val="23"/>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0" w15:restartNumberingAfterBreak="0">
    <w:nsid w:val="7D642B2D"/>
    <w:multiLevelType w:val="hybridMultilevel"/>
    <w:tmpl w:val="735034E4"/>
    <w:lvl w:ilvl="0" w:tplc="B950A646">
      <w:start w:val="2"/>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0D66EF"/>
    <w:multiLevelType w:val="hybridMultilevel"/>
    <w:tmpl w:val="8EE6724E"/>
    <w:lvl w:ilvl="0" w:tplc="9D1A59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7F662FE9"/>
    <w:multiLevelType w:val="multilevel"/>
    <w:tmpl w:val="63343ACA"/>
    <w:lvl w:ilvl="0">
      <w:numFmt w:val="bullet"/>
      <w:lvlText w:val="-"/>
      <w:lvlJc w:val="left"/>
      <w:pPr>
        <w:tabs>
          <w:tab w:val="num" w:pos="720"/>
        </w:tabs>
        <w:ind w:left="720" w:hanging="360"/>
      </w:pPr>
      <w:rPr>
        <w:rFonts w:ascii="Arial" w:eastAsia="Times New Roman" w:hAnsi="Arial" w:cs="Arial" w:hint="default"/>
        <w:sz w:val="23"/>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1"/>
  </w:num>
  <w:num w:numId="6">
    <w:abstractNumId w:val="14"/>
  </w:num>
  <w:num w:numId="7">
    <w:abstractNumId w:val="2"/>
  </w:num>
  <w:num w:numId="8">
    <w:abstractNumId w:val="1"/>
  </w:num>
  <w:num w:numId="9">
    <w:abstractNumId w:val="26"/>
  </w:num>
  <w:num w:numId="10">
    <w:abstractNumId w:val="23"/>
  </w:num>
  <w:num w:numId="11">
    <w:abstractNumId w:val="18"/>
  </w:num>
  <w:num w:numId="12">
    <w:abstractNumId w:val="8"/>
  </w:num>
  <w:num w:numId="13">
    <w:abstractNumId w:val="19"/>
  </w:num>
  <w:num w:numId="14">
    <w:abstractNumId w:val="3"/>
  </w:num>
  <w:num w:numId="15">
    <w:abstractNumId w:val="24"/>
  </w:num>
  <w:num w:numId="16">
    <w:abstractNumId w:val="0"/>
  </w:num>
  <w:num w:numId="17">
    <w:abstractNumId w:val="7"/>
  </w:num>
  <w:num w:numId="18">
    <w:abstractNumId w:val="11"/>
  </w:num>
  <w:num w:numId="19">
    <w:abstractNumId w:val="20"/>
  </w:num>
  <w:num w:numId="20">
    <w:abstractNumId w:val="10"/>
  </w:num>
  <w:num w:numId="21">
    <w:abstractNumId w:val="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22"/>
  </w:num>
  <w:num w:numId="26">
    <w:abstractNumId w:val="29"/>
  </w:num>
  <w:num w:numId="27">
    <w:abstractNumId w:val="5"/>
  </w:num>
  <w:num w:numId="28">
    <w:abstractNumId w:val="4"/>
  </w:num>
  <w:num w:numId="29">
    <w:abstractNumId w:val="12"/>
  </w:num>
  <w:num w:numId="30">
    <w:abstractNumId w:val="16"/>
  </w:num>
  <w:num w:numId="31">
    <w:abstractNumId w:val="32"/>
  </w:num>
  <w:num w:numId="32">
    <w:abstractNumId w:val="30"/>
  </w:num>
  <w:num w:numId="33">
    <w:abstractNumId w:val="15"/>
  </w:num>
  <w:num w:numId="3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41"/>
    <w:rsid w:val="0000102B"/>
    <w:rsid w:val="00017AB9"/>
    <w:rsid w:val="00043CCE"/>
    <w:rsid w:val="0006205E"/>
    <w:rsid w:val="000671E7"/>
    <w:rsid w:val="0007423E"/>
    <w:rsid w:val="0007426F"/>
    <w:rsid w:val="00091148"/>
    <w:rsid w:val="00091F9B"/>
    <w:rsid w:val="0009203A"/>
    <w:rsid w:val="000942B4"/>
    <w:rsid w:val="000B7720"/>
    <w:rsid w:val="000C458D"/>
    <w:rsid w:val="000D058C"/>
    <w:rsid w:val="000F3F02"/>
    <w:rsid w:val="000F3F72"/>
    <w:rsid w:val="00100198"/>
    <w:rsid w:val="0011520D"/>
    <w:rsid w:val="00124D6C"/>
    <w:rsid w:val="001440D4"/>
    <w:rsid w:val="00154FBA"/>
    <w:rsid w:val="00165720"/>
    <w:rsid w:val="00171364"/>
    <w:rsid w:val="00177F43"/>
    <w:rsid w:val="001939D3"/>
    <w:rsid w:val="001948CE"/>
    <w:rsid w:val="001B457F"/>
    <w:rsid w:val="001D6C23"/>
    <w:rsid w:val="001E7079"/>
    <w:rsid w:val="00204A8F"/>
    <w:rsid w:val="00214EB8"/>
    <w:rsid w:val="002151F3"/>
    <w:rsid w:val="002158C1"/>
    <w:rsid w:val="00221492"/>
    <w:rsid w:val="002423B0"/>
    <w:rsid w:val="002541AE"/>
    <w:rsid w:val="002571FD"/>
    <w:rsid w:val="00267C5B"/>
    <w:rsid w:val="00274983"/>
    <w:rsid w:val="00275E7C"/>
    <w:rsid w:val="002825FF"/>
    <w:rsid w:val="00282F1E"/>
    <w:rsid w:val="00283C60"/>
    <w:rsid w:val="00291235"/>
    <w:rsid w:val="002B2667"/>
    <w:rsid w:val="002E335C"/>
    <w:rsid w:val="002F0915"/>
    <w:rsid w:val="002F1DA9"/>
    <w:rsid w:val="002F59FF"/>
    <w:rsid w:val="00301247"/>
    <w:rsid w:val="00302849"/>
    <w:rsid w:val="00306C46"/>
    <w:rsid w:val="00323B2A"/>
    <w:rsid w:val="00325224"/>
    <w:rsid w:val="00340ED7"/>
    <w:rsid w:val="0034387F"/>
    <w:rsid w:val="00345CAC"/>
    <w:rsid w:val="00346F5D"/>
    <w:rsid w:val="003520AA"/>
    <w:rsid w:val="00360B01"/>
    <w:rsid w:val="0036464B"/>
    <w:rsid w:val="003906FB"/>
    <w:rsid w:val="003A4248"/>
    <w:rsid w:val="003A6873"/>
    <w:rsid w:val="003B739B"/>
    <w:rsid w:val="003B7B95"/>
    <w:rsid w:val="003C39C7"/>
    <w:rsid w:val="004031BB"/>
    <w:rsid w:val="00410446"/>
    <w:rsid w:val="004115CF"/>
    <w:rsid w:val="00431DE4"/>
    <w:rsid w:val="0043315F"/>
    <w:rsid w:val="00474770"/>
    <w:rsid w:val="00480FE9"/>
    <w:rsid w:val="00497C61"/>
    <w:rsid w:val="004A4320"/>
    <w:rsid w:val="004B0199"/>
    <w:rsid w:val="004B6AC0"/>
    <w:rsid w:val="004E0402"/>
    <w:rsid w:val="004E2DF6"/>
    <w:rsid w:val="004E6D45"/>
    <w:rsid w:val="004F3690"/>
    <w:rsid w:val="00500272"/>
    <w:rsid w:val="00501B56"/>
    <w:rsid w:val="00514FA2"/>
    <w:rsid w:val="0052561C"/>
    <w:rsid w:val="0053743D"/>
    <w:rsid w:val="005405A1"/>
    <w:rsid w:val="005578C0"/>
    <w:rsid w:val="005611BE"/>
    <w:rsid w:val="00566381"/>
    <w:rsid w:val="00571D39"/>
    <w:rsid w:val="00575385"/>
    <w:rsid w:val="00576E8C"/>
    <w:rsid w:val="0058422E"/>
    <w:rsid w:val="00595467"/>
    <w:rsid w:val="00596EBB"/>
    <w:rsid w:val="005A3853"/>
    <w:rsid w:val="005B217E"/>
    <w:rsid w:val="005B5434"/>
    <w:rsid w:val="005D11B6"/>
    <w:rsid w:val="005E4FD9"/>
    <w:rsid w:val="005E5B9D"/>
    <w:rsid w:val="005E75B1"/>
    <w:rsid w:val="005F1CEE"/>
    <w:rsid w:val="005F2061"/>
    <w:rsid w:val="005F2F5B"/>
    <w:rsid w:val="005F50A9"/>
    <w:rsid w:val="006206A9"/>
    <w:rsid w:val="00622CC8"/>
    <w:rsid w:val="006277F0"/>
    <w:rsid w:val="00642353"/>
    <w:rsid w:val="00654C31"/>
    <w:rsid w:val="006576BC"/>
    <w:rsid w:val="006846AA"/>
    <w:rsid w:val="00685EA8"/>
    <w:rsid w:val="0069561C"/>
    <w:rsid w:val="006A105E"/>
    <w:rsid w:val="006A172C"/>
    <w:rsid w:val="006A2D8B"/>
    <w:rsid w:val="006C0AB2"/>
    <w:rsid w:val="006C0D77"/>
    <w:rsid w:val="006C281B"/>
    <w:rsid w:val="006C7A7D"/>
    <w:rsid w:val="006D3224"/>
    <w:rsid w:val="006D60D1"/>
    <w:rsid w:val="006E3CC2"/>
    <w:rsid w:val="006F2AA0"/>
    <w:rsid w:val="00701040"/>
    <w:rsid w:val="00733D6F"/>
    <w:rsid w:val="00744BB7"/>
    <w:rsid w:val="00745BBE"/>
    <w:rsid w:val="00751417"/>
    <w:rsid w:val="0076242E"/>
    <w:rsid w:val="007776BD"/>
    <w:rsid w:val="007814D4"/>
    <w:rsid w:val="007A2C1E"/>
    <w:rsid w:val="007A7180"/>
    <w:rsid w:val="007A737F"/>
    <w:rsid w:val="007B0F83"/>
    <w:rsid w:val="007B4830"/>
    <w:rsid w:val="007C07A9"/>
    <w:rsid w:val="007D3FE2"/>
    <w:rsid w:val="007D411F"/>
    <w:rsid w:val="00800097"/>
    <w:rsid w:val="008025B2"/>
    <w:rsid w:val="00812066"/>
    <w:rsid w:val="00851F6C"/>
    <w:rsid w:val="00857E06"/>
    <w:rsid w:val="00871FB0"/>
    <w:rsid w:val="00877AEC"/>
    <w:rsid w:val="008809A8"/>
    <w:rsid w:val="00886680"/>
    <w:rsid w:val="00892385"/>
    <w:rsid w:val="008975E5"/>
    <w:rsid w:val="008A1176"/>
    <w:rsid w:val="008B6395"/>
    <w:rsid w:val="008E304C"/>
    <w:rsid w:val="008E3D1B"/>
    <w:rsid w:val="009024CB"/>
    <w:rsid w:val="00905EE1"/>
    <w:rsid w:val="00915F19"/>
    <w:rsid w:val="00920FF3"/>
    <w:rsid w:val="009540ED"/>
    <w:rsid w:val="00960C4E"/>
    <w:rsid w:val="0096463E"/>
    <w:rsid w:val="0097738C"/>
    <w:rsid w:val="00981B30"/>
    <w:rsid w:val="009A586F"/>
    <w:rsid w:val="009C0D79"/>
    <w:rsid w:val="009D28DA"/>
    <w:rsid w:val="009E472C"/>
    <w:rsid w:val="009E6CE1"/>
    <w:rsid w:val="009F46B0"/>
    <w:rsid w:val="009F7A22"/>
    <w:rsid w:val="00A032BD"/>
    <w:rsid w:val="00A156DA"/>
    <w:rsid w:val="00A32EDA"/>
    <w:rsid w:val="00A330B1"/>
    <w:rsid w:val="00A34CB8"/>
    <w:rsid w:val="00A505D8"/>
    <w:rsid w:val="00A638FA"/>
    <w:rsid w:val="00A75BC6"/>
    <w:rsid w:val="00A77945"/>
    <w:rsid w:val="00A83130"/>
    <w:rsid w:val="00A9005C"/>
    <w:rsid w:val="00A911E0"/>
    <w:rsid w:val="00AA0617"/>
    <w:rsid w:val="00AB325B"/>
    <w:rsid w:val="00AE6E82"/>
    <w:rsid w:val="00AF5211"/>
    <w:rsid w:val="00B07046"/>
    <w:rsid w:val="00B2300A"/>
    <w:rsid w:val="00B34A5A"/>
    <w:rsid w:val="00B44258"/>
    <w:rsid w:val="00B473EF"/>
    <w:rsid w:val="00B57A60"/>
    <w:rsid w:val="00B7437E"/>
    <w:rsid w:val="00B847D5"/>
    <w:rsid w:val="00B94B6A"/>
    <w:rsid w:val="00BE211D"/>
    <w:rsid w:val="00BE4B74"/>
    <w:rsid w:val="00BE5249"/>
    <w:rsid w:val="00BF5A93"/>
    <w:rsid w:val="00BF6994"/>
    <w:rsid w:val="00C04A1A"/>
    <w:rsid w:val="00C106AB"/>
    <w:rsid w:val="00C11030"/>
    <w:rsid w:val="00C146B4"/>
    <w:rsid w:val="00C16A51"/>
    <w:rsid w:val="00C434B5"/>
    <w:rsid w:val="00C5582F"/>
    <w:rsid w:val="00C6017A"/>
    <w:rsid w:val="00C63C25"/>
    <w:rsid w:val="00C95F8D"/>
    <w:rsid w:val="00C9759C"/>
    <w:rsid w:val="00CA49EA"/>
    <w:rsid w:val="00CB664B"/>
    <w:rsid w:val="00CE0DC0"/>
    <w:rsid w:val="00D047E4"/>
    <w:rsid w:val="00D1081C"/>
    <w:rsid w:val="00D14A15"/>
    <w:rsid w:val="00D35279"/>
    <w:rsid w:val="00D47C56"/>
    <w:rsid w:val="00D50CC3"/>
    <w:rsid w:val="00D50E64"/>
    <w:rsid w:val="00D71FA4"/>
    <w:rsid w:val="00D73D9F"/>
    <w:rsid w:val="00D7588A"/>
    <w:rsid w:val="00D761EF"/>
    <w:rsid w:val="00D812B0"/>
    <w:rsid w:val="00DA0101"/>
    <w:rsid w:val="00DA31E8"/>
    <w:rsid w:val="00DC45D3"/>
    <w:rsid w:val="00DC5521"/>
    <w:rsid w:val="00DE4DEF"/>
    <w:rsid w:val="00DE7A89"/>
    <w:rsid w:val="00DF5D3D"/>
    <w:rsid w:val="00E03567"/>
    <w:rsid w:val="00E062FC"/>
    <w:rsid w:val="00E11689"/>
    <w:rsid w:val="00E1472F"/>
    <w:rsid w:val="00E15E4A"/>
    <w:rsid w:val="00E1610A"/>
    <w:rsid w:val="00E35F9F"/>
    <w:rsid w:val="00E405A6"/>
    <w:rsid w:val="00E40D74"/>
    <w:rsid w:val="00E4658D"/>
    <w:rsid w:val="00E5367F"/>
    <w:rsid w:val="00E570B0"/>
    <w:rsid w:val="00E6300C"/>
    <w:rsid w:val="00E80F5F"/>
    <w:rsid w:val="00E939CC"/>
    <w:rsid w:val="00EB09BC"/>
    <w:rsid w:val="00EB55A6"/>
    <w:rsid w:val="00EF5C91"/>
    <w:rsid w:val="00EF6FCC"/>
    <w:rsid w:val="00F12B59"/>
    <w:rsid w:val="00F2534B"/>
    <w:rsid w:val="00F25CBB"/>
    <w:rsid w:val="00F26F1A"/>
    <w:rsid w:val="00F370BE"/>
    <w:rsid w:val="00F40097"/>
    <w:rsid w:val="00F42541"/>
    <w:rsid w:val="00F534C5"/>
    <w:rsid w:val="00F53606"/>
    <w:rsid w:val="00F53DBD"/>
    <w:rsid w:val="00F65754"/>
    <w:rsid w:val="00F70D24"/>
    <w:rsid w:val="00F739D8"/>
    <w:rsid w:val="00F75E8B"/>
    <w:rsid w:val="00F84276"/>
    <w:rsid w:val="00F92BFB"/>
    <w:rsid w:val="00F93CF3"/>
    <w:rsid w:val="00F96A8F"/>
    <w:rsid w:val="00FA3F48"/>
    <w:rsid w:val="00FD2EB4"/>
    <w:rsid w:val="00FE751E"/>
    <w:rsid w:val="00FF1B42"/>
    <w:rsid w:val="00FF227A"/>
    <w:rsid w:val="00FF7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9C29FC"/>
  <w15:chartTrackingRefBased/>
  <w15:docId w15:val="{368F7E94-ADDB-4068-B9F9-3E0380B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66"/>
  </w:style>
  <w:style w:type="paragraph" w:styleId="Titre1">
    <w:name w:val="heading 1"/>
    <w:basedOn w:val="Normal"/>
    <w:next w:val="Normal"/>
    <w:link w:val="Titre1Car"/>
    <w:uiPriority w:val="9"/>
    <w:qFormat/>
    <w:rsid w:val="00074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C5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F42541"/>
    <w:pPr>
      <w:ind w:left="720"/>
      <w:contextualSpacing/>
    </w:pPr>
  </w:style>
  <w:style w:type="table" w:styleId="Grilledutableau">
    <w:name w:val="Table Grid"/>
    <w:basedOn w:val="TableauNormal"/>
    <w:uiPriority w:val="39"/>
    <w:rsid w:val="00F4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7423E"/>
    <w:rPr>
      <w:rFonts w:asciiTheme="majorHAnsi" w:eastAsiaTheme="majorEastAsia" w:hAnsiTheme="majorHAnsi" w:cstheme="majorBidi"/>
      <w:color w:val="2F5496" w:themeColor="accent1" w:themeShade="BF"/>
      <w:sz w:val="32"/>
      <w:szCs w:val="32"/>
    </w:rPr>
  </w:style>
  <w:style w:type="paragraph" w:styleId="Lgende">
    <w:name w:val="caption"/>
    <w:basedOn w:val="Normal"/>
    <w:next w:val="Normal"/>
    <w:uiPriority w:val="35"/>
    <w:unhideWhenUsed/>
    <w:qFormat/>
    <w:rsid w:val="0007423E"/>
    <w:pPr>
      <w:spacing w:after="200" w:line="240" w:lineRule="auto"/>
    </w:pPr>
    <w:rPr>
      <w:i/>
      <w:iCs/>
      <w:color w:val="44546A" w:themeColor="text2"/>
      <w:sz w:val="18"/>
      <w:szCs w:val="18"/>
    </w:rPr>
  </w:style>
  <w:style w:type="paragraph" w:styleId="Corpsdetexte">
    <w:name w:val="Body Text"/>
    <w:basedOn w:val="Normal"/>
    <w:link w:val="CorpsdetexteCar"/>
    <w:uiPriority w:val="99"/>
    <w:unhideWhenUsed/>
    <w:rsid w:val="0007423E"/>
    <w:pPr>
      <w:spacing w:after="120"/>
    </w:pPr>
  </w:style>
  <w:style w:type="character" w:customStyle="1" w:styleId="CorpsdetexteCar">
    <w:name w:val="Corps de texte Car"/>
    <w:basedOn w:val="Policepardfaut"/>
    <w:link w:val="Corpsdetexte"/>
    <w:uiPriority w:val="99"/>
    <w:rsid w:val="0007423E"/>
  </w:style>
  <w:style w:type="character" w:styleId="Marquedecommentaire">
    <w:name w:val="annotation reference"/>
    <w:basedOn w:val="Policepardfaut"/>
    <w:uiPriority w:val="99"/>
    <w:semiHidden/>
    <w:unhideWhenUsed/>
    <w:rsid w:val="0007423E"/>
    <w:rPr>
      <w:sz w:val="16"/>
      <w:szCs w:val="16"/>
    </w:rPr>
  </w:style>
  <w:style w:type="paragraph" w:styleId="Commentaire">
    <w:name w:val="annotation text"/>
    <w:basedOn w:val="Normal"/>
    <w:link w:val="CommentaireCar"/>
    <w:uiPriority w:val="99"/>
    <w:semiHidden/>
    <w:unhideWhenUsed/>
    <w:rsid w:val="0007423E"/>
    <w:pPr>
      <w:spacing w:line="240" w:lineRule="auto"/>
    </w:pPr>
    <w:rPr>
      <w:sz w:val="20"/>
      <w:szCs w:val="20"/>
    </w:rPr>
  </w:style>
  <w:style w:type="character" w:customStyle="1" w:styleId="CommentaireCar">
    <w:name w:val="Commentaire Car"/>
    <w:basedOn w:val="Policepardfaut"/>
    <w:link w:val="Commentaire"/>
    <w:uiPriority w:val="99"/>
    <w:semiHidden/>
    <w:rsid w:val="0007423E"/>
    <w:rPr>
      <w:sz w:val="20"/>
      <w:szCs w:val="20"/>
    </w:rPr>
  </w:style>
  <w:style w:type="paragraph" w:styleId="Objetducommentaire">
    <w:name w:val="annotation subject"/>
    <w:basedOn w:val="Commentaire"/>
    <w:next w:val="Commentaire"/>
    <w:link w:val="ObjetducommentaireCar"/>
    <w:uiPriority w:val="99"/>
    <w:semiHidden/>
    <w:unhideWhenUsed/>
    <w:rsid w:val="0007423E"/>
    <w:rPr>
      <w:b/>
      <w:bCs/>
    </w:rPr>
  </w:style>
  <w:style w:type="character" w:customStyle="1" w:styleId="ObjetducommentaireCar">
    <w:name w:val="Objet du commentaire Car"/>
    <w:basedOn w:val="CommentaireCar"/>
    <w:link w:val="Objetducommentaire"/>
    <w:uiPriority w:val="99"/>
    <w:semiHidden/>
    <w:rsid w:val="0007423E"/>
    <w:rPr>
      <w:b/>
      <w:bCs/>
      <w:sz w:val="20"/>
      <w:szCs w:val="20"/>
    </w:rPr>
  </w:style>
  <w:style w:type="paragraph" w:styleId="Textedebulles">
    <w:name w:val="Balloon Text"/>
    <w:basedOn w:val="Normal"/>
    <w:link w:val="TextedebullesCar"/>
    <w:uiPriority w:val="99"/>
    <w:semiHidden/>
    <w:unhideWhenUsed/>
    <w:rsid w:val="000742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423E"/>
    <w:rPr>
      <w:rFonts w:ascii="Segoe UI" w:hAnsi="Segoe UI" w:cs="Segoe UI"/>
      <w:sz w:val="18"/>
      <w:szCs w:val="18"/>
    </w:rPr>
  </w:style>
  <w:style w:type="character" w:styleId="Lienhypertexte">
    <w:name w:val="Hyperlink"/>
    <w:basedOn w:val="Policepardfaut"/>
    <w:uiPriority w:val="99"/>
    <w:unhideWhenUsed/>
    <w:rsid w:val="00F370BE"/>
    <w:rPr>
      <w:color w:val="0563C1" w:themeColor="hyperlink"/>
      <w:u w:val="single"/>
    </w:rPr>
  </w:style>
  <w:style w:type="character" w:styleId="Mentionnonrsolue">
    <w:name w:val="Unresolved Mention"/>
    <w:basedOn w:val="Policepardfaut"/>
    <w:uiPriority w:val="99"/>
    <w:semiHidden/>
    <w:unhideWhenUsed/>
    <w:rsid w:val="00F370BE"/>
    <w:rPr>
      <w:color w:val="605E5C"/>
      <w:shd w:val="clear" w:color="auto" w:fill="E1DFDD"/>
    </w:rPr>
  </w:style>
  <w:style w:type="character" w:styleId="lev">
    <w:name w:val="Strong"/>
    <w:basedOn w:val="Policepardfaut"/>
    <w:uiPriority w:val="22"/>
    <w:qFormat/>
    <w:rsid w:val="00F370BE"/>
    <w:rPr>
      <w:b/>
      <w:bCs/>
    </w:rPr>
  </w:style>
  <w:style w:type="paragraph" w:styleId="En-ttedetabledesmatires">
    <w:name w:val="TOC Heading"/>
    <w:basedOn w:val="Titre1"/>
    <w:next w:val="Normal"/>
    <w:uiPriority w:val="39"/>
    <w:unhideWhenUsed/>
    <w:qFormat/>
    <w:rsid w:val="00DC5521"/>
    <w:pPr>
      <w:outlineLvl w:val="9"/>
    </w:pPr>
    <w:rPr>
      <w:lang w:eastAsia="fr-FR"/>
    </w:rPr>
  </w:style>
  <w:style w:type="paragraph" w:styleId="TM1">
    <w:name w:val="toc 1"/>
    <w:basedOn w:val="Normal"/>
    <w:next w:val="Normal"/>
    <w:autoRedefine/>
    <w:uiPriority w:val="39"/>
    <w:unhideWhenUsed/>
    <w:rsid w:val="00DC5521"/>
    <w:pPr>
      <w:spacing w:after="100"/>
    </w:pPr>
  </w:style>
  <w:style w:type="character" w:customStyle="1" w:styleId="Titre2Car">
    <w:name w:val="Titre 2 Car"/>
    <w:basedOn w:val="Policepardfaut"/>
    <w:link w:val="Titre2"/>
    <w:uiPriority w:val="9"/>
    <w:rsid w:val="00DC5521"/>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DC5521"/>
    <w:pPr>
      <w:spacing w:after="100"/>
      <w:ind w:left="220"/>
    </w:pPr>
  </w:style>
  <w:style w:type="character" w:styleId="Lienhypertextesuivivisit">
    <w:name w:val="FollowedHyperlink"/>
    <w:basedOn w:val="Policepardfaut"/>
    <w:uiPriority w:val="99"/>
    <w:semiHidden/>
    <w:unhideWhenUsed/>
    <w:rsid w:val="00B847D5"/>
    <w:rPr>
      <w:color w:val="954F72" w:themeColor="followedHyperlink"/>
      <w:u w:val="single"/>
    </w:rPr>
  </w:style>
  <w:style w:type="table" w:styleId="TableauGrille5Fonc-Accentuation1">
    <w:name w:val="Grid Table 5 Dark Accent 1"/>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4">
    <w:name w:val="Grid Table 5 Dark Accent 4"/>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8975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4-Accentuation1">
    <w:name w:val="Grid Table 4 Accent 1"/>
    <w:basedOn w:val="TableauNormal"/>
    <w:uiPriority w:val="49"/>
    <w:rsid w:val="008975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5Fonc-Accentuation11">
    <w:name w:val="Tableau Grille 5 Foncé - Accentuation 11"/>
    <w:basedOn w:val="TableauNormal"/>
    <w:next w:val="TableauGrille5Fonc-Accentuation1"/>
    <w:uiPriority w:val="50"/>
    <w:rsid w:val="00154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Style1">
    <w:name w:val="Style1"/>
    <w:basedOn w:val="TableauNormal"/>
    <w:uiPriority w:val="99"/>
    <w:rsid w:val="006277F0"/>
    <w:pPr>
      <w:spacing w:after="0" w:line="240" w:lineRule="auto"/>
    </w:pPr>
    <w:tblPr/>
  </w:style>
  <w:style w:type="paragraph" w:styleId="En-tte">
    <w:name w:val="header"/>
    <w:basedOn w:val="Normal"/>
    <w:link w:val="En-tteCar"/>
    <w:uiPriority w:val="99"/>
    <w:unhideWhenUsed/>
    <w:rsid w:val="005B5434"/>
    <w:pPr>
      <w:tabs>
        <w:tab w:val="center" w:pos="4536"/>
        <w:tab w:val="right" w:pos="9072"/>
      </w:tabs>
      <w:spacing w:after="0" w:line="240" w:lineRule="auto"/>
    </w:pPr>
  </w:style>
  <w:style w:type="character" w:customStyle="1" w:styleId="En-tteCar">
    <w:name w:val="En-tête Car"/>
    <w:basedOn w:val="Policepardfaut"/>
    <w:link w:val="En-tte"/>
    <w:uiPriority w:val="99"/>
    <w:rsid w:val="005B5434"/>
  </w:style>
  <w:style w:type="paragraph" w:styleId="Pieddepage">
    <w:name w:val="footer"/>
    <w:basedOn w:val="Normal"/>
    <w:link w:val="PieddepageCar"/>
    <w:uiPriority w:val="99"/>
    <w:unhideWhenUsed/>
    <w:rsid w:val="005B5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434"/>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locked/>
    <w:rsid w:val="004E0402"/>
  </w:style>
  <w:style w:type="paragraph" w:styleId="Notedebasdepage">
    <w:name w:val="footnote text"/>
    <w:basedOn w:val="Normal"/>
    <w:link w:val="NotedebasdepageCar"/>
    <w:uiPriority w:val="99"/>
    <w:semiHidden/>
    <w:unhideWhenUsed/>
    <w:rsid w:val="004E04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0402"/>
    <w:rPr>
      <w:sz w:val="20"/>
      <w:szCs w:val="20"/>
    </w:rPr>
  </w:style>
  <w:style w:type="character" w:styleId="Appelnotedebasdep">
    <w:name w:val="footnote reference"/>
    <w:basedOn w:val="Policepardfaut"/>
    <w:uiPriority w:val="99"/>
    <w:semiHidden/>
    <w:unhideWhenUsed/>
    <w:rsid w:val="004E0402"/>
    <w:rPr>
      <w:vertAlign w:val="superscript"/>
    </w:rPr>
  </w:style>
  <w:style w:type="paragraph" w:customStyle="1" w:styleId="Soustitre">
    <w:name w:val="Sous titre"/>
    <w:basedOn w:val="Normal"/>
    <w:link w:val="SoustitreCar"/>
    <w:qFormat/>
    <w:rsid w:val="00A75BC6"/>
    <w:pPr>
      <w:pBdr>
        <w:top w:val="single" w:sz="18" w:space="1" w:color="E1000F"/>
        <w:left w:val="single" w:sz="18" w:space="4" w:color="E1000F"/>
        <w:bottom w:val="single" w:sz="18" w:space="1" w:color="E1000F"/>
        <w:right w:val="single" w:sz="18" w:space="4" w:color="E1000F"/>
      </w:pBdr>
      <w:shd w:val="clear" w:color="auto" w:fill="D9E2F3" w:themeFill="accent1" w:themeFillTint="33"/>
      <w:spacing w:line="360" w:lineRule="auto"/>
      <w:jc w:val="center"/>
    </w:pPr>
    <w:rPr>
      <w:rFonts w:ascii="Arial" w:hAnsi="Arial" w:cs="Arial"/>
      <w:b/>
      <w:sz w:val="32"/>
      <w:szCs w:val="28"/>
    </w:rPr>
  </w:style>
  <w:style w:type="character" w:customStyle="1" w:styleId="SoustitreCar">
    <w:name w:val="Sous titre Car"/>
    <w:basedOn w:val="Policepardfaut"/>
    <w:link w:val="Soustitre"/>
    <w:rsid w:val="00A75BC6"/>
    <w:rPr>
      <w:rFonts w:ascii="Arial" w:hAnsi="Arial" w:cs="Arial"/>
      <w:b/>
      <w:sz w:val="32"/>
      <w:szCs w:val="28"/>
      <w:shd w:val="clear" w:color="auto" w:fill="D9E2F3" w:themeFill="accent1" w:themeFillTint="33"/>
    </w:rPr>
  </w:style>
  <w:style w:type="paragraph" w:customStyle="1" w:styleId="Normal1">
    <w:name w:val="Normal1"/>
    <w:basedOn w:val="Normal"/>
    <w:link w:val="normalCar"/>
    <w:qFormat/>
    <w:rsid w:val="004F3690"/>
    <w:pPr>
      <w:jc w:val="both"/>
    </w:pPr>
    <w:rPr>
      <w:rFonts w:ascii="Arial" w:hAnsi="Arial" w:cs="Arial"/>
    </w:rPr>
  </w:style>
  <w:style w:type="character" w:customStyle="1" w:styleId="normalCar">
    <w:name w:val="normal Car"/>
    <w:basedOn w:val="Policepardfaut"/>
    <w:link w:val="Normal1"/>
    <w:rsid w:val="004F3690"/>
    <w:rPr>
      <w:rFonts w:ascii="Arial" w:hAnsi="Arial" w:cs="Arial"/>
    </w:rPr>
  </w:style>
  <w:style w:type="paragraph" w:customStyle="1" w:styleId="Default">
    <w:name w:val="Default"/>
    <w:uiPriority w:val="99"/>
    <w:rsid w:val="00C63C25"/>
    <w:pPr>
      <w:autoSpaceDE w:val="0"/>
      <w:autoSpaceDN w:val="0"/>
      <w:adjustRightInd w:val="0"/>
      <w:spacing w:after="0" w:line="240" w:lineRule="auto"/>
    </w:pPr>
    <w:rPr>
      <w:rFonts w:ascii="Marianne" w:hAnsi="Marianne" w:cs="Marianne"/>
      <w:color w:val="000000"/>
      <w:sz w:val="24"/>
      <w:szCs w:val="24"/>
    </w:rPr>
  </w:style>
  <w:style w:type="table" w:styleId="TableauGrille4-Accentuation5">
    <w:name w:val="Grid Table 4 Accent 5"/>
    <w:basedOn w:val="TableauNormal"/>
    <w:uiPriority w:val="49"/>
    <w:rsid w:val="0022149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3">
    <w:name w:val="Grid Table 5 Dark Accent 3"/>
    <w:basedOn w:val="TableauNormal"/>
    <w:uiPriority w:val="50"/>
    <w:rsid w:val="002214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4-Accentuation3">
    <w:name w:val="Grid Table 4 Accent 3"/>
    <w:basedOn w:val="TableauNormal"/>
    <w:uiPriority w:val="49"/>
    <w:rsid w:val="00977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ighlight">
    <w:name w:val="highlight"/>
    <w:basedOn w:val="Policepardfaut"/>
    <w:rsid w:val="0043315F"/>
  </w:style>
  <w:style w:type="table" w:customStyle="1" w:styleId="TableGrid">
    <w:name w:val="TableGrid"/>
    <w:rsid w:val="007814D4"/>
    <w:pPr>
      <w:spacing w:after="0" w:line="240" w:lineRule="auto"/>
    </w:pPr>
    <w:rPr>
      <w:rFonts w:eastAsiaTheme="minorEastAsia"/>
      <w:lang w:eastAsia="fr-FR"/>
    </w:rPr>
    <w:tblPr>
      <w:tblCellMar>
        <w:top w:w="0" w:type="dxa"/>
        <w:left w:w="0" w:type="dxa"/>
        <w:bottom w:w="0" w:type="dxa"/>
        <w:right w:w="0" w:type="dxa"/>
      </w:tblCellMar>
    </w:tblPr>
  </w:style>
  <w:style w:type="table" w:styleId="TableauGrille6Couleur-Accentuation5">
    <w:name w:val="Grid Table 6 Colorful Accent 5"/>
    <w:basedOn w:val="TableauNormal"/>
    <w:uiPriority w:val="51"/>
    <w:rsid w:val="007814D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1">
    <w:name w:val="Grid Table 6 Colorful Accent 1"/>
    <w:basedOn w:val="TableauNormal"/>
    <w:uiPriority w:val="51"/>
    <w:rsid w:val="00CA49E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3">
    <w:name w:val="Grid Table 6 Colorful Accent 3"/>
    <w:basedOn w:val="TableauNormal"/>
    <w:uiPriority w:val="51"/>
    <w:rsid w:val="00CA49E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37499">
      <w:bodyDiv w:val="1"/>
      <w:marLeft w:val="0"/>
      <w:marRight w:val="0"/>
      <w:marTop w:val="0"/>
      <w:marBottom w:val="0"/>
      <w:divBdr>
        <w:top w:val="none" w:sz="0" w:space="0" w:color="auto"/>
        <w:left w:val="none" w:sz="0" w:space="0" w:color="auto"/>
        <w:bottom w:val="none" w:sz="0" w:space="0" w:color="auto"/>
        <w:right w:val="none" w:sz="0" w:space="0" w:color="auto"/>
      </w:divBdr>
    </w:div>
    <w:div w:id="337655517">
      <w:bodyDiv w:val="1"/>
      <w:marLeft w:val="0"/>
      <w:marRight w:val="0"/>
      <w:marTop w:val="0"/>
      <w:marBottom w:val="0"/>
      <w:divBdr>
        <w:top w:val="none" w:sz="0" w:space="0" w:color="auto"/>
        <w:left w:val="none" w:sz="0" w:space="0" w:color="auto"/>
        <w:bottom w:val="none" w:sz="0" w:space="0" w:color="auto"/>
        <w:right w:val="none" w:sz="0" w:space="0" w:color="auto"/>
      </w:divBdr>
    </w:div>
    <w:div w:id="518861866">
      <w:bodyDiv w:val="1"/>
      <w:marLeft w:val="0"/>
      <w:marRight w:val="0"/>
      <w:marTop w:val="0"/>
      <w:marBottom w:val="0"/>
      <w:divBdr>
        <w:top w:val="none" w:sz="0" w:space="0" w:color="auto"/>
        <w:left w:val="none" w:sz="0" w:space="0" w:color="auto"/>
        <w:bottom w:val="none" w:sz="0" w:space="0" w:color="auto"/>
        <w:right w:val="none" w:sz="0" w:space="0" w:color="auto"/>
      </w:divBdr>
    </w:div>
    <w:div w:id="613444942">
      <w:bodyDiv w:val="1"/>
      <w:marLeft w:val="0"/>
      <w:marRight w:val="0"/>
      <w:marTop w:val="0"/>
      <w:marBottom w:val="0"/>
      <w:divBdr>
        <w:top w:val="none" w:sz="0" w:space="0" w:color="auto"/>
        <w:left w:val="none" w:sz="0" w:space="0" w:color="auto"/>
        <w:bottom w:val="none" w:sz="0" w:space="0" w:color="auto"/>
        <w:right w:val="none" w:sz="0" w:space="0" w:color="auto"/>
      </w:divBdr>
    </w:div>
    <w:div w:id="759259462">
      <w:bodyDiv w:val="1"/>
      <w:marLeft w:val="0"/>
      <w:marRight w:val="0"/>
      <w:marTop w:val="0"/>
      <w:marBottom w:val="0"/>
      <w:divBdr>
        <w:top w:val="none" w:sz="0" w:space="0" w:color="auto"/>
        <w:left w:val="none" w:sz="0" w:space="0" w:color="auto"/>
        <w:bottom w:val="none" w:sz="0" w:space="0" w:color="auto"/>
        <w:right w:val="none" w:sz="0" w:space="0" w:color="auto"/>
      </w:divBdr>
    </w:div>
    <w:div w:id="852912230">
      <w:bodyDiv w:val="1"/>
      <w:marLeft w:val="0"/>
      <w:marRight w:val="0"/>
      <w:marTop w:val="0"/>
      <w:marBottom w:val="0"/>
      <w:divBdr>
        <w:top w:val="none" w:sz="0" w:space="0" w:color="auto"/>
        <w:left w:val="none" w:sz="0" w:space="0" w:color="auto"/>
        <w:bottom w:val="none" w:sz="0" w:space="0" w:color="auto"/>
        <w:right w:val="none" w:sz="0" w:space="0" w:color="auto"/>
      </w:divBdr>
    </w:div>
    <w:div w:id="1022896639">
      <w:bodyDiv w:val="1"/>
      <w:marLeft w:val="0"/>
      <w:marRight w:val="0"/>
      <w:marTop w:val="0"/>
      <w:marBottom w:val="0"/>
      <w:divBdr>
        <w:top w:val="none" w:sz="0" w:space="0" w:color="auto"/>
        <w:left w:val="none" w:sz="0" w:space="0" w:color="auto"/>
        <w:bottom w:val="none" w:sz="0" w:space="0" w:color="auto"/>
        <w:right w:val="none" w:sz="0" w:space="0" w:color="auto"/>
      </w:divBdr>
    </w:div>
    <w:div w:id="1310859660">
      <w:bodyDiv w:val="1"/>
      <w:marLeft w:val="0"/>
      <w:marRight w:val="0"/>
      <w:marTop w:val="0"/>
      <w:marBottom w:val="0"/>
      <w:divBdr>
        <w:top w:val="none" w:sz="0" w:space="0" w:color="auto"/>
        <w:left w:val="none" w:sz="0" w:space="0" w:color="auto"/>
        <w:bottom w:val="none" w:sz="0" w:space="0" w:color="auto"/>
        <w:right w:val="none" w:sz="0" w:space="0" w:color="auto"/>
      </w:divBdr>
    </w:div>
    <w:div w:id="1881698044">
      <w:bodyDiv w:val="1"/>
      <w:marLeft w:val="0"/>
      <w:marRight w:val="0"/>
      <w:marTop w:val="0"/>
      <w:marBottom w:val="0"/>
      <w:divBdr>
        <w:top w:val="none" w:sz="0" w:space="0" w:color="auto"/>
        <w:left w:val="none" w:sz="0" w:space="0" w:color="auto"/>
        <w:bottom w:val="none" w:sz="0" w:space="0" w:color="auto"/>
        <w:right w:val="none" w:sz="0" w:space="0" w:color="auto"/>
      </w:divBdr>
    </w:div>
    <w:div w:id="1895433873">
      <w:bodyDiv w:val="1"/>
      <w:marLeft w:val="0"/>
      <w:marRight w:val="0"/>
      <w:marTop w:val="0"/>
      <w:marBottom w:val="0"/>
      <w:divBdr>
        <w:top w:val="none" w:sz="0" w:space="0" w:color="auto"/>
        <w:left w:val="none" w:sz="0" w:space="0" w:color="auto"/>
        <w:bottom w:val="none" w:sz="0" w:space="0" w:color="auto"/>
        <w:right w:val="none" w:sz="0" w:space="0" w:color="auto"/>
      </w:divBdr>
      <w:divsChild>
        <w:div w:id="201191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www.legifrance.gouv.fr/jorf/id/JORFTEXT000042512657" TargetMode="External"/><Relationship Id="rId26" Type="http://schemas.openxmlformats.org/officeDocument/2006/relationships/hyperlink" Target="http://www.inrs.fr/risques/biologiques/faq-masque-protection-respiratoire.html" TargetMode="External"/><Relationship Id="rId3" Type="http://schemas.openxmlformats.org/officeDocument/2006/relationships/styles" Target="styles.xml"/><Relationship Id="rId21" Type="http://schemas.openxmlformats.org/officeDocument/2006/relationships/hyperlink" Target="https://www.legifrance.gouv.fr/jorf/id/JORFTEXT000042475143?tab_selection=jorf&amp;searchField=ALL&amp;query=vuln%C3%A9rable&amp;searchType=ALL&amp;dateSignature=01%2F09%2F2020+%3E+02%2F11%2F2020&amp;typePagination=DEFAUT&amp;sortValue=SIGNATURE_DATE_DESC&amp;pageSize=10&amp;page=1&amp;tab_selection=jorf" TargetMode="External"/><Relationship Id="rId7" Type="http://schemas.openxmlformats.org/officeDocument/2006/relationships/endnotes" Target="endnotes.xml"/><Relationship Id="rId12" Type="http://schemas.openxmlformats.org/officeDocument/2006/relationships/hyperlink" Target="https://www.legifrance.gouv.fr/loda/id/JORFTEXT000042430554/2021-02-01/" TargetMode="External"/><Relationship Id="rId17" Type="http://schemas.openxmlformats.org/officeDocument/2006/relationships/hyperlink" Target="https://www.legifrance.gouv.fr/affichTexte.do?cidTexte=JORFTEXT000041849680&amp;dateTexte=20200827" TargetMode="External"/><Relationship Id="rId25" Type="http://schemas.openxmlformats.org/officeDocument/2006/relationships/hyperlink" Target="https://solidarites-sante.gouv.fr/soins-et-maladies/maladies/maladies-infectieuses/coronavirus/professionnels-de-sante/article/ressources-documentaires-a-destination-des-professionnels-de-sante?var_mode=calcul" TargetMode="External"/><Relationship Id="rId2" Type="http://schemas.openxmlformats.org/officeDocument/2006/relationships/numbering" Target="numbering.xml"/><Relationship Id="rId16" Type="http://schemas.openxmlformats.org/officeDocument/2006/relationships/hyperlink" Target="https://www.legifrance.gouv.fr/codes/id/LEGIARTI000035653093/2020-09-14/" TargetMode="External"/><Relationship Id="rId20" Type="http://schemas.openxmlformats.org/officeDocument/2006/relationships/hyperlink" Target="https://www.entreprises.gouv.fr/fr/covid-19/covid-19-informations-relatives-aux-masques-grand-publ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vite.contacts-demarches.interieur.gouv.fr/Tests-antigeniques-et-examens-de-biologie-medicale" TargetMode="External"/><Relationship Id="rId24" Type="http://schemas.openxmlformats.org/officeDocument/2006/relationships/hyperlink" Target="http://invite.contacts-demarches.interieur.gouv.fr/Tests-antigeniques-et-examens-de-biologie-medicale" TargetMode="External"/><Relationship Id="rId5" Type="http://schemas.openxmlformats.org/officeDocument/2006/relationships/webSettings" Target="webSettings.xml"/><Relationship Id="rId15" Type="http://schemas.openxmlformats.org/officeDocument/2006/relationships/hyperlink" Target="https://www.conseil-etat.fr/arianeweb/" TargetMode="External"/><Relationship Id="rId23" Type="http://schemas.openxmlformats.org/officeDocument/2006/relationships/hyperlink" Target="http://invite.contacts-demarches.interieur.gouv.fr/Tests-antigeniques-et-examens-de-biologie-medicale" TargetMode="External"/><Relationship Id="rId28" Type="http://schemas.openxmlformats.org/officeDocument/2006/relationships/footer" Target="footer1.xml"/><Relationship Id="rId10" Type="http://schemas.openxmlformats.org/officeDocument/2006/relationships/hyperlink" Target="https://travail-emploi.gouv.fr/IMG/pdf/protocole-national-sante-securite-en-entreprise.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image" Target="cid:image001.png@01D6F88A.6293D880" TargetMode="External"/><Relationship Id="rId22" Type="http://schemas.openxmlformats.org/officeDocument/2006/relationships/hyperlink" Target="https://www.legifrance.gouv.fr/download/pdf/circ?id=45093" TargetMode="External"/><Relationship Id="rId27" Type="http://schemas.openxmlformats.org/officeDocument/2006/relationships/hyperlink" Target="http://www.inrs.fr/media.html?refINRS=ED%206347"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masques_recommandation_employeurs_2020072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0330-0993-4FA8-B79A-8492DC5D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6711</Words>
  <Characters>36911</Characters>
  <Application>Microsoft Office Word</Application>
  <DocSecurity>4</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Delamare-Deboutteville</dc:creator>
  <cp:keywords/>
  <dc:description/>
  <cp:lastModifiedBy>Gwendoline Delamare-Deboutteville</cp:lastModifiedBy>
  <cp:revision>2</cp:revision>
  <dcterms:created xsi:type="dcterms:W3CDTF">2021-02-01T10:14:00Z</dcterms:created>
  <dcterms:modified xsi:type="dcterms:W3CDTF">2021-02-01T10:14:00Z</dcterms:modified>
</cp:coreProperties>
</file>