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FFFFF"/>
        <w:tblCellMar>
          <w:left w:w="0" w:type="dxa"/>
          <w:right w:w="0" w:type="dxa"/>
        </w:tblCellMar>
        <w:tblLook w:val="04A0" w:firstRow="1" w:lastRow="0" w:firstColumn="1" w:lastColumn="0" w:noHBand="0" w:noVBand="1"/>
      </w:tblPr>
      <w:tblGrid>
        <w:gridCol w:w="10466"/>
      </w:tblGrid>
      <w:tr w:rsidR="000F0C1D" w14:paraId="47237AB7" w14:textId="77777777" w:rsidTr="000F0C1D">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466"/>
            </w:tblGrid>
            <w:tr w:rsidR="000F0C1D" w14:paraId="2E3B5FAF" w14:textId="77777777">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466"/>
                  </w:tblGrid>
                  <w:tr w:rsidR="000F0C1D" w14:paraId="136503E0" w14:textId="77777777">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0F0C1D" w14:paraId="2EC4B016" w14:textId="77777777">
                          <w:tc>
                            <w:tcPr>
                              <w:tcW w:w="150" w:type="dxa"/>
                              <w:vAlign w:val="center"/>
                              <w:hideMark/>
                            </w:tcPr>
                            <w:p w14:paraId="66469EC1" w14:textId="77777777" w:rsidR="000F0C1D" w:rsidRDefault="000F0C1D">
                              <w:pPr>
                                <w:rPr>
                                  <w:sz w:val="20"/>
                                  <w:szCs w:val="20"/>
                                </w:rPr>
                              </w:pPr>
                              <w:bookmarkStart w:id="0" w:name="_MailOriginal"/>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0F0C1D" w14:paraId="61F795C3"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0F0C1D" w14:paraId="41A3460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0F0C1D" w14:paraId="030F4F23" w14:textId="77777777">
                                            <w:tc>
                                              <w:tcPr>
                                                <w:tcW w:w="0" w:type="auto"/>
                                                <w:tcMar>
                                                  <w:top w:w="300" w:type="dxa"/>
                                                  <w:left w:w="300" w:type="dxa"/>
                                                  <w:bottom w:w="75" w:type="dxa"/>
                                                  <w:right w:w="300" w:type="dxa"/>
                                                </w:tcMar>
                                                <w:vAlign w:val="center"/>
                                                <w:hideMark/>
                                              </w:tcPr>
                                              <w:p w14:paraId="3E454906" w14:textId="77777777" w:rsidR="000F0C1D" w:rsidRDefault="000F0C1D">
                                                <w:pPr>
                                                  <w:rPr>
                                                    <w:rFonts w:eastAsia="Times New Roman"/>
                                                    <w:sz w:val="20"/>
                                                    <w:szCs w:val="20"/>
                                                  </w:rPr>
                                                </w:pPr>
                                              </w:p>
                                            </w:tc>
                                          </w:tr>
                                        </w:tbl>
                                        <w:p w14:paraId="7D5BB107" w14:textId="77777777" w:rsidR="000F0C1D" w:rsidRDefault="000F0C1D">
                                          <w:pPr>
                                            <w:rPr>
                                              <w:rFonts w:eastAsia="Times New Roman"/>
                                              <w:sz w:val="20"/>
                                              <w:szCs w:val="20"/>
                                            </w:rPr>
                                          </w:pPr>
                                        </w:p>
                                      </w:tc>
                                    </w:tr>
                                  </w:tbl>
                                  <w:p w14:paraId="2FC2DF27" w14:textId="77777777" w:rsidR="000F0C1D" w:rsidRDefault="000F0C1D">
                                    <w:pPr>
                                      <w:jc w:val="center"/>
                                      <w:rPr>
                                        <w:rFonts w:eastAsia="Times New Roman"/>
                                        <w:sz w:val="20"/>
                                        <w:szCs w:val="20"/>
                                      </w:rPr>
                                    </w:pPr>
                                  </w:p>
                                </w:tc>
                              </w:tr>
                            </w:tbl>
                            <w:p w14:paraId="72393553" w14:textId="77777777" w:rsidR="000F0C1D" w:rsidRDefault="000F0C1D">
                              <w:pPr>
                                <w:jc w:val="center"/>
                                <w:rPr>
                                  <w:rFonts w:eastAsia="Times New Roman"/>
                                  <w:sz w:val="20"/>
                                  <w:szCs w:val="20"/>
                                </w:rPr>
                              </w:pPr>
                            </w:p>
                          </w:tc>
                          <w:tc>
                            <w:tcPr>
                              <w:tcW w:w="150" w:type="dxa"/>
                              <w:vAlign w:val="center"/>
                              <w:hideMark/>
                            </w:tcPr>
                            <w:p w14:paraId="17BFA90A" w14:textId="77777777" w:rsidR="000F0C1D" w:rsidRDefault="000F0C1D">
                              <w:pPr>
                                <w:rPr>
                                  <w:rFonts w:eastAsia="Times New Roman"/>
                                  <w:sz w:val="20"/>
                                  <w:szCs w:val="20"/>
                                </w:rPr>
                              </w:pPr>
                            </w:p>
                          </w:tc>
                        </w:tr>
                      </w:tbl>
                      <w:p w14:paraId="4AA41276" w14:textId="77777777" w:rsidR="000F0C1D" w:rsidRDefault="000F0C1D">
                        <w:pPr>
                          <w:rPr>
                            <w:rFonts w:eastAsia="Times New Roman"/>
                            <w:sz w:val="20"/>
                            <w:szCs w:val="20"/>
                          </w:rPr>
                        </w:pPr>
                      </w:p>
                    </w:tc>
                  </w:tr>
                  <w:tr w:rsidR="000F0C1D" w14:paraId="0A72C92B" w14:textId="77777777">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466"/>
                        </w:tblGrid>
                        <w:tr w:rsidR="000F0C1D" w14:paraId="6294F7A2" w14:textId="77777777">
                          <w:trPr>
                            <w:trHeight w:val="150"/>
                          </w:trPr>
                          <w:tc>
                            <w:tcPr>
                              <w:tcW w:w="9750" w:type="dxa"/>
                              <w:shd w:val="clear" w:color="auto" w:fill="FFFFFF"/>
                              <w:tcMar>
                                <w:top w:w="0" w:type="dxa"/>
                                <w:left w:w="150" w:type="dxa"/>
                                <w:bottom w:w="0" w:type="dxa"/>
                                <w:right w:w="150" w:type="dxa"/>
                              </w:tcMar>
                              <w:vAlign w:val="center"/>
                              <w:hideMark/>
                            </w:tcPr>
                            <w:p w14:paraId="25525509" w14:textId="77777777" w:rsidR="000F0C1D" w:rsidRDefault="000F0C1D">
                              <w:pPr>
                                <w:spacing w:line="150" w:lineRule="exact"/>
                                <w:rPr>
                                  <w:sz w:val="15"/>
                                  <w:szCs w:val="15"/>
                                  <w:lang w:eastAsia="en-US"/>
                                </w:rPr>
                              </w:pPr>
                              <w:r>
                                <w:rPr>
                                  <w:sz w:val="15"/>
                                  <w:szCs w:val="15"/>
                                  <w:lang w:eastAsia="en-US"/>
                                </w:rPr>
                                <w:t xml:space="preserve">  </w:t>
                              </w:r>
                            </w:p>
                          </w:tc>
                        </w:tr>
                      </w:tbl>
                      <w:p w14:paraId="07ECF8FE" w14:textId="77777777" w:rsidR="000F0C1D" w:rsidRDefault="000F0C1D">
                        <w:pPr>
                          <w:spacing w:line="252" w:lineRule="auto"/>
                          <w:rPr>
                            <w:vanish/>
                            <w:lang w:eastAsia="en-US"/>
                          </w:rPr>
                        </w:pPr>
                      </w:p>
                      <w:tbl>
                        <w:tblPr>
                          <w:tblW w:w="0" w:type="auto"/>
                          <w:tblCellMar>
                            <w:left w:w="0" w:type="dxa"/>
                            <w:right w:w="0" w:type="dxa"/>
                          </w:tblCellMar>
                          <w:tblLook w:val="04A0" w:firstRow="1" w:lastRow="0" w:firstColumn="1" w:lastColumn="0" w:noHBand="0" w:noVBand="1"/>
                        </w:tblPr>
                        <w:tblGrid>
                          <w:gridCol w:w="150"/>
                          <w:gridCol w:w="9750"/>
                          <w:gridCol w:w="150"/>
                        </w:tblGrid>
                        <w:tr w:rsidR="000F0C1D" w14:paraId="11C5107F" w14:textId="77777777">
                          <w:trPr>
                            <w:hidden/>
                          </w:trPr>
                          <w:tc>
                            <w:tcPr>
                              <w:tcW w:w="150" w:type="dxa"/>
                              <w:shd w:val="clear" w:color="auto" w:fill="FFFFFF"/>
                              <w:vAlign w:val="center"/>
                              <w:hideMark/>
                            </w:tcPr>
                            <w:p w14:paraId="2918D468" w14:textId="77777777" w:rsidR="000F0C1D" w:rsidRDefault="000F0C1D">
                              <w:pPr>
                                <w:rPr>
                                  <w:vanish/>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0F0C1D" w14:paraId="07C4D974"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0F0C1D" w14:paraId="52EE91E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0F0C1D" w14:paraId="63910838" w14:textId="77777777">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0F0C1D" w14:paraId="7C77846F" w14:textId="77777777">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0F0C1D" w14:paraId="71E14D56" w14:textId="77777777">
                                                        <w:tc>
                                                          <w:tcPr>
                                                            <w:tcW w:w="0" w:type="auto"/>
                                                            <w:vAlign w:val="center"/>
                                                            <w:hideMark/>
                                                          </w:tcPr>
                                                          <w:p w14:paraId="38997319" w14:textId="77777777" w:rsidR="000F0C1D" w:rsidRDefault="000F0C1D">
                                                            <w:pPr>
                                                              <w:spacing w:line="0" w:lineRule="atLeast"/>
                                                              <w:rPr>
                                                                <w:sz w:val="2"/>
                                                                <w:szCs w:val="2"/>
                                                                <w:lang w:eastAsia="en-US"/>
                                                              </w:rPr>
                                                            </w:pPr>
                                                            <w:r>
                                                              <w:rPr>
                                                                <w:noProof/>
                                                                <w:sz w:val="2"/>
                                                                <w:szCs w:val="2"/>
                                                              </w:rPr>
                                                              <w:drawing>
                                                                <wp:inline distT="0" distB="0" distL="0" distR="0" wp14:anchorId="057E4E4B" wp14:editId="598E3AE2">
                                                                  <wp:extent cx="1714500" cy="1428750"/>
                                                                  <wp:effectExtent l="0" t="0" r="0" b="0"/>
                                                                  <wp:docPr id="7" name="Image 7" descr="cid:image005.png@01D7361C.232A5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id:image005.png@01D7361C.232A55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14:paraId="6B60D27A" w14:textId="77777777" w:rsidR="000F0C1D" w:rsidRDefault="000F0C1D">
                                                      <w:pPr>
                                                        <w:rPr>
                                                          <w:rFonts w:eastAsia="Times New Roman"/>
                                                          <w:sz w:val="20"/>
                                                          <w:szCs w:val="20"/>
                                                        </w:rPr>
                                                      </w:pPr>
                                                    </w:p>
                                                  </w:tc>
                                                </w:tr>
                                              </w:tbl>
                                              <w:p w14:paraId="102088BE" w14:textId="77777777" w:rsidR="000F0C1D" w:rsidRDefault="000F0C1D">
                                                <w:pPr>
                                                  <w:spacing w:line="252" w:lineRule="auto"/>
                                                  <w:jc w:val="center"/>
                                                  <w:rPr>
                                                    <w:vanish/>
                                                    <w:lang w:eastAsia="en-US"/>
                                                  </w:rPr>
                                                </w:pPr>
                                              </w:p>
                                              <w:tbl>
                                                <w:tblPr>
                                                  <w:tblW w:w="0" w:type="auto"/>
                                                  <w:jc w:val="center"/>
                                                  <w:tblCellMar>
                                                    <w:left w:w="0" w:type="dxa"/>
                                                    <w:right w:w="0" w:type="dxa"/>
                                                  </w:tblCellMar>
                                                  <w:tblLook w:val="04A0" w:firstRow="1" w:lastRow="0" w:firstColumn="1" w:lastColumn="0" w:noHBand="0" w:noVBand="1"/>
                                                </w:tblPr>
                                                <w:tblGrid>
                                                  <w:gridCol w:w="75"/>
                                                </w:tblGrid>
                                                <w:tr w:rsidR="000F0C1D" w14:paraId="3DAC2BDC" w14:textId="77777777">
                                                  <w:trPr>
                                                    <w:trHeight w:val="300"/>
                                                    <w:jc w:val="center"/>
                                                  </w:trPr>
                                                  <w:tc>
                                                    <w:tcPr>
                                                      <w:tcW w:w="0" w:type="auto"/>
                                                      <w:vAlign w:val="center"/>
                                                      <w:hideMark/>
                                                    </w:tcPr>
                                                    <w:p w14:paraId="4B2AA296" w14:textId="77777777" w:rsidR="000F0C1D" w:rsidRDefault="000F0C1D">
                                                      <w:pPr>
                                                        <w:spacing w:line="300" w:lineRule="exact"/>
                                                        <w:rPr>
                                                          <w:sz w:val="30"/>
                                                          <w:szCs w:val="30"/>
                                                          <w:lang w:eastAsia="en-US"/>
                                                        </w:rPr>
                                                      </w:pPr>
                                                      <w:r>
                                                        <w:rPr>
                                                          <w:sz w:val="30"/>
                                                          <w:szCs w:val="30"/>
                                                          <w:lang w:eastAsia="en-US"/>
                                                        </w:rPr>
                                                        <w:t xml:space="preserve">  </w:t>
                                                      </w:r>
                                                    </w:p>
                                                  </w:tc>
                                                </w:tr>
                                              </w:tbl>
                                              <w:p w14:paraId="111B68D2" w14:textId="77777777" w:rsidR="000F0C1D" w:rsidRDefault="000F0C1D">
                                                <w:pPr>
                                                  <w:spacing w:line="252" w:lineRule="auto"/>
                                                  <w:jc w:val="center"/>
                                                  <w:rPr>
                                                    <w:sz w:val="20"/>
                                                    <w:szCs w:val="20"/>
                                                    <w:lang w:eastAsia="en-US"/>
                                                  </w:rPr>
                                                </w:pPr>
                                              </w:p>
                                            </w:tc>
                                          </w:tr>
                                        </w:tbl>
                                        <w:p w14:paraId="4DF53492" w14:textId="77777777" w:rsidR="000F0C1D" w:rsidRDefault="000F0C1D">
                                          <w:pPr>
                                            <w:rPr>
                                              <w:rFonts w:eastAsia="Times New Roman"/>
                                              <w:sz w:val="20"/>
                                              <w:szCs w:val="20"/>
                                            </w:rPr>
                                          </w:pPr>
                                        </w:p>
                                      </w:tc>
                                    </w:tr>
                                  </w:tbl>
                                  <w:p w14:paraId="2560A5C9" w14:textId="77777777" w:rsidR="000F0C1D" w:rsidRDefault="000F0C1D">
                                    <w:pPr>
                                      <w:jc w:val="center"/>
                                      <w:rPr>
                                        <w:rFonts w:eastAsia="Times New Roman"/>
                                        <w:sz w:val="20"/>
                                        <w:szCs w:val="20"/>
                                      </w:rPr>
                                    </w:pPr>
                                  </w:p>
                                </w:tc>
                              </w:tr>
                            </w:tbl>
                            <w:p w14:paraId="25D6EAEB" w14:textId="77777777" w:rsidR="000F0C1D" w:rsidRDefault="000F0C1D">
                              <w:pPr>
                                <w:jc w:val="center"/>
                                <w:rPr>
                                  <w:rFonts w:eastAsia="Times New Roman"/>
                                  <w:sz w:val="20"/>
                                  <w:szCs w:val="20"/>
                                </w:rPr>
                              </w:pPr>
                            </w:p>
                          </w:tc>
                          <w:tc>
                            <w:tcPr>
                              <w:tcW w:w="150" w:type="dxa"/>
                              <w:shd w:val="clear" w:color="auto" w:fill="FFFFFF"/>
                              <w:vAlign w:val="center"/>
                              <w:hideMark/>
                            </w:tcPr>
                            <w:p w14:paraId="40FF008E" w14:textId="77777777" w:rsidR="000F0C1D" w:rsidRDefault="000F0C1D">
                              <w:pPr>
                                <w:rPr>
                                  <w:rFonts w:eastAsia="Times New Roman"/>
                                  <w:sz w:val="20"/>
                                  <w:szCs w:val="20"/>
                                </w:rPr>
                              </w:pPr>
                            </w:p>
                          </w:tc>
                        </w:tr>
                      </w:tbl>
                      <w:p w14:paraId="5016817F" w14:textId="77777777" w:rsidR="000F0C1D" w:rsidRDefault="000F0C1D">
                        <w:pPr>
                          <w:spacing w:line="252" w:lineRule="auto"/>
                          <w:rPr>
                            <w:sz w:val="20"/>
                            <w:szCs w:val="20"/>
                            <w:lang w:eastAsia="en-US"/>
                          </w:rPr>
                        </w:pPr>
                      </w:p>
                    </w:tc>
                  </w:tr>
                </w:tbl>
                <w:p w14:paraId="709C3CE7" w14:textId="77777777" w:rsidR="000F0C1D" w:rsidRDefault="000F0C1D">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10466"/>
                  </w:tblGrid>
                  <w:tr w:rsidR="000F0C1D" w14:paraId="13574729"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0F0C1D" w14:paraId="7137E3A5" w14:textId="77777777">
                          <w:tc>
                            <w:tcPr>
                              <w:tcW w:w="150" w:type="dxa"/>
                              <w:shd w:val="clear" w:color="auto" w:fill="FFFFFF"/>
                              <w:vAlign w:val="center"/>
                              <w:hideMark/>
                            </w:tcPr>
                            <w:p w14:paraId="34D9524B" w14:textId="77777777" w:rsidR="000F0C1D" w:rsidRDefault="000F0C1D">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0F0C1D" w14:paraId="17D300E4"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0F0C1D" w14:paraId="505A838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0F0C1D" w14:paraId="3607E6CE" w14:textId="777777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0F0C1D" w14:paraId="248E18DB" w14:textId="77777777">
                                                  <w:tc>
                                                    <w:tcPr>
                                                      <w:tcW w:w="0" w:type="auto"/>
                                                      <w:vAlign w:val="center"/>
                                                      <w:hideMark/>
                                                    </w:tcPr>
                                                    <w:p w14:paraId="1036E223" w14:textId="77777777" w:rsidR="000F0C1D" w:rsidRDefault="000F0C1D">
                                                      <w:pPr>
                                                        <w:pStyle w:val="NormalWeb"/>
                                                        <w:spacing w:before="0" w:beforeAutospacing="0" w:after="0" w:afterAutospacing="0" w:line="390" w:lineRule="exact"/>
                                                        <w:jc w:val="center"/>
                                                        <w:rPr>
                                                          <w:rFonts w:ascii="Arial" w:hAnsi="Arial" w:cs="Arial"/>
                                                          <w:color w:val="393939"/>
                                                          <w:sz w:val="26"/>
                                                          <w:szCs w:val="26"/>
                                                          <w:lang w:eastAsia="en-US"/>
                                                        </w:rPr>
                                                      </w:pPr>
                                                      <w:r>
                                                        <w:rPr>
                                                          <w:rStyle w:val="lev"/>
                                                          <w:rFonts w:ascii="Arial" w:hAnsi="Arial" w:cs="Arial"/>
                                                          <w:color w:val="000000"/>
                                                          <w:lang w:eastAsia="en-US"/>
                                                        </w:rPr>
                                                        <w:t>COMMUNIQUÉ DE PRESSE</w:t>
                                                      </w:r>
                                                    </w:p>
                                                  </w:tc>
                                                </w:tr>
                                              </w:tbl>
                                              <w:tbl>
                                                <w:tblPr>
                                                  <w:tblW w:w="0" w:type="auto"/>
                                                  <w:jc w:val="center"/>
                                                  <w:tblCellMar>
                                                    <w:left w:w="0" w:type="dxa"/>
                                                    <w:right w:w="0" w:type="dxa"/>
                                                  </w:tblCellMar>
                                                  <w:tblLook w:val="04A0" w:firstRow="1" w:lastRow="0" w:firstColumn="1" w:lastColumn="0" w:noHBand="0" w:noVBand="1"/>
                                                </w:tblPr>
                                                <w:tblGrid>
                                                  <w:gridCol w:w="75"/>
                                                </w:tblGrid>
                                                <w:tr w:rsidR="000F0C1D" w14:paraId="426733DE" w14:textId="77777777">
                                                  <w:trPr>
                                                    <w:trHeight w:val="300"/>
                                                    <w:jc w:val="center"/>
                                                  </w:trPr>
                                                  <w:tc>
                                                    <w:tcPr>
                                                      <w:tcW w:w="0" w:type="auto"/>
                                                      <w:vAlign w:val="center"/>
                                                      <w:hideMark/>
                                                    </w:tcPr>
                                                    <w:p w14:paraId="7A5C4F9D" w14:textId="77777777" w:rsidR="000F0C1D" w:rsidRDefault="000F0C1D">
                                                      <w:pPr>
                                                        <w:spacing w:line="300" w:lineRule="exact"/>
                                                        <w:rPr>
                                                          <w:sz w:val="30"/>
                                                          <w:szCs w:val="30"/>
                                                          <w:lang w:eastAsia="en-US"/>
                                                        </w:rPr>
                                                      </w:pPr>
                                                      <w:r>
                                                        <w:rPr>
                                                          <w:sz w:val="30"/>
                                                          <w:szCs w:val="30"/>
                                                          <w:lang w:eastAsia="en-US"/>
                                                        </w:rPr>
                                                        <w:t xml:space="preserve">  </w:t>
                                                      </w:r>
                                                    </w:p>
                                                  </w:tc>
                                                </w:tr>
                                              </w:tbl>
                                              <w:p w14:paraId="0C3DB2FA" w14:textId="77777777" w:rsidR="000F0C1D" w:rsidRDefault="000F0C1D">
                                                <w:pPr>
                                                  <w:jc w:val="center"/>
                                                  <w:rPr>
                                                    <w:rFonts w:eastAsia="Times New Roman"/>
                                                    <w:sz w:val="20"/>
                                                    <w:szCs w:val="20"/>
                                                  </w:rPr>
                                                </w:pPr>
                                              </w:p>
                                            </w:tc>
                                          </w:tr>
                                        </w:tbl>
                                        <w:p w14:paraId="682E3956" w14:textId="77777777" w:rsidR="000F0C1D" w:rsidRDefault="000F0C1D">
                                          <w:pPr>
                                            <w:rPr>
                                              <w:rFonts w:eastAsia="Times New Roman"/>
                                              <w:sz w:val="20"/>
                                              <w:szCs w:val="20"/>
                                            </w:rPr>
                                          </w:pPr>
                                        </w:p>
                                      </w:tc>
                                    </w:tr>
                                  </w:tbl>
                                  <w:p w14:paraId="3B75232B" w14:textId="77777777" w:rsidR="000F0C1D" w:rsidRDefault="000F0C1D">
                                    <w:pPr>
                                      <w:jc w:val="center"/>
                                      <w:rPr>
                                        <w:rFonts w:eastAsia="Times New Roman"/>
                                        <w:sz w:val="20"/>
                                        <w:szCs w:val="20"/>
                                      </w:rPr>
                                    </w:pPr>
                                  </w:p>
                                </w:tc>
                              </w:tr>
                            </w:tbl>
                            <w:p w14:paraId="14D5DD42" w14:textId="77777777" w:rsidR="000F0C1D" w:rsidRDefault="000F0C1D">
                              <w:pPr>
                                <w:jc w:val="center"/>
                                <w:rPr>
                                  <w:rFonts w:eastAsia="Times New Roman"/>
                                  <w:sz w:val="20"/>
                                  <w:szCs w:val="20"/>
                                </w:rPr>
                              </w:pPr>
                            </w:p>
                          </w:tc>
                          <w:tc>
                            <w:tcPr>
                              <w:tcW w:w="150" w:type="dxa"/>
                              <w:shd w:val="clear" w:color="auto" w:fill="FFFFFF"/>
                              <w:vAlign w:val="center"/>
                              <w:hideMark/>
                            </w:tcPr>
                            <w:p w14:paraId="6B95E9D1" w14:textId="77777777" w:rsidR="000F0C1D" w:rsidRDefault="000F0C1D">
                              <w:pPr>
                                <w:rPr>
                                  <w:rFonts w:eastAsia="Times New Roman"/>
                                  <w:sz w:val="20"/>
                                  <w:szCs w:val="20"/>
                                </w:rPr>
                              </w:pPr>
                            </w:p>
                          </w:tc>
                        </w:tr>
                      </w:tbl>
                      <w:p w14:paraId="0825205D" w14:textId="77777777" w:rsidR="000F0C1D" w:rsidRDefault="000F0C1D">
                        <w:pPr>
                          <w:rPr>
                            <w:rFonts w:eastAsia="Times New Roman"/>
                            <w:sz w:val="20"/>
                            <w:szCs w:val="20"/>
                          </w:rPr>
                        </w:pPr>
                      </w:p>
                    </w:tc>
                  </w:tr>
                  <w:tr w:rsidR="000F0C1D" w14:paraId="7609108B"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0F0C1D" w14:paraId="4E9029DB" w14:textId="77777777">
                          <w:tc>
                            <w:tcPr>
                              <w:tcW w:w="150" w:type="dxa"/>
                              <w:shd w:val="clear" w:color="auto" w:fill="FFFFFF"/>
                              <w:vAlign w:val="center"/>
                              <w:hideMark/>
                            </w:tcPr>
                            <w:p w14:paraId="1651AC4A" w14:textId="77777777" w:rsidR="000F0C1D" w:rsidRDefault="000F0C1D">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0F0C1D" w14:paraId="79707D2F"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0F0C1D" w14:paraId="79897EE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0F0C1D" w14:paraId="49DA052B" w14:textId="777777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0F0C1D" w14:paraId="23272E74" w14:textId="77777777">
                                                  <w:tc>
                                                    <w:tcPr>
                                                      <w:tcW w:w="0" w:type="auto"/>
                                                      <w:vAlign w:val="center"/>
                                                      <w:hideMark/>
                                                    </w:tcPr>
                                                    <w:p w14:paraId="564B55CB" w14:textId="77777777" w:rsidR="000F0C1D" w:rsidRDefault="000F0C1D">
                                                      <w:pPr>
                                                        <w:pStyle w:val="NormalWeb"/>
                                                        <w:spacing w:before="0" w:beforeAutospacing="0" w:after="0" w:afterAutospacing="0" w:line="390" w:lineRule="exact"/>
                                                        <w:jc w:val="right"/>
                                                        <w:rPr>
                                                          <w:rFonts w:ascii="Arial" w:hAnsi="Arial" w:cs="Arial"/>
                                                          <w:i/>
                                                          <w:iCs/>
                                                          <w:color w:val="393939"/>
                                                          <w:sz w:val="26"/>
                                                          <w:szCs w:val="26"/>
                                                          <w:lang w:eastAsia="en-US"/>
                                                        </w:rPr>
                                                      </w:pPr>
                                                      <w:r>
                                                        <w:rPr>
                                                          <w:rFonts w:ascii="Arial" w:hAnsi="Arial" w:cs="Arial"/>
                                                          <w:i/>
                                                          <w:iCs/>
                                                          <w:color w:val="000000"/>
                                                          <w:sz w:val="18"/>
                                                          <w:szCs w:val="18"/>
                                                          <w:lang w:eastAsia="en-US"/>
                                                        </w:rPr>
                                                        <w:t>Paris, le 20 avril 2021</w:t>
                                                      </w:r>
                                                    </w:p>
                                                  </w:tc>
                                                </w:tr>
                                              </w:tbl>
                                              <w:p w14:paraId="312DEC96" w14:textId="77777777" w:rsidR="000F0C1D" w:rsidRDefault="000F0C1D">
                                                <w:pPr>
                                                  <w:rPr>
                                                    <w:rFonts w:eastAsia="Times New Roman"/>
                                                    <w:sz w:val="20"/>
                                                    <w:szCs w:val="20"/>
                                                  </w:rPr>
                                                </w:pPr>
                                              </w:p>
                                            </w:tc>
                                          </w:tr>
                                        </w:tbl>
                                        <w:p w14:paraId="4C0511D2" w14:textId="77777777" w:rsidR="000F0C1D" w:rsidRDefault="000F0C1D">
                                          <w:pPr>
                                            <w:rPr>
                                              <w:rFonts w:eastAsia="Times New Roman"/>
                                              <w:sz w:val="20"/>
                                              <w:szCs w:val="20"/>
                                            </w:rPr>
                                          </w:pPr>
                                        </w:p>
                                      </w:tc>
                                    </w:tr>
                                  </w:tbl>
                                  <w:p w14:paraId="2AD6470D" w14:textId="77777777" w:rsidR="000F0C1D" w:rsidRDefault="000F0C1D">
                                    <w:pPr>
                                      <w:jc w:val="center"/>
                                      <w:rPr>
                                        <w:rFonts w:eastAsia="Times New Roman"/>
                                        <w:sz w:val="20"/>
                                        <w:szCs w:val="20"/>
                                      </w:rPr>
                                    </w:pPr>
                                  </w:p>
                                </w:tc>
                              </w:tr>
                            </w:tbl>
                            <w:p w14:paraId="6B7F6E81" w14:textId="77777777" w:rsidR="000F0C1D" w:rsidRDefault="000F0C1D">
                              <w:pPr>
                                <w:jc w:val="center"/>
                                <w:rPr>
                                  <w:rFonts w:eastAsia="Times New Roman"/>
                                  <w:sz w:val="20"/>
                                  <w:szCs w:val="20"/>
                                </w:rPr>
                              </w:pPr>
                            </w:p>
                          </w:tc>
                          <w:tc>
                            <w:tcPr>
                              <w:tcW w:w="150" w:type="dxa"/>
                              <w:shd w:val="clear" w:color="auto" w:fill="FFFFFF"/>
                              <w:vAlign w:val="center"/>
                              <w:hideMark/>
                            </w:tcPr>
                            <w:p w14:paraId="12BF4393" w14:textId="77777777" w:rsidR="000F0C1D" w:rsidRDefault="000F0C1D">
                              <w:pPr>
                                <w:rPr>
                                  <w:rFonts w:eastAsia="Times New Roman"/>
                                  <w:sz w:val="20"/>
                                  <w:szCs w:val="20"/>
                                </w:rPr>
                              </w:pPr>
                            </w:p>
                          </w:tc>
                        </w:tr>
                      </w:tbl>
                      <w:p w14:paraId="0BA28D08" w14:textId="77777777" w:rsidR="000F0C1D" w:rsidRDefault="000F0C1D">
                        <w:pPr>
                          <w:rPr>
                            <w:rFonts w:eastAsia="Times New Roman"/>
                            <w:sz w:val="20"/>
                            <w:szCs w:val="20"/>
                          </w:rPr>
                        </w:pPr>
                      </w:p>
                    </w:tc>
                  </w:tr>
                </w:tbl>
                <w:p w14:paraId="54CC9DE1" w14:textId="77777777" w:rsidR="000F0C1D" w:rsidRDefault="000F0C1D">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10466"/>
                  </w:tblGrid>
                  <w:tr w:rsidR="000F0C1D" w14:paraId="0AC84FFC"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10454"/>
                          <w:gridCol w:w="6"/>
                        </w:tblGrid>
                        <w:tr w:rsidR="000F0C1D" w14:paraId="447C78DF" w14:textId="77777777">
                          <w:tc>
                            <w:tcPr>
                              <w:tcW w:w="150" w:type="dxa"/>
                              <w:shd w:val="clear" w:color="auto" w:fill="FFFFFF"/>
                              <w:vAlign w:val="center"/>
                              <w:hideMark/>
                            </w:tcPr>
                            <w:p w14:paraId="48D1A478" w14:textId="77777777" w:rsidR="000F0C1D" w:rsidRDefault="000F0C1D">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454"/>
                              </w:tblGrid>
                              <w:tr w:rsidR="000F0C1D" w14:paraId="4798F9E0"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80"/>
                                      <w:gridCol w:w="674"/>
                                    </w:tblGrid>
                                    <w:tr w:rsidR="000F0C1D" w14:paraId="186138D4" w14:textId="77777777">
                                      <w:trPr>
                                        <w:jc w:val="center"/>
                                      </w:trPr>
                                      <w:tc>
                                        <w:tcPr>
                                          <w:tcW w:w="3050" w:type="pct"/>
                                          <w:hideMark/>
                                        </w:tcPr>
                                        <w:tbl>
                                          <w:tblPr>
                                            <w:tblW w:w="9846" w:type="dxa"/>
                                            <w:tblCellMar>
                                              <w:left w:w="0" w:type="dxa"/>
                                              <w:right w:w="0" w:type="dxa"/>
                                            </w:tblCellMar>
                                            <w:tblLook w:val="04A0" w:firstRow="1" w:lastRow="0" w:firstColumn="1" w:lastColumn="0" w:noHBand="0" w:noVBand="1"/>
                                          </w:tblPr>
                                          <w:tblGrid>
                                            <w:gridCol w:w="9846"/>
                                          </w:tblGrid>
                                          <w:tr w:rsidR="000F0C1D" w14:paraId="4B7A7516" w14:textId="77777777">
                                            <w:tc>
                                              <w:tcPr>
                                                <w:tcW w:w="5000" w:type="pct"/>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246"/>
                                                </w:tblGrid>
                                                <w:tr w:rsidR="000F0C1D" w14:paraId="50141A3C" w14:textId="77777777">
                                                  <w:tc>
                                                    <w:tcPr>
                                                      <w:tcW w:w="0" w:type="auto"/>
                                                      <w:vAlign w:val="center"/>
                                                      <w:hideMark/>
                                                    </w:tcPr>
                                                    <w:p w14:paraId="2D9F605E" w14:textId="77777777" w:rsidR="000F0C1D" w:rsidRDefault="000F0C1D">
                                                      <w:pPr>
                                                        <w:spacing w:line="252" w:lineRule="auto"/>
                                                        <w:jc w:val="both"/>
                                                        <w:rPr>
                                                          <w:rStyle w:val="lev"/>
                                                          <w:rFonts w:ascii="Arial" w:hAnsi="Arial" w:cs="Arial"/>
                                                          <w:color w:val="393939"/>
                                                          <w:lang w:eastAsia="en-US"/>
                                                        </w:rPr>
                                                      </w:pPr>
                                                      <w:r>
                                                        <w:rPr>
                                                          <w:rStyle w:val="lev"/>
                                                          <w:rFonts w:ascii="Arial" w:hAnsi="Arial" w:cs="Arial"/>
                                                          <w:color w:val="393939"/>
                                                          <w:lang w:eastAsia="en-US"/>
                                                        </w:rPr>
                                                        <w:t xml:space="preserve">Covid-19 : ouverture d’un accès facilité dans les centres de vaccination </w:t>
                                                      </w:r>
                                                    </w:p>
                                                    <w:p w14:paraId="5640C8A5" w14:textId="77777777" w:rsidR="000F0C1D" w:rsidRDefault="000F0C1D">
                                                      <w:pPr>
                                                        <w:spacing w:line="252" w:lineRule="auto"/>
                                                        <w:jc w:val="both"/>
                                                        <w:rPr>
                                                          <w:rStyle w:val="lev"/>
                                                          <w:rFonts w:ascii="Arial" w:hAnsi="Arial" w:cs="Arial"/>
                                                          <w:color w:val="393939"/>
                                                          <w:lang w:eastAsia="en-US"/>
                                                        </w:rPr>
                                                      </w:pPr>
                                                      <w:r>
                                                        <w:rPr>
                                                          <w:rStyle w:val="lev"/>
                                                          <w:rFonts w:ascii="Arial" w:hAnsi="Arial" w:cs="Arial"/>
                                                          <w:color w:val="393939"/>
                                                          <w:lang w:eastAsia="en-US"/>
                                                        </w:rPr>
                                                        <w:t xml:space="preserve">pour certains professionnels du secteur privé de plus de 55 ans </w:t>
                                                      </w:r>
                                                    </w:p>
                                                    <w:p w14:paraId="0E5E3B42" w14:textId="77777777" w:rsidR="000F0C1D" w:rsidRDefault="000F0C1D">
                                                      <w:pPr>
                                                        <w:spacing w:line="252" w:lineRule="auto"/>
                                                        <w:jc w:val="both"/>
                                                        <w:rPr>
                                                          <w:sz w:val="26"/>
                                                          <w:szCs w:val="26"/>
                                                        </w:rPr>
                                                      </w:pPr>
                                                      <w:r>
                                                        <w:rPr>
                                                          <w:rStyle w:val="lev"/>
                                                          <w:rFonts w:ascii="Arial" w:hAnsi="Arial" w:cs="Arial"/>
                                                          <w:color w:val="393939"/>
                                                          <w:lang w:eastAsia="en-US"/>
                                                        </w:rPr>
                                                        <w:t>dont les activités les amènent à être plus en contact avec le virus</w:t>
                                                      </w:r>
                                                      <w:r>
                                                        <w:rPr>
                                                          <w:b/>
                                                          <w:bCs/>
                                                          <w:sz w:val="26"/>
                                                          <w:szCs w:val="26"/>
                                                          <w:lang w:eastAsia="en-US"/>
                                                        </w:rPr>
                                                        <w:t xml:space="preserve"> </w:t>
                                                      </w:r>
                                                    </w:p>
                                                  </w:tc>
                                                </w:tr>
                                              </w:tbl>
                                              <w:p w14:paraId="2E3F3FAC" w14:textId="77777777" w:rsidR="000F0C1D" w:rsidRDefault="000F0C1D">
                                                <w:pPr>
                                                  <w:rPr>
                                                    <w:rFonts w:eastAsia="Times New Roman"/>
                                                    <w:sz w:val="20"/>
                                                    <w:szCs w:val="20"/>
                                                  </w:rPr>
                                                </w:pPr>
                                              </w:p>
                                            </w:tc>
                                          </w:tr>
                                        </w:tbl>
                                        <w:p w14:paraId="33EAB166" w14:textId="77777777" w:rsidR="000F0C1D" w:rsidRDefault="000F0C1D">
                                          <w:pPr>
                                            <w:rPr>
                                              <w:rFonts w:eastAsia="Times New Roman"/>
                                              <w:sz w:val="20"/>
                                              <w:szCs w:val="20"/>
                                            </w:rPr>
                                          </w:pPr>
                                        </w:p>
                                      </w:tc>
                                      <w:tc>
                                        <w:tcPr>
                                          <w:tcW w:w="1900" w:type="pct"/>
                                          <w:hideMark/>
                                        </w:tcPr>
                                        <w:tbl>
                                          <w:tblPr>
                                            <w:tblW w:w="5000" w:type="pct"/>
                                            <w:tblCellMar>
                                              <w:left w:w="0" w:type="dxa"/>
                                              <w:right w:w="0" w:type="dxa"/>
                                            </w:tblCellMar>
                                            <w:tblLook w:val="04A0" w:firstRow="1" w:lastRow="0" w:firstColumn="1" w:lastColumn="0" w:noHBand="0" w:noVBand="1"/>
                                          </w:tblPr>
                                          <w:tblGrid>
                                            <w:gridCol w:w="674"/>
                                          </w:tblGrid>
                                          <w:tr w:rsidR="000F0C1D" w14:paraId="4FBCD49F" w14:textId="77777777">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4"/>
                                                </w:tblGrid>
                                                <w:tr w:rsidR="000F0C1D" w14:paraId="34F01DB2" w14:textId="77777777">
                                                  <w:trPr>
                                                    <w:trHeight w:val="300"/>
                                                    <w:jc w:val="center"/>
                                                  </w:trPr>
                                                  <w:tc>
                                                    <w:tcPr>
                                                      <w:tcW w:w="0" w:type="auto"/>
                                                      <w:vAlign w:val="center"/>
                                                      <w:hideMark/>
                                                    </w:tcPr>
                                                    <w:p w14:paraId="4DA458D1" w14:textId="77777777" w:rsidR="000F0C1D" w:rsidRDefault="000F0C1D">
                                                      <w:pPr>
                                                        <w:spacing w:line="300" w:lineRule="exact"/>
                                                        <w:rPr>
                                                          <w:sz w:val="30"/>
                                                          <w:szCs w:val="30"/>
                                                          <w:lang w:eastAsia="en-US"/>
                                                        </w:rPr>
                                                      </w:pPr>
                                                      <w:r>
                                                        <w:rPr>
                                                          <w:sz w:val="30"/>
                                                          <w:szCs w:val="30"/>
                                                          <w:lang w:eastAsia="en-US"/>
                                                        </w:rPr>
                                                        <w:t xml:space="preserve">  </w:t>
                                                      </w:r>
                                                    </w:p>
                                                  </w:tc>
                                                </w:tr>
                                              </w:tbl>
                                              <w:p w14:paraId="7AB01259" w14:textId="77777777" w:rsidR="000F0C1D" w:rsidRDefault="000F0C1D">
                                                <w:pPr>
                                                  <w:jc w:val="center"/>
                                                  <w:rPr>
                                                    <w:rFonts w:eastAsia="Times New Roman"/>
                                                    <w:sz w:val="20"/>
                                                    <w:szCs w:val="20"/>
                                                  </w:rPr>
                                                </w:pPr>
                                              </w:p>
                                            </w:tc>
                                          </w:tr>
                                        </w:tbl>
                                        <w:p w14:paraId="1A35AE02" w14:textId="77777777" w:rsidR="000F0C1D" w:rsidRDefault="000F0C1D">
                                          <w:pPr>
                                            <w:rPr>
                                              <w:rFonts w:eastAsia="Times New Roman"/>
                                              <w:sz w:val="20"/>
                                              <w:szCs w:val="20"/>
                                            </w:rPr>
                                          </w:pPr>
                                        </w:p>
                                      </w:tc>
                                    </w:tr>
                                  </w:tbl>
                                  <w:p w14:paraId="64CDD609" w14:textId="77777777" w:rsidR="000F0C1D" w:rsidRDefault="000F0C1D">
                                    <w:pPr>
                                      <w:jc w:val="center"/>
                                      <w:rPr>
                                        <w:rFonts w:eastAsia="Times New Roman"/>
                                        <w:sz w:val="20"/>
                                        <w:szCs w:val="20"/>
                                      </w:rPr>
                                    </w:pPr>
                                  </w:p>
                                </w:tc>
                              </w:tr>
                            </w:tbl>
                            <w:p w14:paraId="52B6E1B6" w14:textId="77777777" w:rsidR="000F0C1D" w:rsidRDefault="000F0C1D">
                              <w:pPr>
                                <w:jc w:val="center"/>
                                <w:rPr>
                                  <w:rFonts w:eastAsia="Times New Roman"/>
                                  <w:sz w:val="20"/>
                                  <w:szCs w:val="20"/>
                                </w:rPr>
                              </w:pPr>
                            </w:p>
                          </w:tc>
                          <w:tc>
                            <w:tcPr>
                              <w:tcW w:w="150" w:type="dxa"/>
                              <w:shd w:val="clear" w:color="auto" w:fill="FFFFFF"/>
                              <w:vAlign w:val="center"/>
                              <w:hideMark/>
                            </w:tcPr>
                            <w:p w14:paraId="4CFDED11" w14:textId="77777777" w:rsidR="000F0C1D" w:rsidRDefault="000F0C1D">
                              <w:pPr>
                                <w:rPr>
                                  <w:rFonts w:eastAsia="Times New Roman"/>
                                  <w:sz w:val="20"/>
                                  <w:szCs w:val="20"/>
                                </w:rPr>
                              </w:pPr>
                            </w:p>
                          </w:tc>
                        </w:tr>
                      </w:tbl>
                      <w:p w14:paraId="7635D8BA" w14:textId="77777777" w:rsidR="000F0C1D" w:rsidRDefault="000F0C1D">
                        <w:pPr>
                          <w:rPr>
                            <w:rFonts w:eastAsia="Times New Roman"/>
                            <w:sz w:val="20"/>
                            <w:szCs w:val="20"/>
                          </w:rPr>
                        </w:pPr>
                      </w:p>
                    </w:tc>
                  </w:tr>
                  <w:tr w:rsidR="000F0C1D" w14:paraId="5A23E456"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0F0C1D" w14:paraId="47385D5D" w14:textId="77777777">
                          <w:tc>
                            <w:tcPr>
                              <w:tcW w:w="150" w:type="dxa"/>
                              <w:shd w:val="clear" w:color="auto" w:fill="FFFFFF"/>
                              <w:vAlign w:val="center"/>
                              <w:hideMark/>
                            </w:tcPr>
                            <w:p w14:paraId="41B12620" w14:textId="77777777" w:rsidR="000F0C1D" w:rsidRDefault="000F0C1D">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0F0C1D" w14:paraId="15B9D2CF"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0F0C1D" w14:paraId="5E729B6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0F0C1D" w14:paraId="5006658B" w14:textId="777777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0F0C1D" w14:paraId="0E28BD67" w14:textId="77777777">
                                                  <w:tc>
                                                    <w:tcPr>
                                                      <w:tcW w:w="0" w:type="auto"/>
                                                      <w:vAlign w:val="center"/>
                                                    </w:tcPr>
                                                    <w:p w14:paraId="44108094" w14:textId="77777777" w:rsidR="000F0C1D" w:rsidRDefault="000F0C1D">
                                                      <w:pPr>
                                                        <w:spacing w:line="252" w:lineRule="auto"/>
                                                        <w:jc w:val="both"/>
                                                        <w:rPr>
                                                          <w:rFonts w:ascii="Arial" w:hAnsi="Arial" w:cs="Arial"/>
                                                          <w:b/>
                                                          <w:bCs/>
                                                          <w:sz w:val="21"/>
                                                          <w:szCs w:val="21"/>
                                                          <w:lang w:eastAsia="en-US"/>
                                                        </w:rPr>
                                                      </w:pPr>
                                                      <w:r>
                                                        <w:rPr>
                                                          <w:rFonts w:ascii="Arial" w:hAnsi="Arial" w:cs="Arial"/>
                                                          <w:b/>
                                                          <w:bCs/>
                                                          <w:sz w:val="21"/>
                                                          <w:szCs w:val="21"/>
                                                          <w:lang w:eastAsia="en-US"/>
                                                        </w:rPr>
                                                        <w:t xml:space="preserve">Élisabeth Borne, ministre du Travail, de l’Emploi et de l’Insertion et Laurent </w:t>
                                                      </w:r>
                                                      <w:proofErr w:type="spellStart"/>
                                                      <w:r>
                                                        <w:rPr>
                                                          <w:rFonts w:ascii="Arial" w:hAnsi="Arial" w:cs="Arial"/>
                                                          <w:b/>
                                                          <w:bCs/>
                                                          <w:sz w:val="21"/>
                                                          <w:szCs w:val="21"/>
                                                          <w:lang w:eastAsia="en-US"/>
                                                        </w:rPr>
                                                        <w:t>Pietraszewski</w:t>
                                                      </w:r>
                                                      <w:proofErr w:type="spellEnd"/>
                                                      <w:r>
                                                        <w:rPr>
                                                          <w:rFonts w:ascii="Arial" w:hAnsi="Arial" w:cs="Arial"/>
                                                          <w:b/>
                                                          <w:bCs/>
                                                          <w:sz w:val="21"/>
                                                          <w:szCs w:val="21"/>
                                                          <w:lang w:eastAsia="en-US"/>
                                                        </w:rPr>
                                                        <w:t xml:space="preserve">, secrétaire d’État chargé des Retraites et de la Santé au travail, ont réuni les partenaires sociaux ce matin pour définir une liste de professions du secteur privé pouvant bénéficier de créneaux dédiés de vaccination en raison d’activités qui les amènent à être davantage en contact avec le virus. Une vingtaine de métiers et </w:t>
                                                      </w:r>
                                                      <w:r>
                                                        <w:rPr>
                                                          <w:rFonts w:ascii="Arial" w:hAnsi="Arial" w:cs="Arial"/>
                                                          <w:b/>
                                                          <w:bCs/>
                                                          <w:color w:val="000000"/>
                                                          <w:sz w:val="21"/>
                                                          <w:szCs w:val="21"/>
                                                          <w:lang w:eastAsia="en-US"/>
                                                        </w:rPr>
                                                        <w:t xml:space="preserve">de l’ordre de </w:t>
                                                      </w:r>
                                                      <w:r>
                                                        <w:rPr>
                                                          <w:rFonts w:ascii="Arial" w:hAnsi="Arial" w:cs="Arial"/>
                                                          <w:b/>
                                                          <w:bCs/>
                                                          <w:sz w:val="21"/>
                                                          <w:szCs w:val="21"/>
                                                          <w:lang w:eastAsia="en-US"/>
                                                        </w:rPr>
                                                        <w:t>400 000 travailleurs de plus de 55 ans sont concernés.</w:t>
                                                      </w:r>
                                                    </w:p>
                                                    <w:p w14:paraId="48217745" w14:textId="77777777" w:rsidR="000F0C1D" w:rsidRDefault="000F0C1D">
                                                      <w:pPr>
                                                        <w:spacing w:line="252" w:lineRule="auto"/>
                                                        <w:jc w:val="both"/>
                                                        <w:rPr>
                                                          <w:rFonts w:ascii="Arial" w:hAnsi="Arial" w:cs="Arial"/>
                                                          <w:b/>
                                                          <w:bCs/>
                                                          <w:sz w:val="21"/>
                                                          <w:szCs w:val="21"/>
                                                          <w:lang w:eastAsia="en-US"/>
                                                        </w:rPr>
                                                      </w:pPr>
                                                    </w:p>
                                                    <w:p w14:paraId="46E9732C" w14:textId="77777777" w:rsidR="000F0C1D" w:rsidRDefault="000F0C1D">
                                                      <w:pPr>
                                                        <w:spacing w:line="252" w:lineRule="auto"/>
                                                        <w:jc w:val="both"/>
                                                        <w:rPr>
                                                          <w:rFonts w:ascii="Arial" w:hAnsi="Arial" w:cs="Arial"/>
                                                          <w:sz w:val="21"/>
                                                          <w:szCs w:val="21"/>
                                                          <w:lang w:eastAsia="en-US"/>
                                                        </w:rPr>
                                                      </w:pPr>
                                                      <w:r>
                                                        <w:rPr>
                                                          <w:rFonts w:ascii="Arial" w:hAnsi="Arial" w:cs="Arial"/>
                                                          <w:sz w:val="21"/>
                                                          <w:szCs w:val="21"/>
                                                          <w:lang w:eastAsia="en-US"/>
                                                        </w:rPr>
                                                        <w:t xml:space="preserve">Dans la lignée des annonces du Premier ministre ouvrant un accès </w:t>
                                                      </w:r>
                                                      <w:r>
                                                        <w:rPr>
                                                          <w:rFonts w:ascii="Arial" w:hAnsi="Arial" w:cs="Arial"/>
                                                          <w:color w:val="000000"/>
                                                          <w:sz w:val="21"/>
                                                          <w:szCs w:val="21"/>
                                                          <w:lang w:eastAsia="en-US"/>
                                                        </w:rPr>
                                                        <w:t xml:space="preserve">facilité </w:t>
                                                      </w:r>
                                                      <w:r>
                                                        <w:rPr>
                                                          <w:rFonts w:ascii="Arial" w:hAnsi="Arial" w:cs="Arial"/>
                                                          <w:sz w:val="21"/>
                                                          <w:szCs w:val="21"/>
                                                          <w:lang w:eastAsia="en-US"/>
                                                        </w:rPr>
                                                        <w:t>à la vaccination de certains</w:t>
                                                      </w:r>
                                                      <w:r>
                                                        <w:rPr>
                                                          <w:rFonts w:ascii="Arial" w:hAnsi="Arial" w:cs="Arial"/>
                                                          <w:color w:val="000000"/>
                                                          <w:sz w:val="21"/>
                                                          <w:szCs w:val="21"/>
                                                          <w:lang w:eastAsia="en-US"/>
                                                        </w:rPr>
                                                        <w:t xml:space="preserve"> publics</w:t>
                                                      </w:r>
                                                      <w:r>
                                                        <w:rPr>
                                                          <w:rFonts w:ascii="Arial" w:hAnsi="Arial" w:cs="Arial"/>
                                                          <w:sz w:val="21"/>
                                                          <w:szCs w:val="21"/>
                                                          <w:lang w:eastAsia="en-US"/>
                                                        </w:rPr>
                                                        <w:t xml:space="preserve"> (enseignant(e)s, forces de l’ordre, assistant(e)s maternelles, etc.), Élisabeth Borne et Laurent </w:t>
                                                      </w:r>
                                                      <w:proofErr w:type="spellStart"/>
                                                      <w:r>
                                                        <w:rPr>
                                                          <w:rFonts w:ascii="Arial" w:hAnsi="Arial" w:cs="Arial"/>
                                                          <w:sz w:val="21"/>
                                                          <w:szCs w:val="21"/>
                                                          <w:lang w:eastAsia="en-US"/>
                                                        </w:rPr>
                                                        <w:t>Pietraszewski</w:t>
                                                      </w:r>
                                                      <w:proofErr w:type="spellEnd"/>
                                                      <w:r>
                                                        <w:rPr>
                                                          <w:rFonts w:ascii="Arial" w:hAnsi="Arial" w:cs="Arial"/>
                                                          <w:sz w:val="21"/>
                                                          <w:szCs w:val="21"/>
                                                          <w:lang w:eastAsia="en-US"/>
                                                        </w:rPr>
                                                        <w:t xml:space="preserve"> ont organisé une concertation avec les organisations syndicales et patronales afin de définir une liste </w:t>
                                                      </w:r>
                                                      <w:r>
                                                        <w:rPr>
                                                          <w:rFonts w:ascii="Arial" w:hAnsi="Arial" w:cs="Arial"/>
                                                          <w:color w:val="000000"/>
                                                          <w:sz w:val="21"/>
                                                          <w:szCs w:val="21"/>
                                                          <w:lang w:eastAsia="en-US"/>
                                                        </w:rPr>
                                                        <w:t xml:space="preserve">complémentaire </w:t>
                                                      </w:r>
                                                      <w:r>
                                                        <w:rPr>
                                                          <w:rFonts w:ascii="Arial" w:hAnsi="Arial" w:cs="Arial"/>
                                                          <w:sz w:val="21"/>
                                                          <w:szCs w:val="21"/>
                                                          <w:lang w:eastAsia="en-US"/>
                                                        </w:rPr>
                                                        <w:t>de professions du secteur privé.</w:t>
                                                      </w:r>
                                                    </w:p>
                                                    <w:p w14:paraId="04F4486A" w14:textId="77777777" w:rsidR="000F0C1D" w:rsidRDefault="000F0C1D">
                                                      <w:pPr>
                                                        <w:spacing w:line="252" w:lineRule="auto"/>
                                                        <w:jc w:val="both"/>
                                                        <w:rPr>
                                                          <w:rFonts w:ascii="Arial" w:hAnsi="Arial" w:cs="Arial"/>
                                                          <w:sz w:val="21"/>
                                                          <w:szCs w:val="21"/>
                                                          <w:lang w:eastAsia="en-US"/>
                                                        </w:rPr>
                                                      </w:pPr>
                                                    </w:p>
                                                    <w:p w14:paraId="2A8AAD6D" w14:textId="77777777" w:rsidR="000F0C1D" w:rsidRDefault="000F0C1D">
                                                      <w:pPr>
                                                        <w:spacing w:line="252" w:lineRule="auto"/>
                                                        <w:jc w:val="both"/>
                                                        <w:rPr>
                                                          <w:rFonts w:ascii="Arial" w:hAnsi="Arial" w:cs="Arial"/>
                                                          <w:color w:val="000000"/>
                                                          <w:sz w:val="21"/>
                                                          <w:szCs w:val="21"/>
                                                          <w:lang w:eastAsia="en-US"/>
                                                        </w:rPr>
                                                      </w:pPr>
                                                      <w:r>
                                                        <w:rPr>
                                                          <w:rFonts w:ascii="Arial" w:hAnsi="Arial" w:cs="Arial"/>
                                                          <w:sz w:val="21"/>
                                                          <w:szCs w:val="21"/>
                                                          <w:lang w:eastAsia="en-US"/>
                                                        </w:rPr>
                                                        <w:t>Les échanges se sont déroulés à partir des travaux réalisés dans le cadre du chantier sur les travailleurs de la deuxième ligne, qui avaient permis d’identifier 17 familles de métiers sur la base de deux critères :</w:t>
                                                      </w:r>
                                                    </w:p>
                                                    <w:p w14:paraId="252BFACD" w14:textId="77777777" w:rsidR="000F0C1D" w:rsidRDefault="000F0C1D" w:rsidP="000F0C1D">
                                                      <w:pPr>
                                                        <w:pStyle w:val="Paragraphedeliste"/>
                                                        <w:numPr>
                                                          <w:ilvl w:val="0"/>
                                                          <w:numId w:val="3"/>
                                                        </w:numPr>
                                                        <w:spacing w:line="252" w:lineRule="auto"/>
                                                        <w:jc w:val="both"/>
                                                        <w:rPr>
                                                          <w:rFonts w:ascii="Arial" w:hAnsi="Arial" w:cs="Arial"/>
                                                          <w:sz w:val="21"/>
                                                          <w:szCs w:val="21"/>
                                                        </w:rPr>
                                                      </w:pPr>
                                                      <w:r>
                                                        <w:rPr>
                                                          <w:rFonts w:ascii="Arial" w:hAnsi="Arial" w:cs="Arial"/>
                                                          <w:color w:val="000000"/>
                                                          <w:sz w:val="21"/>
                                                          <w:szCs w:val="21"/>
                                                        </w:rPr>
                                                        <w:t>d</w:t>
                                                      </w:r>
                                                      <w:r>
                                                        <w:rPr>
                                                          <w:rFonts w:ascii="Arial" w:hAnsi="Arial" w:cs="Arial"/>
                                                          <w:sz w:val="21"/>
                                                          <w:szCs w:val="21"/>
                                                        </w:rPr>
                                                        <w:t>es professions dont la nature des activités les amène à être potentiellement en contact avec le virus, par exemple en raison d’interactions avec le public ;</w:t>
                                                      </w:r>
                                                    </w:p>
                                                    <w:p w14:paraId="234159E6" w14:textId="77777777" w:rsidR="000F0C1D" w:rsidRDefault="000F0C1D" w:rsidP="000F0C1D">
                                                      <w:pPr>
                                                        <w:pStyle w:val="Paragraphedeliste"/>
                                                        <w:numPr>
                                                          <w:ilvl w:val="0"/>
                                                          <w:numId w:val="3"/>
                                                        </w:numPr>
                                                        <w:spacing w:line="252" w:lineRule="auto"/>
                                                        <w:jc w:val="both"/>
                                                        <w:rPr>
                                                          <w:rFonts w:ascii="Arial" w:hAnsi="Arial" w:cs="Arial"/>
                                                          <w:sz w:val="21"/>
                                                          <w:szCs w:val="21"/>
                                                          <w:lang w:eastAsia="fr-FR"/>
                                                        </w:rPr>
                                                      </w:pPr>
                                                      <w:r>
                                                        <w:rPr>
                                                          <w:rFonts w:ascii="Arial" w:hAnsi="Arial" w:cs="Arial"/>
                                                          <w:color w:val="000000"/>
                                                          <w:sz w:val="21"/>
                                                          <w:szCs w:val="21"/>
                                                        </w:rPr>
                                                        <w:t>u</w:t>
                                                      </w:r>
                                                      <w:r>
                                                        <w:rPr>
                                                          <w:rFonts w:ascii="Arial" w:hAnsi="Arial" w:cs="Arial"/>
                                                          <w:sz w:val="21"/>
                                                          <w:szCs w:val="21"/>
                                                        </w:rPr>
                                                        <w:t xml:space="preserve">n fort taux de présence sur site pendant les pics de l’épidémie, en raison d’une impossibilité à avoir recours au télétravail pour ces professions. </w:t>
                                                      </w:r>
                                                    </w:p>
                                                    <w:p w14:paraId="1D2294B7" w14:textId="77777777" w:rsidR="000F0C1D" w:rsidRDefault="000F0C1D">
                                                      <w:pPr>
                                                        <w:spacing w:line="276" w:lineRule="auto"/>
                                                        <w:jc w:val="both"/>
                                                        <w:rPr>
                                                          <w:rFonts w:ascii="Arial" w:hAnsi="Arial" w:cs="Arial"/>
                                                          <w:sz w:val="21"/>
                                                          <w:szCs w:val="21"/>
                                                          <w:lang w:eastAsia="en-US"/>
                                                        </w:rPr>
                                                      </w:pPr>
                                                      <w:r>
                                                        <w:rPr>
                                                          <w:rFonts w:ascii="Arial" w:hAnsi="Arial" w:cs="Arial"/>
                                                          <w:sz w:val="21"/>
                                                          <w:szCs w:val="21"/>
                                                          <w:lang w:eastAsia="en-US"/>
                                                        </w:rPr>
                                                        <w:t xml:space="preserve">Sur la base de cette première liste, qui regroupe 4,6 millions de </w:t>
                                                      </w:r>
                                                      <w:r>
                                                        <w:rPr>
                                                          <w:rFonts w:ascii="Arial" w:hAnsi="Arial" w:cs="Arial"/>
                                                          <w:color w:val="000000"/>
                                                          <w:sz w:val="21"/>
                                                          <w:szCs w:val="21"/>
                                                          <w:lang w:eastAsia="en-US"/>
                                                        </w:rPr>
                                                        <w:t>personnes</w:t>
                                                      </w:r>
                                                      <w:r>
                                                        <w:rPr>
                                                          <w:rFonts w:ascii="Arial" w:hAnsi="Arial" w:cs="Arial"/>
                                                          <w:sz w:val="21"/>
                                                          <w:szCs w:val="21"/>
                                                          <w:lang w:eastAsia="en-US"/>
                                                        </w:rPr>
                                                        <w:t>, une priorisation a été réalisée avec trois critères complémentaires :</w:t>
                                                      </w:r>
                                                    </w:p>
                                                    <w:p w14:paraId="52AFE0E2" w14:textId="77777777" w:rsidR="000F0C1D" w:rsidRDefault="000F0C1D" w:rsidP="000F0C1D">
                                                      <w:pPr>
                                                        <w:pStyle w:val="Paragraphedeliste"/>
                                                        <w:numPr>
                                                          <w:ilvl w:val="0"/>
                                                          <w:numId w:val="3"/>
                                                        </w:numPr>
                                                        <w:spacing w:line="252" w:lineRule="auto"/>
                                                        <w:jc w:val="both"/>
                                                        <w:rPr>
                                                          <w:rFonts w:ascii="Arial" w:hAnsi="Arial" w:cs="Arial"/>
                                                          <w:sz w:val="21"/>
                                                          <w:szCs w:val="21"/>
                                                        </w:rPr>
                                                      </w:pPr>
                                                      <w:r>
                                                        <w:rPr>
                                                          <w:rFonts w:ascii="Arial" w:hAnsi="Arial" w:cs="Arial"/>
                                                          <w:color w:val="000000"/>
                                                          <w:sz w:val="21"/>
                                                          <w:szCs w:val="21"/>
                                                        </w:rPr>
                                                        <w:t>l</w:t>
                                                      </w:r>
                                                      <w:r>
                                                        <w:rPr>
                                                          <w:rFonts w:ascii="Arial" w:hAnsi="Arial" w:cs="Arial"/>
                                                          <w:sz w:val="21"/>
                                                          <w:szCs w:val="21"/>
                                                        </w:rPr>
                                                        <w:t>e fait d’exercer en milieu clos ;</w:t>
                                                      </w:r>
                                                    </w:p>
                                                    <w:p w14:paraId="405324FA" w14:textId="77777777" w:rsidR="000F0C1D" w:rsidRDefault="000F0C1D" w:rsidP="000F0C1D">
                                                      <w:pPr>
                                                        <w:pStyle w:val="Paragraphedeliste"/>
                                                        <w:numPr>
                                                          <w:ilvl w:val="0"/>
                                                          <w:numId w:val="3"/>
                                                        </w:numPr>
                                                        <w:spacing w:line="252" w:lineRule="auto"/>
                                                        <w:jc w:val="both"/>
                                                        <w:rPr>
                                                          <w:rFonts w:ascii="Arial" w:hAnsi="Arial" w:cs="Arial"/>
                                                          <w:sz w:val="21"/>
                                                          <w:szCs w:val="21"/>
                                                          <w:lang w:eastAsia="fr-FR"/>
                                                        </w:rPr>
                                                      </w:pPr>
                                                      <w:r>
                                                        <w:rPr>
                                                          <w:rFonts w:ascii="Arial" w:hAnsi="Arial" w:cs="Arial"/>
                                                          <w:color w:val="000000"/>
                                                          <w:sz w:val="21"/>
                                                          <w:szCs w:val="21"/>
                                                        </w:rPr>
                                                        <w:t>l</w:t>
                                                      </w:r>
                                                      <w:r>
                                                        <w:rPr>
                                                          <w:rFonts w:ascii="Arial" w:hAnsi="Arial" w:cs="Arial"/>
                                                          <w:sz w:val="21"/>
                                                          <w:szCs w:val="21"/>
                                                        </w:rPr>
                                                        <w:t>e fait d’avoir une activité qui rend difficile le respect des gestes barrières ;</w:t>
                                                      </w:r>
                                                    </w:p>
                                                    <w:p w14:paraId="50BE73B8" w14:textId="77777777" w:rsidR="000F0C1D" w:rsidRDefault="000F0C1D" w:rsidP="000F0C1D">
                                                      <w:pPr>
                                                        <w:pStyle w:val="Paragraphedeliste"/>
                                                        <w:numPr>
                                                          <w:ilvl w:val="0"/>
                                                          <w:numId w:val="3"/>
                                                        </w:numPr>
                                                        <w:spacing w:line="252" w:lineRule="auto"/>
                                                        <w:jc w:val="both"/>
                                                        <w:rPr>
                                                          <w:rFonts w:ascii="Arial" w:hAnsi="Arial" w:cs="Arial"/>
                                                          <w:sz w:val="21"/>
                                                          <w:szCs w:val="21"/>
                                                        </w:rPr>
                                                      </w:pPr>
                                                      <w:r>
                                                        <w:rPr>
                                                          <w:rFonts w:ascii="Arial" w:hAnsi="Arial" w:cs="Arial"/>
                                                          <w:color w:val="000000"/>
                                                          <w:sz w:val="21"/>
                                                          <w:szCs w:val="21"/>
                                                        </w:rPr>
                                                        <w:t>l</w:t>
                                                      </w:r>
                                                      <w:r>
                                                        <w:rPr>
                                                          <w:rFonts w:ascii="Arial" w:hAnsi="Arial" w:cs="Arial"/>
                                                          <w:sz w:val="21"/>
                                                          <w:szCs w:val="21"/>
                                                        </w:rPr>
                                                        <w:t>e fait d’avoir été identifié comme profession à risque par l’étude de l’Institut Pasteur</w:t>
                                                      </w:r>
                                                      <w:r>
                                                        <w:rPr>
                                                          <w:rStyle w:val="Appelnotedebasdep"/>
                                                          <w:rFonts w:ascii="Arial" w:hAnsi="Arial" w:cs="Arial"/>
                                                          <w:sz w:val="21"/>
                                                          <w:szCs w:val="21"/>
                                                        </w:rPr>
                                                        <w:footnoteReference w:customMarkFollows="1" w:id="1"/>
                                                        <w:t>[1]</w:t>
                                                      </w:r>
                                                      <w:r>
                                                        <w:rPr>
                                                          <w:rFonts w:ascii="Arial" w:hAnsi="Arial" w:cs="Arial"/>
                                                          <w:sz w:val="21"/>
                                                          <w:szCs w:val="21"/>
                                                        </w:rPr>
                                                        <w:t xml:space="preserve">.  </w:t>
                                                      </w:r>
                                                    </w:p>
                                                    <w:p w14:paraId="356A3F13" w14:textId="77777777" w:rsidR="000F0C1D" w:rsidRDefault="000F0C1D">
                                                      <w:pPr>
                                                        <w:pStyle w:val="Paragraphedeliste"/>
                                                        <w:jc w:val="both"/>
                                                        <w:rPr>
                                                          <w:rFonts w:ascii="Arial" w:hAnsi="Arial" w:cs="Arial"/>
                                                          <w:sz w:val="21"/>
                                                          <w:szCs w:val="21"/>
                                                        </w:rPr>
                                                      </w:pPr>
                                                      <w:r>
                                                        <w:rPr>
                                                          <w:rFonts w:ascii="Arial" w:hAnsi="Arial" w:cs="Arial"/>
                                                          <w:sz w:val="21"/>
                                                          <w:szCs w:val="21"/>
                                                        </w:rPr>
                                                        <w:lastRenderedPageBreak/>
                                                        <w:t> </w:t>
                                                      </w:r>
                                                    </w:p>
                                                    <w:p w14:paraId="48027E97" w14:textId="77777777" w:rsidR="000F0C1D" w:rsidRDefault="000F0C1D">
                                                      <w:pPr>
                                                        <w:spacing w:line="252" w:lineRule="auto"/>
                                                        <w:jc w:val="both"/>
                                                        <w:rPr>
                                                          <w:rFonts w:ascii="Arial" w:hAnsi="Arial" w:cs="Arial"/>
                                                          <w:sz w:val="21"/>
                                                          <w:szCs w:val="21"/>
                                                          <w:lang w:eastAsia="en-US"/>
                                                        </w:rPr>
                                                      </w:pPr>
                                                      <w:r>
                                                        <w:rPr>
                                                          <w:rFonts w:ascii="Arial" w:hAnsi="Arial" w:cs="Arial"/>
                                                          <w:sz w:val="21"/>
                                                          <w:szCs w:val="21"/>
                                                          <w:lang w:eastAsia="en-US"/>
                                                        </w:rPr>
                                                        <w:t>Une vingtaine de métiers ont été définis à partir de cette méthodologie :</w:t>
                                                      </w:r>
                                                    </w:p>
                                                    <w:p w14:paraId="22BF33A9" w14:textId="77777777" w:rsidR="000F0C1D" w:rsidRDefault="000F0C1D">
                                                      <w:pPr>
                                                        <w:spacing w:line="252" w:lineRule="auto"/>
                                                        <w:jc w:val="both"/>
                                                        <w:rPr>
                                                          <w:rFonts w:ascii="Arial" w:hAnsi="Arial" w:cs="Arial"/>
                                                          <w:sz w:val="21"/>
                                                          <w:szCs w:val="21"/>
                                                          <w:lang w:eastAsia="en-US"/>
                                                        </w:rPr>
                                                      </w:pPr>
                                                    </w:p>
                                                    <w:tbl>
                                                      <w:tblPr>
                                                        <w:tblW w:w="8646" w:type="dxa"/>
                                                        <w:tblInd w:w="421" w:type="dxa"/>
                                                        <w:tblCellMar>
                                                          <w:left w:w="0" w:type="dxa"/>
                                                          <w:right w:w="0" w:type="dxa"/>
                                                        </w:tblCellMar>
                                                        <w:tblLook w:val="04A0" w:firstRow="1" w:lastRow="0" w:firstColumn="1" w:lastColumn="0" w:noHBand="0" w:noVBand="1"/>
                                                      </w:tblPr>
                                                      <w:tblGrid>
                                                        <w:gridCol w:w="8646"/>
                                                      </w:tblGrid>
                                                      <w:tr w:rsidR="000F0C1D" w14:paraId="1BB3C9A9" w14:textId="77777777">
                                                        <w:trPr>
                                                          <w:trHeight w:val="545"/>
                                                        </w:trPr>
                                                        <w:tc>
                                                          <w:tcPr>
                                                            <w:tcW w:w="8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2D94D7" w14:textId="77777777" w:rsidR="000F0C1D" w:rsidRDefault="000F0C1D">
                                                            <w:pPr>
                                                              <w:jc w:val="center"/>
                                                              <w:rPr>
                                                                <w:rFonts w:ascii="Arial" w:hAnsi="Arial" w:cs="Arial"/>
                                                                <w:b/>
                                                                <w:bCs/>
                                                                <w:sz w:val="21"/>
                                                                <w:szCs w:val="21"/>
                                                                <w:lang w:eastAsia="en-US"/>
                                                              </w:rPr>
                                                            </w:pPr>
                                                            <w:r>
                                                              <w:rPr>
                                                                <w:rFonts w:ascii="Arial" w:hAnsi="Arial" w:cs="Arial"/>
                                                                <w:b/>
                                                                <w:bCs/>
                                                                <w:sz w:val="21"/>
                                                                <w:szCs w:val="21"/>
                                                                <w:lang w:eastAsia="en-US"/>
                                                              </w:rPr>
                                                              <w:t>Professionnels concernés</w:t>
                                                            </w:r>
                                                          </w:p>
                                                        </w:tc>
                                                      </w:tr>
                                                      <w:tr w:rsidR="000F0C1D" w14:paraId="23A9536C" w14:textId="77777777">
                                                        <w:trPr>
                                                          <w:trHeight w:val="1262"/>
                                                        </w:trPr>
                                                        <w:tc>
                                                          <w:tcPr>
                                                            <w:tcW w:w="86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4C0BCB" w14:textId="77777777" w:rsidR="000F0C1D" w:rsidRDefault="000F0C1D">
                                                            <w:pPr>
                                                              <w:jc w:val="both"/>
                                                              <w:rPr>
                                                                <w:rFonts w:ascii="Arial" w:hAnsi="Arial" w:cs="Arial"/>
                                                                <w:b/>
                                                                <w:bCs/>
                                                                <w:sz w:val="21"/>
                                                                <w:szCs w:val="21"/>
                                                                <w:lang w:eastAsia="en-US"/>
                                                              </w:rPr>
                                                            </w:pPr>
                                                            <w:r>
                                                              <w:rPr>
                                                                <w:rFonts w:ascii="Arial" w:hAnsi="Arial" w:cs="Arial"/>
                                                                <w:b/>
                                                                <w:bCs/>
                                                                <w:sz w:val="21"/>
                                                                <w:szCs w:val="21"/>
                                                                <w:lang w:eastAsia="en-US"/>
                                                              </w:rPr>
                                                              <w:t xml:space="preserve">Conducteurs de véhicule  </w:t>
                                                            </w:r>
                                                          </w:p>
                                                          <w:p w14:paraId="0F6D5BD1" w14:textId="77777777" w:rsidR="000F0C1D" w:rsidRDefault="000F0C1D" w:rsidP="000F0C1D">
                                                            <w:pPr>
                                                              <w:pStyle w:val="Paragraphedeliste"/>
                                                              <w:numPr>
                                                                <w:ilvl w:val="0"/>
                                                                <w:numId w:val="4"/>
                                                              </w:numPr>
                                                              <w:spacing w:after="0" w:line="240" w:lineRule="auto"/>
                                                              <w:jc w:val="both"/>
                                                              <w:rPr>
                                                                <w:rFonts w:ascii="Arial" w:hAnsi="Arial" w:cs="Arial"/>
                                                                <w:sz w:val="21"/>
                                                                <w:szCs w:val="21"/>
                                                              </w:rPr>
                                                            </w:pPr>
                                                            <w:r>
                                                              <w:rPr>
                                                                <w:rFonts w:ascii="Arial" w:hAnsi="Arial" w:cs="Arial"/>
                                                                <w:sz w:val="21"/>
                                                                <w:szCs w:val="21"/>
                                                              </w:rPr>
                                                              <w:t>Conducteurs de bus, de ferry et de navette fluviale </w:t>
                                                            </w:r>
                                                          </w:p>
                                                          <w:p w14:paraId="71681812" w14:textId="77777777" w:rsidR="000F0C1D" w:rsidRDefault="000F0C1D" w:rsidP="000F0C1D">
                                                            <w:pPr>
                                                              <w:pStyle w:val="Paragraphedeliste"/>
                                                              <w:numPr>
                                                                <w:ilvl w:val="0"/>
                                                                <w:numId w:val="4"/>
                                                              </w:numPr>
                                                              <w:spacing w:after="0" w:line="240" w:lineRule="auto"/>
                                                              <w:jc w:val="both"/>
                                                              <w:rPr>
                                                                <w:rFonts w:ascii="Arial" w:hAnsi="Arial" w:cs="Arial"/>
                                                                <w:sz w:val="21"/>
                                                                <w:szCs w:val="21"/>
                                                              </w:rPr>
                                                            </w:pPr>
                                                            <w:r>
                                                              <w:rPr>
                                                                <w:rFonts w:ascii="Arial" w:hAnsi="Arial" w:cs="Arial"/>
                                                                <w:sz w:val="21"/>
                                                                <w:szCs w:val="21"/>
                                                              </w:rPr>
                                                              <w:t>Conducteurs et livreurs sur courte distance</w:t>
                                                            </w:r>
                                                          </w:p>
                                                          <w:p w14:paraId="41705EC1" w14:textId="77777777" w:rsidR="000F0C1D" w:rsidRDefault="000F0C1D" w:rsidP="000F0C1D">
                                                            <w:pPr>
                                                              <w:pStyle w:val="Paragraphedeliste"/>
                                                              <w:numPr>
                                                                <w:ilvl w:val="0"/>
                                                                <w:numId w:val="4"/>
                                                              </w:numPr>
                                                              <w:spacing w:after="0" w:line="240" w:lineRule="auto"/>
                                                              <w:jc w:val="both"/>
                                                              <w:rPr>
                                                                <w:rFonts w:ascii="Arial" w:hAnsi="Arial" w:cs="Arial"/>
                                                                <w:sz w:val="21"/>
                                                                <w:szCs w:val="21"/>
                                                              </w:rPr>
                                                            </w:pPr>
                                                            <w:r>
                                                              <w:rPr>
                                                                <w:rFonts w:ascii="Arial" w:hAnsi="Arial" w:cs="Arial"/>
                                                                <w:sz w:val="21"/>
                                                                <w:szCs w:val="21"/>
                                                              </w:rPr>
                                                              <w:t xml:space="preserve">Conducteurs routiers </w:t>
                                                            </w:r>
                                                          </w:p>
                                                          <w:p w14:paraId="0EEFE177" w14:textId="77777777" w:rsidR="000F0C1D" w:rsidRDefault="000F0C1D">
                                                            <w:pPr>
                                                              <w:rPr>
                                                                <w:rFonts w:ascii="Arial" w:hAnsi="Arial" w:cs="Arial"/>
                                                                <w:b/>
                                                                <w:bCs/>
                                                                <w:sz w:val="21"/>
                                                                <w:szCs w:val="21"/>
                                                                <w:lang w:eastAsia="en-US"/>
                                                              </w:rPr>
                                                            </w:pPr>
                                                          </w:p>
                                                        </w:tc>
                                                      </w:tr>
                                                      <w:tr w:rsidR="000F0C1D" w14:paraId="1EABFEFF" w14:textId="77777777">
                                                        <w:tc>
                                                          <w:tcPr>
                                                            <w:tcW w:w="86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F20AC3" w14:textId="77777777" w:rsidR="000F0C1D" w:rsidRDefault="000F0C1D">
                                                            <w:pPr>
                                                              <w:jc w:val="both"/>
                                                              <w:rPr>
                                                                <w:rFonts w:ascii="Arial" w:hAnsi="Arial" w:cs="Arial"/>
                                                                <w:b/>
                                                                <w:bCs/>
                                                                <w:sz w:val="21"/>
                                                                <w:szCs w:val="21"/>
                                                                <w:lang w:eastAsia="en-US"/>
                                                              </w:rPr>
                                                            </w:pPr>
                                                            <w:r>
                                                              <w:rPr>
                                                                <w:rFonts w:ascii="Arial" w:hAnsi="Arial" w:cs="Arial"/>
                                                                <w:b/>
                                                                <w:bCs/>
                                                                <w:sz w:val="21"/>
                                                                <w:szCs w:val="21"/>
                                                                <w:lang w:eastAsia="en-US"/>
                                                              </w:rPr>
                                                              <w:t>Chauffeurs Taxi</w:t>
                                                            </w:r>
                                                          </w:p>
                                                          <w:p w14:paraId="2D939AFB" w14:textId="77777777" w:rsidR="000F0C1D" w:rsidRDefault="000F0C1D">
                                                            <w:pPr>
                                                              <w:jc w:val="both"/>
                                                              <w:rPr>
                                                                <w:rFonts w:ascii="Arial" w:hAnsi="Arial" w:cs="Arial"/>
                                                                <w:sz w:val="21"/>
                                                                <w:szCs w:val="21"/>
                                                                <w:lang w:eastAsia="en-US"/>
                                                              </w:rPr>
                                                            </w:pPr>
                                                            <w:r>
                                                              <w:rPr>
                                                                <w:rFonts w:ascii="Arial" w:hAnsi="Arial" w:cs="Arial"/>
                                                                <w:b/>
                                                                <w:bCs/>
                                                                <w:sz w:val="21"/>
                                                                <w:szCs w:val="21"/>
                                                                <w:lang w:eastAsia="en-US"/>
                                                              </w:rPr>
                                                              <w:t>Chauffeurs VTC</w:t>
                                                            </w:r>
                                                            <w:r>
                                                              <w:rPr>
                                                                <w:rFonts w:ascii="Arial" w:hAnsi="Arial" w:cs="Arial"/>
                                                                <w:sz w:val="21"/>
                                                                <w:szCs w:val="21"/>
                                                                <w:lang w:eastAsia="en-US"/>
                                                              </w:rPr>
                                                              <w:t xml:space="preserve"> </w:t>
                                                            </w:r>
                                                          </w:p>
                                                          <w:p w14:paraId="12AD553F" w14:textId="77777777" w:rsidR="000F0C1D" w:rsidRDefault="000F0C1D">
                                                            <w:pPr>
                                                              <w:rPr>
                                                                <w:rFonts w:ascii="Arial" w:hAnsi="Arial" w:cs="Arial"/>
                                                                <w:b/>
                                                                <w:bCs/>
                                                                <w:sz w:val="21"/>
                                                                <w:szCs w:val="21"/>
                                                                <w:lang w:eastAsia="en-US"/>
                                                              </w:rPr>
                                                            </w:pPr>
                                                          </w:p>
                                                        </w:tc>
                                                      </w:tr>
                                                      <w:tr w:rsidR="000F0C1D" w14:paraId="030A5D2F" w14:textId="77777777">
                                                        <w:tc>
                                                          <w:tcPr>
                                                            <w:tcW w:w="86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623D73" w14:textId="77777777" w:rsidR="000F0C1D" w:rsidRDefault="000F0C1D">
                                                            <w:pPr>
                                                              <w:rPr>
                                                                <w:rFonts w:ascii="Arial" w:hAnsi="Arial" w:cs="Arial"/>
                                                                <w:b/>
                                                                <w:bCs/>
                                                                <w:sz w:val="21"/>
                                                                <w:szCs w:val="21"/>
                                                                <w:lang w:eastAsia="en-US"/>
                                                              </w:rPr>
                                                            </w:pPr>
                                                            <w:r>
                                                              <w:rPr>
                                                                <w:rFonts w:ascii="Arial" w:hAnsi="Arial" w:cs="Arial"/>
                                                                <w:b/>
                                                                <w:bCs/>
                                                                <w:sz w:val="21"/>
                                                                <w:szCs w:val="21"/>
                                                                <w:lang w:eastAsia="en-US"/>
                                                              </w:rPr>
                                                              <w:t xml:space="preserve">Contrôleurs des transports publics </w:t>
                                                            </w:r>
                                                          </w:p>
                                                          <w:p w14:paraId="1EDC4330" w14:textId="77777777" w:rsidR="000F0C1D" w:rsidRDefault="000F0C1D">
                                                            <w:pPr>
                                                              <w:jc w:val="both"/>
                                                              <w:rPr>
                                                                <w:rFonts w:ascii="Arial" w:hAnsi="Arial" w:cs="Arial"/>
                                                                <w:b/>
                                                                <w:bCs/>
                                                                <w:sz w:val="21"/>
                                                                <w:szCs w:val="21"/>
                                                                <w:lang w:eastAsia="en-US"/>
                                                              </w:rPr>
                                                            </w:pPr>
                                                          </w:p>
                                                        </w:tc>
                                                      </w:tr>
                                                      <w:tr w:rsidR="000F0C1D" w14:paraId="4D9A34AB" w14:textId="77777777">
                                                        <w:tc>
                                                          <w:tcPr>
                                                            <w:tcW w:w="86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A59842" w14:textId="77777777" w:rsidR="000F0C1D" w:rsidRDefault="000F0C1D">
                                                            <w:pPr>
                                                              <w:rPr>
                                                                <w:rFonts w:ascii="Arial" w:hAnsi="Arial" w:cs="Arial"/>
                                                                <w:b/>
                                                                <w:bCs/>
                                                                <w:sz w:val="21"/>
                                                                <w:szCs w:val="21"/>
                                                                <w:lang w:eastAsia="en-US"/>
                                                              </w:rPr>
                                                            </w:pPr>
                                                            <w:r>
                                                              <w:rPr>
                                                                <w:rFonts w:ascii="Arial" w:hAnsi="Arial" w:cs="Arial"/>
                                                                <w:b/>
                                                                <w:bCs/>
                                                                <w:sz w:val="21"/>
                                                                <w:szCs w:val="21"/>
                                                                <w:lang w:eastAsia="en-US"/>
                                                              </w:rPr>
                                                              <w:t>Agents d’entretien</w:t>
                                                            </w:r>
                                                          </w:p>
                                                          <w:p w14:paraId="4ECF010E" w14:textId="77777777" w:rsidR="000F0C1D" w:rsidRDefault="000F0C1D" w:rsidP="000F0C1D">
                                                            <w:pPr>
                                                              <w:pStyle w:val="Paragraphedeliste"/>
                                                              <w:numPr>
                                                                <w:ilvl w:val="0"/>
                                                                <w:numId w:val="4"/>
                                                              </w:numPr>
                                                              <w:spacing w:after="0" w:line="240" w:lineRule="auto"/>
                                                              <w:rPr>
                                                                <w:rFonts w:ascii="Arial" w:hAnsi="Arial" w:cs="Arial"/>
                                                                <w:sz w:val="21"/>
                                                                <w:szCs w:val="21"/>
                                                              </w:rPr>
                                                            </w:pPr>
                                                            <w:r>
                                                              <w:rPr>
                                                                <w:rFonts w:ascii="Arial" w:hAnsi="Arial" w:cs="Arial"/>
                                                                <w:sz w:val="21"/>
                                                                <w:szCs w:val="21"/>
                                                              </w:rPr>
                                                              <w:t>Agents de nettoyage</w:t>
                                                            </w:r>
                                                          </w:p>
                                                          <w:p w14:paraId="76686833" w14:textId="77777777" w:rsidR="000F0C1D" w:rsidRDefault="000F0C1D" w:rsidP="000F0C1D">
                                                            <w:pPr>
                                                              <w:pStyle w:val="Paragraphedeliste"/>
                                                              <w:numPr>
                                                                <w:ilvl w:val="0"/>
                                                                <w:numId w:val="4"/>
                                                              </w:numPr>
                                                              <w:spacing w:after="0" w:line="240" w:lineRule="auto"/>
                                                              <w:rPr>
                                                                <w:rFonts w:ascii="Arial" w:hAnsi="Arial" w:cs="Arial"/>
                                                                <w:sz w:val="21"/>
                                                                <w:szCs w:val="21"/>
                                                              </w:rPr>
                                                            </w:pPr>
                                                            <w:r>
                                                              <w:rPr>
                                                                <w:rFonts w:ascii="Arial" w:hAnsi="Arial" w:cs="Arial"/>
                                                                <w:sz w:val="21"/>
                                                                <w:szCs w:val="21"/>
                                                              </w:rPr>
                                                              <w:t xml:space="preserve">Agents de ramassage de déchets </w:t>
                                                            </w:r>
                                                          </w:p>
                                                          <w:p w14:paraId="1E725EDF" w14:textId="77777777" w:rsidR="000F0C1D" w:rsidRDefault="000F0C1D" w:rsidP="000F0C1D">
                                                            <w:pPr>
                                                              <w:pStyle w:val="Paragraphedeliste"/>
                                                              <w:numPr>
                                                                <w:ilvl w:val="0"/>
                                                                <w:numId w:val="4"/>
                                                              </w:numPr>
                                                              <w:spacing w:after="0" w:line="240" w:lineRule="auto"/>
                                                              <w:rPr>
                                                                <w:rFonts w:ascii="Arial" w:hAnsi="Arial" w:cs="Arial"/>
                                                                <w:sz w:val="21"/>
                                                                <w:szCs w:val="21"/>
                                                              </w:rPr>
                                                            </w:pPr>
                                                            <w:r>
                                                              <w:rPr>
                                                                <w:rFonts w:ascii="Arial" w:hAnsi="Arial" w:cs="Arial"/>
                                                                <w:sz w:val="21"/>
                                                                <w:szCs w:val="21"/>
                                                              </w:rPr>
                                                              <w:t xml:space="preserve">Agents de centre de tri des déchets </w:t>
                                                            </w:r>
                                                          </w:p>
                                                          <w:p w14:paraId="24AE4BAF" w14:textId="77777777" w:rsidR="000F0C1D" w:rsidRDefault="000F0C1D">
                                                            <w:pPr>
                                                              <w:rPr>
                                                                <w:rFonts w:ascii="Arial" w:hAnsi="Arial" w:cs="Arial"/>
                                                                <w:sz w:val="21"/>
                                                                <w:szCs w:val="21"/>
                                                                <w:lang w:eastAsia="en-US"/>
                                                              </w:rPr>
                                                            </w:pPr>
                                                          </w:p>
                                                        </w:tc>
                                                      </w:tr>
                                                      <w:tr w:rsidR="000F0C1D" w14:paraId="3299472C" w14:textId="77777777">
                                                        <w:trPr>
                                                          <w:trHeight w:val="577"/>
                                                        </w:trPr>
                                                        <w:tc>
                                                          <w:tcPr>
                                                            <w:tcW w:w="86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E35186" w14:textId="77777777" w:rsidR="000F0C1D" w:rsidRDefault="000F0C1D">
                                                            <w:pPr>
                                                              <w:rPr>
                                                                <w:rFonts w:ascii="Arial" w:hAnsi="Arial" w:cs="Arial"/>
                                                                <w:b/>
                                                                <w:bCs/>
                                                                <w:sz w:val="21"/>
                                                                <w:szCs w:val="21"/>
                                                                <w:lang w:eastAsia="en-US"/>
                                                              </w:rPr>
                                                            </w:pPr>
                                                            <w:r>
                                                              <w:rPr>
                                                                <w:rFonts w:ascii="Arial" w:hAnsi="Arial" w:cs="Arial"/>
                                                                <w:b/>
                                                                <w:bCs/>
                                                                <w:sz w:val="21"/>
                                                                <w:szCs w:val="21"/>
                                                                <w:lang w:eastAsia="en-US"/>
                                                              </w:rPr>
                                                              <w:t xml:space="preserve">Agents de gardiennage et de sécurité </w:t>
                                                            </w:r>
                                                          </w:p>
                                                          <w:p w14:paraId="3EBB4D82" w14:textId="77777777" w:rsidR="000F0C1D" w:rsidRDefault="000F0C1D">
                                                            <w:pPr>
                                                              <w:rPr>
                                                                <w:rFonts w:ascii="Arial" w:hAnsi="Arial" w:cs="Arial"/>
                                                                <w:sz w:val="21"/>
                                                                <w:szCs w:val="21"/>
                                                                <w:lang w:eastAsia="en-US"/>
                                                              </w:rPr>
                                                            </w:pPr>
                                                          </w:p>
                                                        </w:tc>
                                                      </w:tr>
                                                      <w:tr w:rsidR="000F0C1D" w14:paraId="0B9969B3" w14:textId="77777777">
                                                        <w:tc>
                                                          <w:tcPr>
                                                            <w:tcW w:w="86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4C3FBF" w14:textId="77777777" w:rsidR="000F0C1D" w:rsidRDefault="000F0C1D">
                                                            <w:pPr>
                                                              <w:rPr>
                                                                <w:rFonts w:ascii="Arial" w:hAnsi="Arial" w:cs="Arial"/>
                                                                <w:b/>
                                                                <w:bCs/>
                                                                <w:sz w:val="21"/>
                                                                <w:szCs w:val="21"/>
                                                                <w:lang w:eastAsia="en-US"/>
                                                              </w:rPr>
                                                            </w:pPr>
                                                            <w:r>
                                                              <w:rPr>
                                                                <w:rFonts w:ascii="Arial" w:hAnsi="Arial" w:cs="Arial"/>
                                                                <w:b/>
                                                                <w:bCs/>
                                                                <w:sz w:val="21"/>
                                                                <w:szCs w:val="21"/>
                                                                <w:lang w:eastAsia="en-US"/>
                                                              </w:rPr>
                                                              <w:t>Commerces d’alimentation</w:t>
                                                            </w:r>
                                                          </w:p>
                                                          <w:p w14:paraId="31365748" w14:textId="77777777" w:rsidR="000F0C1D" w:rsidRDefault="000F0C1D" w:rsidP="000F0C1D">
                                                            <w:pPr>
                                                              <w:pStyle w:val="Paragraphedeliste"/>
                                                              <w:numPr>
                                                                <w:ilvl w:val="0"/>
                                                                <w:numId w:val="4"/>
                                                              </w:numPr>
                                                              <w:spacing w:after="0" w:line="240" w:lineRule="auto"/>
                                                              <w:rPr>
                                                                <w:rFonts w:ascii="Arial" w:hAnsi="Arial" w:cs="Arial"/>
                                                                <w:sz w:val="21"/>
                                                                <w:szCs w:val="21"/>
                                                              </w:rPr>
                                                            </w:pPr>
                                                            <w:r>
                                                              <w:rPr>
                                                                <w:rFonts w:ascii="Arial" w:hAnsi="Arial" w:cs="Arial"/>
                                                                <w:sz w:val="21"/>
                                                                <w:szCs w:val="21"/>
                                                              </w:rPr>
                                                              <w:t>Caissières</w:t>
                                                            </w:r>
                                                          </w:p>
                                                          <w:p w14:paraId="0CBF3748" w14:textId="77777777" w:rsidR="000F0C1D" w:rsidRDefault="000F0C1D" w:rsidP="000F0C1D">
                                                            <w:pPr>
                                                              <w:pStyle w:val="Paragraphedeliste"/>
                                                              <w:numPr>
                                                                <w:ilvl w:val="0"/>
                                                                <w:numId w:val="4"/>
                                                              </w:numPr>
                                                              <w:spacing w:after="0" w:line="240" w:lineRule="auto"/>
                                                              <w:rPr>
                                                                <w:rFonts w:ascii="Arial" w:hAnsi="Arial" w:cs="Arial"/>
                                                                <w:sz w:val="21"/>
                                                                <w:szCs w:val="21"/>
                                                              </w:rPr>
                                                            </w:pPr>
                                                            <w:r>
                                                              <w:rPr>
                                                                <w:rFonts w:ascii="Arial" w:hAnsi="Arial" w:cs="Arial"/>
                                                                <w:sz w:val="21"/>
                                                                <w:szCs w:val="21"/>
                                                              </w:rPr>
                                                              <w:t>Employés de libre</w:t>
                                                            </w:r>
                                                            <w:r>
                                                              <w:rPr>
                                                                <w:rFonts w:ascii="Arial" w:hAnsi="Arial" w:cs="Arial"/>
                                                                <w:color w:val="000000"/>
                                                                <w:sz w:val="21"/>
                                                                <w:szCs w:val="21"/>
                                                              </w:rPr>
                                                              <w:t>-</w:t>
                                                            </w:r>
                                                            <w:r>
                                                              <w:rPr>
                                                                <w:rFonts w:ascii="Arial" w:hAnsi="Arial" w:cs="Arial"/>
                                                                <w:sz w:val="21"/>
                                                                <w:szCs w:val="21"/>
                                                              </w:rPr>
                                                              <w:t>service</w:t>
                                                            </w:r>
                                                          </w:p>
                                                          <w:p w14:paraId="1EB87BA2" w14:textId="77777777" w:rsidR="000F0C1D" w:rsidRDefault="000F0C1D" w:rsidP="000F0C1D">
                                                            <w:pPr>
                                                              <w:pStyle w:val="Paragraphedeliste"/>
                                                              <w:numPr>
                                                                <w:ilvl w:val="0"/>
                                                                <w:numId w:val="4"/>
                                                              </w:numPr>
                                                              <w:spacing w:after="0" w:line="240" w:lineRule="auto"/>
                                                              <w:rPr>
                                                                <w:rFonts w:ascii="Arial" w:hAnsi="Arial" w:cs="Arial"/>
                                                                <w:sz w:val="21"/>
                                                                <w:szCs w:val="21"/>
                                                              </w:rPr>
                                                            </w:pPr>
                                                            <w:r>
                                                              <w:rPr>
                                                                <w:rFonts w:ascii="Arial" w:hAnsi="Arial" w:cs="Arial"/>
                                                                <w:sz w:val="21"/>
                                                                <w:szCs w:val="21"/>
                                                              </w:rPr>
                                                              <w:t>Vendeurs de produits alimentaires dont bouchers, charcutiers, traiteurs, boulangers, pâtissiers (</w:t>
                                                            </w:r>
                                                            <w:r>
                                                              <w:rPr>
                                                                <w:rFonts w:ascii="Arial" w:hAnsi="Arial" w:cs="Arial"/>
                                                                <w:i/>
                                                                <w:iCs/>
                                                                <w:sz w:val="21"/>
                                                                <w:szCs w:val="21"/>
                                                              </w:rPr>
                                                              <w:t>chefs d’entreprise</w:t>
                                                            </w:r>
                                                            <w:r>
                                                              <w:rPr>
                                                                <w:rFonts w:ascii="Arial" w:hAnsi="Arial" w:cs="Arial"/>
                                                                <w:i/>
                                                                <w:iCs/>
                                                                <w:color w:val="000000"/>
                                                                <w:sz w:val="21"/>
                                                                <w:szCs w:val="21"/>
                                                              </w:rPr>
                                                              <w:t xml:space="preserve"> inclus</w:t>
                                                            </w:r>
                                                            <w:r>
                                                              <w:rPr>
                                                                <w:rFonts w:ascii="Arial" w:hAnsi="Arial" w:cs="Arial"/>
                                                                <w:i/>
                                                                <w:iCs/>
                                                                <w:sz w:val="21"/>
                                                                <w:szCs w:val="21"/>
                                                              </w:rPr>
                                                              <w:t>)</w:t>
                                                            </w:r>
                                                          </w:p>
                                                          <w:p w14:paraId="266BAB5A" w14:textId="77777777" w:rsidR="000F0C1D" w:rsidRDefault="000F0C1D">
                                                            <w:pPr>
                                                              <w:rPr>
                                                                <w:rFonts w:ascii="Arial" w:hAnsi="Arial" w:cs="Arial"/>
                                                                <w:sz w:val="21"/>
                                                                <w:szCs w:val="21"/>
                                                                <w:lang w:eastAsia="en-US"/>
                                                              </w:rPr>
                                                            </w:pPr>
                                                          </w:p>
                                                        </w:tc>
                                                      </w:tr>
                                                      <w:tr w:rsidR="000F0C1D" w14:paraId="36D10F3D" w14:textId="77777777">
                                                        <w:tc>
                                                          <w:tcPr>
                                                            <w:tcW w:w="86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78AEE1" w14:textId="77777777" w:rsidR="000F0C1D" w:rsidRDefault="000F0C1D">
                                                            <w:pPr>
                                                              <w:rPr>
                                                                <w:rFonts w:ascii="Arial" w:hAnsi="Arial" w:cs="Arial"/>
                                                                <w:b/>
                                                                <w:bCs/>
                                                                <w:sz w:val="21"/>
                                                                <w:szCs w:val="21"/>
                                                                <w:lang w:eastAsia="en-US"/>
                                                              </w:rPr>
                                                            </w:pPr>
                                                            <w:r>
                                                              <w:rPr>
                                                                <w:rFonts w:ascii="Arial" w:hAnsi="Arial" w:cs="Arial"/>
                                                                <w:b/>
                                                                <w:bCs/>
                                                                <w:sz w:val="21"/>
                                                                <w:szCs w:val="21"/>
                                                                <w:lang w:eastAsia="en-US"/>
                                                              </w:rPr>
                                                              <w:t>Professionnels des pompes funèbres</w:t>
                                                            </w:r>
                                                          </w:p>
                                                          <w:p w14:paraId="0BD99FB8" w14:textId="77777777" w:rsidR="000F0C1D" w:rsidRDefault="000F0C1D">
                                                            <w:pPr>
                                                              <w:rPr>
                                                                <w:rFonts w:ascii="Arial" w:hAnsi="Arial" w:cs="Arial"/>
                                                                <w:b/>
                                                                <w:bCs/>
                                                                <w:sz w:val="21"/>
                                                                <w:szCs w:val="21"/>
                                                                <w:lang w:eastAsia="en-US"/>
                                                              </w:rPr>
                                                            </w:pPr>
                                                          </w:p>
                                                        </w:tc>
                                                      </w:tr>
                                                      <w:tr w:rsidR="000F0C1D" w14:paraId="1F047388" w14:textId="77777777">
                                                        <w:trPr>
                                                          <w:trHeight w:val="423"/>
                                                        </w:trPr>
                                                        <w:tc>
                                                          <w:tcPr>
                                                            <w:tcW w:w="86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42763F" w14:textId="77777777" w:rsidR="000F0C1D" w:rsidRDefault="000F0C1D">
                                                            <w:pPr>
                                                              <w:rPr>
                                                                <w:rFonts w:ascii="Arial" w:hAnsi="Arial" w:cs="Arial"/>
                                                                <w:b/>
                                                                <w:bCs/>
                                                                <w:sz w:val="21"/>
                                                                <w:szCs w:val="21"/>
                                                                <w:lang w:eastAsia="en-US"/>
                                                              </w:rPr>
                                                            </w:pPr>
                                                            <w:r>
                                                              <w:rPr>
                                                                <w:rFonts w:ascii="Arial" w:hAnsi="Arial" w:cs="Arial"/>
                                                                <w:b/>
                                                                <w:bCs/>
                                                                <w:sz w:val="21"/>
                                                                <w:szCs w:val="21"/>
                                                                <w:lang w:eastAsia="en-US"/>
                                                              </w:rPr>
                                                              <w:t xml:space="preserve">Ouvriers non qualifiés de l’industrie agroalimentaire </w:t>
                                                            </w:r>
                                                          </w:p>
                                                          <w:p w14:paraId="49BF159E" w14:textId="77777777" w:rsidR="000F0C1D" w:rsidRDefault="000F0C1D" w:rsidP="000F0C1D">
                                                            <w:pPr>
                                                              <w:pStyle w:val="Paragraphedeliste"/>
                                                              <w:numPr>
                                                                <w:ilvl w:val="0"/>
                                                                <w:numId w:val="4"/>
                                                              </w:numPr>
                                                              <w:spacing w:after="0" w:line="240" w:lineRule="auto"/>
                                                              <w:jc w:val="both"/>
                                                              <w:rPr>
                                                                <w:rFonts w:ascii="Arial" w:hAnsi="Arial" w:cs="Arial"/>
                                                                <w:sz w:val="21"/>
                                                                <w:szCs w:val="21"/>
                                                              </w:rPr>
                                                            </w:pPr>
                                                            <w:r>
                                                              <w:rPr>
                                                                <w:rFonts w:ascii="Arial" w:hAnsi="Arial" w:cs="Arial"/>
                                                                <w:sz w:val="21"/>
                                                                <w:szCs w:val="21"/>
                                                              </w:rPr>
                                                              <w:t xml:space="preserve">Salariés des abattoirs </w:t>
                                                            </w:r>
                                                          </w:p>
                                                          <w:p w14:paraId="42AD3A38" w14:textId="77777777" w:rsidR="000F0C1D" w:rsidRDefault="000F0C1D" w:rsidP="000F0C1D">
                                                            <w:pPr>
                                                              <w:pStyle w:val="Paragraphedeliste"/>
                                                              <w:numPr>
                                                                <w:ilvl w:val="0"/>
                                                                <w:numId w:val="4"/>
                                                              </w:numPr>
                                                              <w:spacing w:after="0" w:line="240" w:lineRule="auto"/>
                                                              <w:jc w:val="both"/>
                                                              <w:rPr>
                                                                <w:rFonts w:ascii="Arial" w:hAnsi="Arial" w:cs="Arial"/>
                                                                <w:sz w:val="21"/>
                                                                <w:szCs w:val="21"/>
                                                              </w:rPr>
                                                            </w:pPr>
                                                            <w:r>
                                                              <w:rPr>
                                                                <w:rFonts w:ascii="Arial" w:hAnsi="Arial" w:cs="Arial"/>
                                                                <w:sz w:val="21"/>
                                                                <w:szCs w:val="21"/>
                                                              </w:rPr>
                                                              <w:t xml:space="preserve">Salariés des entreprises de transformation des viandes </w:t>
                                                            </w:r>
                                                          </w:p>
                                                          <w:p w14:paraId="0A9F5ECC" w14:textId="77777777" w:rsidR="000F0C1D" w:rsidRDefault="000F0C1D">
                                                            <w:pPr>
                                                              <w:rPr>
                                                                <w:rFonts w:ascii="Arial" w:hAnsi="Arial" w:cs="Arial"/>
                                                                <w:b/>
                                                                <w:bCs/>
                                                                <w:sz w:val="21"/>
                                                                <w:szCs w:val="21"/>
                                                                <w:lang w:eastAsia="en-US"/>
                                                              </w:rPr>
                                                            </w:pPr>
                                                          </w:p>
                                                        </w:tc>
                                                      </w:tr>
                                                    </w:tbl>
                                                    <w:p w14:paraId="08D0DD76" w14:textId="77777777" w:rsidR="000F0C1D" w:rsidRDefault="000F0C1D">
                                                      <w:pPr>
                                                        <w:spacing w:line="252" w:lineRule="auto"/>
                                                        <w:jc w:val="both"/>
                                                        <w:rPr>
                                                          <w:rFonts w:ascii="Arial" w:hAnsi="Arial" w:cs="Arial"/>
                                                          <w:sz w:val="21"/>
                                                          <w:szCs w:val="21"/>
                                                          <w:lang w:eastAsia="en-US"/>
                                                        </w:rPr>
                                                      </w:pPr>
                                                    </w:p>
                                                    <w:p w14:paraId="4FCC9C0F" w14:textId="77777777" w:rsidR="000F0C1D" w:rsidRDefault="000F0C1D">
                                                      <w:pPr>
                                                        <w:spacing w:line="252" w:lineRule="auto"/>
                                                        <w:jc w:val="both"/>
                                                        <w:rPr>
                                                          <w:rFonts w:ascii="Arial" w:hAnsi="Arial" w:cs="Arial"/>
                                                          <w:color w:val="000000"/>
                                                          <w:sz w:val="21"/>
                                                          <w:szCs w:val="21"/>
                                                          <w:lang w:eastAsia="en-US"/>
                                                        </w:rPr>
                                                      </w:pPr>
                                                      <w:r>
                                                        <w:rPr>
                                                          <w:rFonts w:ascii="Arial" w:hAnsi="Arial" w:cs="Arial"/>
                                                          <w:sz w:val="21"/>
                                                          <w:szCs w:val="21"/>
                                                          <w:lang w:eastAsia="en-US"/>
                                                        </w:rPr>
                                                        <w:t xml:space="preserve">Ce sont potentiellement 400 000 travailleurs de 55 ans et plus qui sont concernés. Dès le week-end des 24 et 25 avril 2021, et </w:t>
                                                      </w:r>
                                                      <w:r>
                                                        <w:rPr>
                                                          <w:rFonts w:ascii="Arial" w:hAnsi="Arial" w:cs="Arial"/>
                                                          <w:i/>
                                                          <w:iCs/>
                                                          <w:sz w:val="21"/>
                                                          <w:szCs w:val="21"/>
                                                          <w:lang w:eastAsia="en-US"/>
                                                        </w:rPr>
                                                        <w:t>a minima</w:t>
                                                      </w:r>
                                                      <w:r>
                                                        <w:rPr>
                                                          <w:rFonts w:ascii="Arial" w:hAnsi="Arial" w:cs="Arial"/>
                                                          <w:sz w:val="21"/>
                                                          <w:szCs w:val="21"/>
                                                          <w:lang w:eastAsia="en-US"/>
                                                        </w:rPr>
                                                        <w:t xml:space="preserve"> pour les deux prochaines semaines, ils pourront ainsi bénéficier de créneaux dédiés dans les centres de vaccination identifiés par les agences régionales de santé (ARS), sur présentation d’un justificatif : </w:t>
                                                      </w:r>
                                                    </w:p>
                                                    <w:p w14:paraId="778BBB05" w14:textId="77777777" w:rsidR="000F0C1D" w:rsidRDefault="000F0C1D" w:rsidP="000F0C1D">
                                                      <w:pPr>
                                                        <w:pStyle w:val="Paragraphedeliste"/>
                                                        <w:numPr>
                                                          <w:ilvl w:val="0"/>
                                                          <w:numId w:val="4"/>
                                                        </w:numPr>
                                                        <w:spacing w:line="252" w:lineRule="auto"/>
                                                        <w:jc w:val="both"/>
                                                        <w:rPr>
                                                          <w:rFonts w:ascii="Arial" w:hAnsi="Arial" w:cs="Arial"/>
                                                          <w:color w:val="000000"/>
                                                          <w:sz w:val="21"/>
                                                          <w:szCs w:val="21"/>
                                                        </w:rPr>
                                                      </w:pPr>
                                                      <w:r>
                                                        <w:rPr>
                                                          <w:rFonts w:ascii="Arial" w:hAnsi="Arial" w:cs="Arial"/>
                                                          <w:sz w:val="21"/>
                                                          <w:szCs w:val="21"/>
                                                        </w:rPr>
                                                        <w:t xml:space="preserve">pour les salariés une déclaration sur l’honneur ou un bulletin de salaire ; </w:t>
                                                      </w:r>
                                                    </w:p>
                                                    <w:p w14:paraId="4692AB46" w14:textId="77777777" w:rsidR="000F0C1D" w:rsidRDefault="000F0C1D" w:rsidP="000F0C1D">
                                                      <w:pPr>
                                                        <w:pStyle w:val="Paragraphedeliste"/>
                                                        <w:numPr>
                                                          <w:ilvl w:val="0"/>
                                                          <w:numId w:val="4"/>
                                                        </w:numPr>
                                                        <w:spacing w:line="252" w:lineRule="auto"/>
                                                        <w:jc w:val="both"/>
                                                        <w:rPr>
                                                          <w:rFonts w:ascii="Arial" w:hAnsi="Arial" w:cs="Arial"/>
                                                          <w:color w:val="000000"/>
                                                          <w:sz w:val="21"/>
                                                          <w:szCs w:val="21"/>
                                                        </w:rPr>
                                                      </w:pPr>
                                                      <w:r>
                                                        <w:rPr>
                                                          <w:rFonts w:ascii="Arial" w:hAnsi="Arial" w:cs="Arial"/>
                                                          <w:sz w:val="21"/>
                                                          <w:szCs w:val="21"/>
                                                        </w:rPr>
                                                        <w:t xml:space="preserve">pour les travailleurs indépendants (ex : chauffeurs de taxi) une déclaration sur l’honneur ou la carte professionnelle. </w:t>
                                                      </w:r>
                                                    </w:p>
                                                    <w:p w14:paraId="03C16B09" w14:textId="77777777" w:rsidR="000F0C1D" w:rsidRDefault="000F0C1D">
                                                      <w:pPr>
                                                        <w:jc w:val="both"/>
                                                        <w:rPr>
                                                          <w:rFonts w:ascii="Calibri" w:hAnsi="Calibri" w:cs="Calibri"/>
                                                          <w:color w:val="1F497D"/>
                                                          <w:sz w:val="22"/>
                                                          <w:szCs w:val="22"/>
                                                          <w:lang w:eastAsia="en-US"/>
                                                        </w:rPr>
                                                      </w:pPr>
                                                    </w:p>
                                                    <w:p w14:paraId="2E33DA23" w14:textId="77777777" w:rsidR="000F0C1D" w:rsidRDefault="000F0C1D">
                                                      <w:pPr>
                                                        <w:jc w:val="both"/>
                                                        <w:rPr>
                                                          <w:rFonts w:ascii="Arial" w:hAnsi="Arial" w:cs="Arial"/>
                                                          <w:color w:val="000000"/>
                                                          <w:sz w:val="21"/>
                                                          <w:szCs w:val="21"/>
                                                          <w:lang w:eastAsia="en-US"/>
                                                        </w:rPr>
                                                      </w:pPr>
                                                      <w:r>
                                                        <w:rPr>
                                                          <w:rFonts w:ascii="Arial" w:hAnsi="Arial" w:cs="Arial"/>
                                                          <w:sz w:val="21"/>
                                                          <w:szCs w:val="21"/>
                                                          <w:lang w:eastAsia="en-US"/>
                                                        </w:rPr>
                                                        <w:t>La liste des centres proposant les créneaux dédiés sera disponible sur les sites des ARS.  Les professionnels concernés pourront bien entendu aussi continuer à se faire vacciner par les services de santé au travail ou en ville par les médecins ou les pharmaciens</w:t>
                                                      </w:r>
                                                      <w:r>
                                                        <w:rPr>
                                                          <w:rFonts w:ascii="Arial" w:hAnsi="Arial" w:cs="Arial"/>
                                                          <w:color w:val="000000"/>
                                                          <w:sz w:val="21"/>
                                                          <w:szCs w:val="21"/>
                                                          <w:lang w:eastAsia="en-US"/>
                                                        </w:rPr>
                                                        <w:t>,</w:t>
                                                      </w:r>
                                                      <w:r>
                                                        <w:rPr>
                                                          <w:rFonts w:ascii="Arial" w:hAnsi="Arial" w:cs="Arial"/>
                                                          <w:sz w:val="21"/>
                                                          <w:szCs w:val="21"/>
                                                          <w:lang w:eastAsia="en-US"/>
                                                        </w:rPr>
                                                        <w:t xml:space="preserve"> comme l’ensemble des salariés de plus de 55 ans qui le souhaitent, au-delà des créneaux qui leur sont dédiés dans les centres de vaccination.</w:t>
                                                      </w:r>
                                                      <w:r>
                                                        <w:rPr>
                                                          <w:sz w:val="26"/>
                                                          <w:szCs w:val="26"/>
                                                        </w:rPr>
                                                        <w:t xml:space="preserve"> </w:t>
                                                      </w:r>
                                                    </w:p>
                                                    <w:p w14:paraId="16444E74" w14:textId="77777777" w:rsidR="000F0C1D" w:rsidRDefault="000F0C1D">
                                                      <w:pPr>
                                                        <w:spacing w:line="252" w:lineRule="auto"/>
                                                        <w:jc w:val="both"/>
                                                        <w:rPr>
                                                          <w:rFonts w:ascii="Arial" w:hAnsi="Arial" w:cs="Arial"/>
                                                          <w:sz w:val="21"/>
                                                          <w:szCs w:val="21"/>
                                                          <w:lang w:eastAsia="en-US"/>
                                                        </w:rPr>
                                                      </w:pPr>
                                                    </w:p>
                                                    <w:p w14:paraId="55827488" w14:textId="77777777" w:rsidR="000F0C1D" w:rsidRDefault="000F0C1D">
                                                      <w:pPr>
                                                        <w:spacing w:line="252" w:lineRule="auto"/>
                                                        <w:jc w:val="both"/>
                                                        <w:rPr>
                                                          <w:rFonts w:ascii="Arial" w:hAnsi="Arial" w:cs="Arial"/>
                                                          <w:sz w:val="21"/>
                                                          <w:szCs w:val="21"/>
                                                          <w:lang w:eastAsia="en-US"/>
                                                        </w:rPr>
                                                      </w:pPr>
                                                      <w:r>
                                                        <w:rPr>
                                                          <w:rFonts w:ascii="Arial" w:hAnsi="Arial" w:cs="Arial"/>
                                                          <w:sz w:val="21"/>
                                                          <w:szCs w:val="21"/>
                                                          <w:lang w:eastAsia="en-US"/>
                                                        </w:rPr>
                                                        <w:t>Des travaux sont en cours avec le ministère des Transports pour examiner des modalités particulières de vaccination pour les personnels navigants techniques et commerciaux du secteur aérien et les marins, notamment ceux qui sont amenés à faire des escales internationales.</w:t>
                                                      </w:r>
                                                    </w:p>
                                                    <w:p w14:paraId="08BD6EAF" w14:textId="77777777" w:rsidR="000F0C1D" w:rsidRDefault="000F0C1D">
                                                      <w:pPr>
                                                        <w:spacing w:line="252" w:lineRule="auto"/>
                                                        <w:jc w:val="both"/>
                                                        <w:rPr>
                                                          <w:rFonts w:ascii="Arial" w:hAnsi="Arial" w:cs="Arial"/>
                                                          <w:sz w:val="21"/>
                                                          <w:szCs w:val="21"/>
                                                          <w:lang w:eastAsia="en-US"/>
                                                        </w:rPr>
                                                      </w:pPr>
                                                    </w:p>
                                                    <w:p w14:paraId="664BEAEA" w14:textId="77777777" w:rsidR="000F0C1D" w:rsidRDefault="000F0C1D">
                                                      <w:pPr>
                                                        <w:spacing w:line="252" w:lineRule="auto"/>
                                                        <w:jc w:val="both"/>
                                                        <w:rPr>
                                                          <w:rFonts w:ascii="Arial" w:hAnsi="Arial" w:cs="Arial"/>
                                                          <w:sz w:val="21"/>
                                                          <w:szCs w:val="21"/>
                                                          <w:lang w:eastAsia="en-US"/>
                                                        </w:rPr>
                                                      </w:pPr>
                                                      <w:r>
                                                        <w:rPr>
                                                          <w:rFonts w:ascii="Arial" w:hAnsi="Arial" w:cs="Arial"/>
                                                          <w:sz w:val="21"/>
                                                          <w:szCs w:val="21"/>
                                                          <w:lang w:eastAsia="en-US"/>
                                                        </w:rPr>
                                                        <w:t>Enfin, les ministres demandent aux employeurs de faciliter l’accès à la vaccination aux salariés prioritaires sur le temps de travail.</w:t>
                                                      </w:r>
                                                    </w:p>
                                                    <w:p w14:paraId="09800DD2" w14:textId="77777777" w:rsidR="000F0C1D" w:rsidRDefault="000F0C1D">
                                                      <w:pPr>
                                                        <w:spacing w:line="252" w:lineRule="auto"/>
                                                        <w:jc w:val="both"/>
                                                        <w:rPr>
                                                          <w:rFonts w:ascii="Arial" w:hAnsi="Arial" w:cs="Arial"/>
                                                          <w:sz w:val="21"/>
                                                          <w:szCs w:val="21"/>
                                                          <w:lang w:eastAsia="en-US"/>
                                                        </w:rPr>
                                                      </w:pPr>
                                                    </w:p>
                                                    <w:p w14:paraId="109ED99B" w14:textId="77777777" w:rsidR="000F0C1D" w:rsidRDefault="000F0C1D">
                                                      <w:pPr>
                                                        <w:spacing w:line="252" w:lineRule="auto"/>
                                                        <w:jc w:val="both"/>
                                                        <w:rPr>
                                                          <w:rFonts w:ascii="Arial" w:hAnsi="Arial" w:cs="Arial"/>
                                                          <w:b/>
                                                          <w:bCs/>
                                                          <w:sz w:val="21"/>
                                                          <w:szCs w:val="21"/>
                                                          <w:lang w:eastAsia="en-US"/>
                                                        </w:rPr>
                                                      </w:pPr>
                                                      <w:r>
                                                        <w:rPr>
                                                          <w:rFonts w:ascii="Arial" w:hAnsi="Arial" w:cs="Arial"/>
                                                          <w:sz w:val="21"/>
                                                          <w:szCs w:val="21"/>
                                                          <w:lang w:eastAsia="en-US"/>
                                                        </w:rPr>
                                                        <w:t>« </w:t>
                                                      </w:r>
                                                      <w:r>
                                                        <w:rPr>
                                                          <w:rFonts w:ascii="Arial" w:hAnsi="Arial" w:cs="Arial"/>
                                                          <w:i/>
                                                          <w:iCs/>
                                                          <w:sz w:val="21"/>
                                                          <w:szCs w:val="21"/>
                                                          <w:lang w:eastAsia="en-US"/>
                                                        </w:rPr>
                                                        <w:t xml:space="preserve">En permettant aux travailleurs </w:t>
                                                      </w:r>
                                                      <w:r>
                                                        <w:rPr>
                                                          <w:rFonts w:ascii="Arial" w:hAnsi="Arial" w:cs="Arial"/>
                                                          <w:i/>
                                                          <w:iCs/>
                                                          <w:color w:val="000000"/>
                                                          <w:sz w:val="21"/>
                                                          <w:szCs w:val="21"/>
                                                          <w:lang w:eastAsia="en-US"/>
                                                        </w:rPr>
                                                        <w:t>potentiellement les plus en contact avec le</w:t>
                                                      </w:r>
                                                      <w:r>
                                                        <w:rPr>
                                                          <w:rFonts w:ascii="Arial" w:hAnsi="Arial" w:cs="Arial"/>
                                                          <w:i/>
                                                          <w:iCs/>
                                                          <w:sz w:val="21"/>
                                                          <w:szCs w:val="21"/>
                                                          <w:lang w:eastAsia="en-US"/>
                                                        </w:rPr>
                                                        <w:t xml:space="preserve"> virus d’avoir un accès </w:t>
                                                      </w:r>
                                                      <w:r>
                                                        <w:rPr>
                                                          <w:rFonts w:ascii="Arial" w:hAnsi="Arial" w:cs="Arial"/>
                                                          <w:i/>
                                                          <w:iCs/>
                                                          <w:color w:val="000000"/>
                                                          <w:sz w:val="21"/>
                                                          <w:szCs w:val="21"/>
                                                          <w:lang w:eastAsia="en-US"/>
                                                        </w:rPr>
                                                        <w:lastRenderedPageBreak/>
                                                        <w:t>facilité</w:t>
                                                      </w:r>
                                                      <w:r>
                                                        <w:rPr>
                                                          <w:rFonts w:ascii="Arial" w:hAnsi="Arial" w:cs="Arial"/>
                                                          <w:i/>
                                                          <w:iCs/>
                                                          <w:sz w:val="21"/>
                                                          <w:szCs w:val="21"/>
                                                          <w:lang w:eastAsia="en-US"/>
                                                        </w:rPr>
                                                        <w:t xml:space="preserve"> aux vaccins, nous franchissons une étape importante dans notre stratégie de vaccination et adressons une nouvelle marque de reconnaissance </w:t>
                                                      </w:r>
                                                      <w:r>
                                                        <w:rPr>
                                                          <w:rFonts w:ascii="Arial" w:hAnsi="Arial" w:cs="Arial"/>
                                                          <w:i/>
                                                          <w:iCs/>
                                                          <w:color w:val="000000"/>
                                                          <w:sz w:val="21"/>
                                                          <w:szCs w:val="21"/>
                                                          <w:lang w:eastAsia="en-US"/>
                                                        </w:rPr>
                                                        <w:t>aux</w:t>
                                                      </w:r>
                                                      <w:r>
                                                        <w:rPr>
                                                          <w:rFonts w:ascii="Arial" w:hAnsi="Arial" w:cs="Arial"/>
                                                          <w:i/>
                                                          <w:iCs/>
                                                          <w:sz w:val="21"/>
                                                          <w:szCs w:val="21"/>
                                                          <w:lang w:eastAsia="en-US"/>
                                                        </w:rPr>
                                                        <w:t xml:space="preserve"> travailleurs de la deuxième ligne, mobilisés depuis le début de la crise</w:t>
                                                      </w:r>
                                                      <w:r>
                                                        <w:rPr>
                                                          <w:rFonts w:ascii="Arial" w:hAnsi="Arial" w:cs="Arial"/>
                                                          <w:sz w:val="21"/>
                                                          <w:szCs w:val="21"/>
                                                          <w:lang w:eastAsia="en-US"/>
                                                        </w:rPr>
                                                        <w:t> »</w:t>
                                                      </w:r>
                                                      <w:r>
                                                        <w:rPr>
                                                          <w:rFonts w:ascii="Arial" w:hAnsi="Arial" w:cs="Arial"/>
                                                          <w:color w:val="000000"/>
                                                          <w:sz w:val="21"/>
                                                          <w:szCs w:val="21"/>
                                                          <w:lang w:eastAsia="en-US"/>
                                                        </w:rPr>
                                                        <w:t>,</w:t>
                                                      </w:r>
                                                      <w:r>
                                                        <w:rPr>
                                                          <w:rFonts w:ascii="Arial" w:hAnsi="Arial" w:cs="Arial"/>
                                                          <w:sz w:val="21"/>
                                                          <w:szCs w:val="21"/>
                                                          <w:lang w:eastAsia="en-US"/>
                                                        </w:rPr>
                                                        <w:t xml:space="preserve"> </w:t>
                                                      </w:r>
                                                      <w:r>
                                                        <w:rPr>
                                                          <w:rFonts w:ascii="Arial" w:hAnsi="Arial" w:cs="Arial"/>
                                                          <w:b/>
                                                          <w:bCs/>
                                                          <w:sz w:val="21"/>
                                                          <w:szCs w:val="21"/>
                                                          <w:lang w:eastAsia="en-US"/>
                                                        </w:rPr>
                                                        <w:t>déclare Élisabeth Borne, ministre du Travail, de l’Emploi et de l’Insertion.</w:t>
                                                      </w:r>
                                                    </w:p>
                                                    <w:p w14:paraId="390EB825" w14:textId="77777777" w:rsidR="000F0C1D" w:rsidRDefault="000F0C1D">
                                                      <w:pPr>
                                                        <w:spacing w:line="252" w:lineRule="auto"/>
                                                        <w:jc w:val="both"/>
                                                        <w:rPr>
                                                          <w:rFonts w:ascii="Arial" w:hAnsi="Arial" w:cs="Arial"/>
                                                          <w:b/>
                                                          <w:bCs/>
                                                          <w:sz w:val="21"/>
                                                          <w:szCs w:val="21"/>
                                                          <w:lang w:eastAsia="en-US"/>
                                                        </w:rPr>
                                                      </w:pPr>
                                                    </w:p>
                                                    <w:p w14:paraId="04BB3D0F" w14:textId="77777777" w:rsidR="000F0C1D" w:rsidRDefault="000F0C1D">
                                                      <w:pPr>
                                                        <w:spacing w:line="252" w:lineRule="auto"/>
                                                        <w:jc w:val="both"/>
                                                        <w:rPr>
                                                          <w:rFonts w:ascii="Arial" w:hAnsi="Arial" w:cs="Arial"/>
                                                          <w:b/>
                                                          <w:bCs/>
                                                          <w:sz w:val="21"/>
                                                          <w:szCs w:val="21"/>
                                                          <w:lang w:eastAsia="en-US"/>
                                                        </w:rPr>
                                                      </w:pPr>
                                                      <w:r>
                                                        <w:rPr>
                                                          <w:rFonts w:ascii="Arial" w:hAnsi="Arial" w:cs="Arial"/>
                                                          <w:i/>
                                                          <w:iCs/>
                                                          <w:sz w:val="21"/>
                                                          <w:szCs w:val="21"/>
                                                          <w:lang w:eastAsia="en-US"/>
                                                        </w:rPr>
                                                        <w:t xml:space="preserve">« Cet accès prioritaire répond à l’impératif sanitaire de protéger les Français les plus exposés </w:t>
                                                      </w:r>
                                                      <w:r>
                                                        <w:rPr>
                                                          <w:rFonts w:ascii="Arial" w:hAnsi="Arial" w:cs="Arial"/>
                                                          <w:i/>
                                                          <w:iCs/>
                                                          <w:color w:val="000000"/>
                                                          <w:sz w:val="21"/>
                                                          <w:szCs w:val="21"/>
                                                          <w:lang w:eastAsia="en-US"/>
                                                        </w:rPr>
                                                        <w:t>à la</w:t>
                                                      </w:r>
                                                      <w:r>
                                                        <w:rPr>
                                                          <w:rFonts w:ascii="Arial" w:hAnsi="Arial" w:cs="Arial"/>
                                                          <w:i/>
                                                          <w:iCs/>
                                                          <w:sz w:val="21"/>
                                                          <w:szCs w:val="21"/>
                                                          <w:lang w:eastAsia="en-US"/>
                                                        </w:rPr>
                                                        <w:t xml:space="preserve"> </w:t>
                                                      </w:r>
                                                      <w:r>
                                                        <w:rPr>
                                                          <w:rFonts w:ascii="Arial" w:hAnsi="Arial" w:cs="Arial"/>
                                                          <w:i/>
                                                          <w:iCs/>
                                                          <w:color w:val="000000"/>
                                                          <w:sz w:val="21"/>
                                                          <w:szCs w:val="21"/>
                                                          <w:lang w:eastAsia="en-US"/>
                                                        </w:rPr>
                                                        <w:t>C</w:t>
                                                      </w:r>
                                                      <w:r>
                                                        <w:rPr>
                                                          <w:rFonts w:ascii="Arial" w:hAnsi="Arial" w:cs="Arial"/>
                                                          <w:i/>
                                                          <w:iCs/>
                                                          <w:sz w:val="21"/>
                                                          <w:szCs w:val="21"/>
                                                          <w:lang w:eastAsia="en-US"/>
                                                        </w:rPr>
                                                        <w:t>ovid-19. C’est aussi la traduction symbolique de ce que la Nation doit à celles et ceux qui ont assuré la continuité de la vie des Français et de notre économie depuis plus d’un an »</w:t>
                                                      </w:r>
                                                      <w:r>
                                                        <w:rPr>
                                                          <w:rFonts w:ascii="Arial" w:hAnsi="Arial" w:cs="Arial"/>
                                                          <w:i/>
                                                          <w:iCs/>
                                                          <w:color w:val="000000"/>
                                                          <w:sz w:val="21"/>
                                                          <w:szCs w:val="21"/>
                                                          <w:lang w:eastAsia="en-US"/>
                                                        </w:rPr>
                                                        <w:t>,</w:t>
                                                      </w:r>
                                                      <w:r>
                                                        <w:rPr>
                                                          <w:rFonts w:ascii="Arial" w:hAnsi="Arial" w:cs="Arial"/>
                                                          <w:sz w:val="21"/>
                                                          <w:szCs w:val="21"/>
                                                          <w:lang w:eastAsia="en-US"/>
                                                        </w:rPr>
                                                        <w:t xml:space="preserve"> </w:t>
                                                      </w:r>
                                                      <w:r>
                                                        <w:rPr>
                                                          <w:rFonts w:ascii="Arial" w:hAnsi="Arial" w:cs="Arial"/>
                                                          <w:b/>
                                                          <w:bCs/>
                                                          <w:sz w:val="21"/>
                                                          <w:szCs w:val="21"/>
                                                          <w:lang w:eastAsia="en-US"/>
                                                        </w:rPr>
                                                        <w:t xml:space="preserve">déclare Laurent </w:t>
                                                      </w:r>
                                                      <w:proofErr w:type="spellStart"/>
                                                      <w:r>
                                                        <w:rPr>
                                                          <w:rFonts w:ascii="Arial" w:hAnsi="Arial" w:cs="Arial"/>
                                                          <w:b/>
                                                          <w:bCs/>
                                                          <w:sz w:val="21"/>
                                                          <w:szCs w:val="21"/>
                                                          <w:lang w:eastAsia="en-US"/>
                                                        </w:rPr>
                                                        <w:t>Pietraszewski</w:t>
                                                      </w:r>
                                                      <w:proofErr w:type="spellEnd"/>
                                                      <w:r>
                                                        <w:rPr>
                                                          <w:rFonts w:ascii="Arial" w:hAnsi="Arial" w:cs="Arial"/>
                                                          <w:b/>
                                                          <w:bCs/>
                                                          <w:sz w:val="21"/>
                                                          <w:szCs w:val="21"/>
                                                          <w:lang w:eastAsia="en-US"/>
                                                        </w:rPr>
                                                        <w:t>, secrétaire d’État chargé des Retraites et de la Santé au travail.</w:t>
                                                      </w:r>
                                                    </w:p>
                                                    <w:p w14:paraId="1E222538" w14:textId="77777777" w:rsidR="000F0C1D" w:rsidRDefault="000F0C1D">
                                                      <w:pPr>
                                                        <w:spacing w:line="252" w:lineRule="auto"/>
                                                        <w:jc w:val="both"/>
                                                        <w:rPr>
                                                          <w:rFonts w:ascii="Arial" w:hAnsi="Arial" w:cs="Arial"/>
                                                          <w:b/>
                                                          <w:bCs/>
                                                          <w:sz w:val="21"/>
                                                          <w:szCs w:val="21"/>
                                                          <w:lang w:eastAsia="en-US"/>
                                                        </w:rPr>
                                                      </w:pPr>
                                                    </w:p>
                                                    <w:p w14:paraId="1EFA94BC" w14:textId="77777777" w:rsidR="000F0C1D" w:rsidRDefault="000F0C1D">
                                                      <w:pPr>
                                                        <w:spacing w:line="252" w:lineRule="auto"/>
                                                        <w:jc w:val="both"/>
                                                        <w:rPr>
                                                          <w:rFonts w:ascii="Arial" w:hAnsi="Arial" w:cs="Arial"/>
                                                          <w:sz w:val="16"/>
                                                          <w:szCs w:val="16"/>
                                                          <w:lang w:eastAsia="en-US"/>
                                                        </w:rPr>
                                                      </w:pPr>
                                                      <w:r>
                                                        <w:rPr>
                                                          <w:rStyle w:val="Appelnotedebasdep"/>
                                                          <w:rFonts w:ascii="Arial" w:hAnsi="Arial" w:cs="Arial"/>
                                                          <w:sz w:val="16"/>
                                                          <w:szCs w:val="16"/>
                                                        </w:rPr>
                                                        <w:t>[1]</w:t>
                                                      </w:r>
                                                      <w:r>
                                                        <w:rPr>
                                                          <w:rFonts w:ascii="Arial" w:hAnsi="Arial" w:cs="Arial"/>
                                                          <w:sz w:val="16"/>
                                                          <w:szCs w:val="16"/>
                                                        </w:rPr>
                                                        <w:t xml:space="preserve"> Etude des facteurs sociodémographiques, comportements et pratiques associés à l’infection par le SARS-CoV-2 (</w:t>
                                                      </w:r>
                                                      <w:proofErr w:type="spellStart"/>
                                                      <w:r>
                                                        <w:rPr>
                                                          <w:rFonts w:ascii="Arial" w:hAnsi="Arial" w:cs="Arial"/>
                                                          <w:sz w:val="16"/>
                                                          <w:szCs w:val="16"/>
                                                        </w:rPr>
                                                        <w:t>ComCor</w:t>
                                                      </w:r>
                                                      <w:proofErr w:type="spellEnd"/>
                                                      <w:r>
                                                        <w:rPr>
                                                          <w:rFonts w:ascii="Arial" w:hAnsi="Arial" w:cs="Arial"/>
                                                          <w:sz w:val="16"/>
                                                          <w:szCs w:val="16"/>
                                                        </w:rPr>
                                                        <w:t>), Institut Pasteur, mars 2021</w:t>
                                                      </w:r>
                                                    </w:p>
                                                  </w:tc>
                                                </w:tr>
                                              </w:tbl>
                                              <w:tbl>
                                                <w:tblPr>
                                                  <w:tblW w:w="0" w:type="auto"/>
                                                  <w:jc w:val="center"/>
                                                  <w:tblCellMar>
                                                    <w:left w:w="0" w:type="dxa"/>
                                                    <w:right w:w="0" w:type="dxa"/>
                                                  </w:tblCellMar>
                                                  <w:tblLook w:val="04A0" w:firstRow="1" w:lastRow="0" w:firstColumn="1" w:lastColumn="0" w:noHBand="0" w:noVBand="1"/>
                                                </w:tblPr>
                                                <w:tblGrid>
                                                  <w:gridCol w:w="59"/>
                                                </w:tblGrid>
                                                <w:tr w:rsidR="000F0C1D" w14:paraId="5571C7F1" w14:textId="77777777">
                                                  <w:trPr>
                                                    <w:trHeight w:val="150"/>
                                                    <w:jc w:val="center"/>
                                                  </w:trPr>
                                                  <w:tc>
                                                    <w:tcPr>
                                                      <w:tcW w:w="0" w:type="auto"/>
                                                      <w:vAlign w:val="center"/>
                                                      <w:hideMark/>
                                                    </w:tcPr>
                                                    <w:p w14:paraId="4BF6C85F" w14:textId="77777777" w:rsidR="000F0C1D" w:rsidRDefault="000F0C1D">
                                                      <w:pPr>
                                                        <w:spacing w:line="150" w:lineRule="exact"/>
                                                        <w:rPr>
                                                          <w:rFonts w:ascii="Arial" w:hAnsi="Arial" w:cs="Arial"/>
                                                          <w:sz w:val="21"/>
                                                          <w:szCs w:val="21"/>
                                                          <w:lang w:eastAsia="en-US"/>
                                                        </w:rPr>
                                                      </w:pPr>
                                                      <w:r>
                                                        <w:rPr>
                                                          <w:rFonts w:ascii="Arial" w:hAnsi="Arial" w:cs="Arial"/>
                                                          <w:sz w:val="21"/>
                                                          <w:szCs w:val="21"/>
                                                          <w:lang w:eastAsia="en-US"/>
                                                        </w:rPr>
                                                        <w:lastRenderedPageBreak/>
                                                        <w:t xml:space="preserve">  </w:t>
                                                      </w:r>
                                                    </w:p>
                                                  </w:tc>
                                                </w:tr>
                                              </w:tbl>
                                              <w:p w14:paraId="091043D1" w14:textId="77777777" w:rsidR="000F0C1D" w:rsidRDefault="000F0C1D">
                                                <w:pPr>
                                                  <w:jc w:val="center"/>
                                                  <w:rPr>
                                                    <w:rFonts w:eastAsia="Times New Roman"/>
                                                    <w:sz w:val="20"/>
                                                    <w:szCs w:val="20"/>
                                                  </w:rPr>
                                                </w:pPr>
                                              </w:p>
                                            </w:tc>
                                          </w:tr>
                                        </w:tbl>
                                        <w:p w14:paraId="20725D50" w14:textId="77777777" w:rsidR="000F0C1D" w:rsidRDefault="000F0C1D">
                                          <w:pPr>
                                            <w:rPr>
                                              <w:rFonts w:eastAsia="Times New Roman"/>
                                              <w:sz w:val="20"/>
                                              <w:szCs w:val="20"/>
                                            </w:rPr>
                                          </w:pPr>
                                        </w:p>
                                      </w:tc>
                                    </w:tr>
                                  </w:tbl>
                                  <w:p w14:paraId="6DC0BA59" w14:textId="77777777" w:rsidR="000F0C1D" w:rsidRDefault="000F0C1D">
                                    <w:pPr>
                                      <w:jc w:val="center"/>
                                      <w:rPr>
                                        <w:rFonts w:eastAsia="Times New Roman"/>
                                        <w:sz w:val="20"/>
                                        <w:szCs w:val="20"/>
                                      </w:rPr>
                                    </w:pPr>
                                  </w:p>
                                </w:tc>
                              </w:tr>
                            </w:tbl>
                            <w:p w14:paraId="14D90706" w14:textId="77777777" w:rsidR="000F0C1D" w:rsidRDefault="000F0C1D">
                              <w:pPr>
                                <w:jc w:val="center"/>
                                <w:rPr>
                                  <w:rFonts w:eastAsia="Times New Roman"/>
                                  <w:sz w:val="20"/>
                                  <w:szCs w:val="20"/>
                                </w:rPr>
                              </w:pPr>
                            </w:p>
                          </w:tc>
                          <w:tc>
                            <w:tcPr>
                              <w:tcW w:w="150" w:type="dxa"/>
                              <w:shd w:val="clear" w:color="auto" w:fill="FFFFFF"/>
                              <w:vAlign w:val="center"/>
                              <w:hideMark/>
                            </w:tcPr>
                            <w:p w14:paraId="64EF3104" w14:textId="77777777" w:rsidR="000F0C1D" w:rsidRDefault="000F0C1D">
                              <w:pPr>
                                <w:rPr>
                                  <w:rFonts w:eastAsia="Times New Roman"/>
                                  <w:sz w:val="20"/>
                                  <w:szCs w:val="20"/>
                                </w:rPr>
                              </w:pPr>
                            </w:p>
                          </w:tc>
                        </w:tr>
                      </w:tbl>
                      <w:p w14:paraId="58629CBD" w14:textId="77777777" w:rsidR="000F0C1D" w:rsidRDefault="000F0C1D">
                        <w:pPr>
                          <w:rPr>
                            <w:rFonts w:eastAsia="Times New Roman"/>
                            <w:sz w:val="20"/>
                            <w:szCs w:val="20"/>
                          </w:rPr>
                        </w:pPr>
                      </w:p>
                    </w:tc>
                  </w:tr>
                </w:tbl>
                <w:p w14:paraId="2DFBA3BD" w14:textId="77777777" w:rsidR="000F0C1D" w:rsidRDefault="000F0C1D">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10466"/>
                  </w:tblGrid>
                  <w:tr w:rsidR="000F0C1D" w14:paraId="76062E4E"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0F0C1D" w14:paraId="4C0D4880" w14:textId="77777777">
                          <w:tc>
                            <w:tcPr>
                              <w:tcW w:w="150" w:type="dxa"/>
                              <w:shd w:val="clear" w:color="auto" w:fill="FFFFFF"/>
                              <w:vAlign w:val="center"/>
                              <w:hideMark/>
                            </w:tcPr>
                            <w:p w14:paraId="29C5641A" w14:textId="77777777" w:rsidR="000F0C1D" w:rsidRDefault="000F0C1D">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0F0C1D" w14:paraId="09FF37A9"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0F0C1D" w14:paraId="076A1B55" w14:textId="77777777">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0F0C1D" w14:paraId="1CD5D683" w14:textId="777777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505"/>
                                                </w:tblGrid>
                                                <w:tr w:rsidR="000F0C1D" w14:paraId="2B1AA0DA" w14:textId="77777777">
                                                  <w:tc>
                                                    <w:tcPr>
                                                      <w:tcW w:w="0" w:type="auto"/>
                                                      <w:vAlign w:val="center"/>
                                                      <w:hideMark/>
                                                    </w:tcPr>
                                                    <w:p w14:paraId="149DF624" w14:textId="77777777" w:rsidR="000F0C1D" w:rsidRDefault="000F0C1D">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000000"/>
                                                          <w:sz w:val="18"/>
                                                          <w:szCs w:val="18"/>
                                                          <w:lang w:eastAsia="en-US"/>
                                                        </w:rPr>
                                                        <w:t>Contact presse :</w:t>
                                                      </w:r>
                                                    </w:p>
                                                    <w:p w14:paraId="0AF87B81" w14:textId="77777777" w:rsidR="000F0C1D" w:rsidRDefault="000F0C1D">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000000"/>
                                                          <w:sz w:val="18"/>
                                                          <w:szCs w:val="18"/>
                                                          <w:lang w:eastAsia="en-US"/>
                                                        </w:rPr>
                                                        <w:t>Ministère du Travail, de l'Emploi et de l'Insertion </w:t>
                                                      </w:r>
                                                    </w:p>
                                                    <w:p w14:paraId="79A6AEB8" w14:textId="77777777" w:rsidR="000F0C1D" w:rsidRDefault="000F0C1D">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000000"/>
                                                          <w:sz w:val="18"/>
                                                          <w:szCs w:val="18"/>
                                                          <w:lang w:eastAsia="en-US"/>
                                                        </w:rPr>
                                                        <w:t>Cabinet d’Elisabeth Borne</w:t>
                                                      </w:r>
                                                    </w:p>
                                                    <w:p w14:paraId="0A89C527" w14:textId="77777777" w:rsidR="000F0C1D" w:rsidRDefault="000F0C1D">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000000"/>
                                                          <w:sz w:val="18"/>
                                                          <w:szCs w:val="18"/>
                                                          <w:lang w:eastAsia="en-US"/>
                                                        </w:rPr>
                                                        <w:t>Tél : 01 49 55 32 21 </w:t>
                                                      </w:r>
                                                    </w:p>
                                                    <w:p w14:paraId="625D29D4" w14:textId="77777777" w:rsidR="000F0C1D" w:rsidRDefault="000F0C1D">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000000"/>
                                                          <w:sz w:val="18"/>
                                                          <w:szCs w:val="18"/>
                                                          <w:lang w:eastAsia="en-US"/>
                                                        </w:rPr>
                                                        <w:t>Mél :</w:t>
                                                      </w:r>
                                                      <w:r>
                                                        <w:rPr>
                                                          <w:rFonts w:ascii="Arial" w:hAnsi="Arial" w:cs="Arial"/>
                                                          <w:color w:val="393939"/>
                                                          <w:sz w:val="18"/>
                                                          <w:szCs w:val="18"/>
                                                          <w:lang w:eastAsia="en-US"/>
                                                        </w:rPr>
                                                        <w:t xml:space="preserve"> </w:t>
                                                      </w:r>
                                                      <w:hyperlink r:id="rId9" w:history="1">
                                                        <w:r>
                                                          <w:rPr>
                                                            <w:rStyle w:val="Lienhypertexte"/>
                                                            <w:rFonts w:ascii="Arial" w:hAnsi="Arial" w:cs="Arial"/>
                                                            <w:sz w:val="18"/>
                                                            <w:szCs w:val="18"/>
                                                            <w:lang w:eastAsia="en-US"/>
                                                          </w:rPr>
                                                          <w:t>sec.presse.travail@cab.travail.gouv.fr</w:t>
                                                        </w:r>
                                                      </w:hyperlink>
                                                    </w:p>
                                                  </w:tc>
                                                </w:tr>
                                              </w:tbl>
                                              <w:p w14:paraId="3799A82F" w14:textId="77777777" w:rsidR="000F0C1D" w:rsidRDefault="000F0C1D">
                                                <w:pPr>
                                                  <w:rPr>
                                                    <w:rFonts w:eastAsia="Times New Roman"/>
                                                    <w:sz w:val="20"/>
                                                    <w:szCs w:val="20"/>
                                                  </w:rPr>
                                                </w:pPr>
                                              </w:p>
                                            </w:tc>
                                          </w:tr>
                                        </w:tbl>
                                        <w:p w14:paraId="52932559" w14:textId="77777777" w:rsidR="000F0C1D" w:rsidRDefault="000F0C1D">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0F0C1D" w14:paraId="5966C1B8" w14:textId="77777777">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0"/>
                                                </w:tblGrid>
                                                <w:tr w:rsidR="000F0C1D" w14:paraId="6A2DFF8B" w14:textId="77777777">
                                                  <w:trPr>
                                                    <w:trHeight w:val="960"/>
                                                    <w:jc w:val="center"/>
                                                  </w:trPr>
                                                  <w:tc>
                                                    <w:tcPr>
                                                      <w:tcW w:w="0" w:type="auto"/>
                                                      <w:vAlign w:val="center"/>
                                                      <w:hideMark/>
                                                    </w:tcPr>
                                                    <w:p w14:paraId="720CA54A" w14:textId="77777777" w:rsidR="000F0C1D" w:rsidRDefault="000F0C1D">
                                                      <w:pPr>
                                                        <w:spacing w:line="960" w:lineRule="exact"/>
                                                        <w:rPr>
                                                          <w:sz w:val="96"/>
                                                          <w:szCs w:val="96"/>
                                                          <w:lang w:eastAsia="en-US"/>
                                                        </w:rPr>
                                                      </w:pPr>
                                                      <w:r>
                                                        <w:rPr>
                                                          <w:sz w:val="96"/>
                                                          <w:szCs w:val="96"/>
                                                          <w:lang w:eastAsia="en-US"/>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3045"/>
                                                </w:tblGrid>
                                                <w:tr w:rsidR="000F0C1D" w14:paraId="07D146D0" w14:textId="77777777">
                                                  <w:tc>
                                                    <w:tcPr>
                                                      <w:tcW w:w="0" w:type="auto"/>
                                                      <w:vAlign w:val="center"/>
                                                      <w:hideMark/>
                                                    </w:tcPr>
                                                    <w:p w14:paraId="01B1547C" w14:textId="77777777" w:rsidR="000F0C1D" w:rsidRDefault="000F0C1D">
                                                      <w:pPr>
                                                        <w:pStyle w:val="NormalWeb"/>
                                                        <w:spacing w:before="0" w:beforeAutospacing="0" w:after="0" w:afterAutospacing="0" w:line="330" w:lineRule="exact"/>
                                                        <w:jc w:val="right"/>
                                                        <w:rPr>
                                                          <w:rFonts w:ascii="Arial" w:hAnsi="Arial" w:cs="Arial"/>
                                                          <w:color w:val="393939"/>
                                                          <w:sz w:val="26"/>
                                                          <w:szCs w:val="26"/>
                                                          <w:lang w:eastAsia="en-US"/>
                                                        </w:rPr>
                                                      </w:pPr>
                                                      <w:r>
                                                        <w:rPr>
                                                          <w:rFonts w:ascii="Arial" w:hAnsi="Arial" w:cs="Arial"/>
                                                          <w:color w:val="000000"/>
                                                          <w:sz w:val="18"/>
                                                          <w:szCs w:val="18"/>
                                                          <w:lang w:eastAsia="en-US"/>
                                                        </w:rPr>
                                                        <w:t>127, rue de Grenelle</w:t>
                                                      </w:r>
                                                    </w:p>
                                                    <w:p w14:paraId="0B02DC7C" w14:textId="77777777" w:rsidR="000F0C1D" w:rsidRDefault="000F0C1D">
                                                      <w:pPr>
                                                        <w:pStyle w:val="NormalWeb"/>
                                                        <w:spacing w:before="0" w:beforeAutospacing="0" w:after="0" w:afterAutospacing="0" w:line="330" w:lineRule="exact"/>
                                                        <w:jc w:val="right"/>
                                                        <w:rPr>
                                                          <w:rFonts w:ascii="Arial" w:hAnsi="Arial" w:cs="Arial"/>
                                                          <w:color w:val="393939"/>
                                                          <w:sz w:val="26"/>
                                                          <w:szCs w:val="26"/>
                                                          <w:lang w:eastAsia="en-US"/>
                                                        </w:rPr>
                                                      </w:pPr>
                                                      <w:r>
                                                        <w:rPr>
                                                          <w:rFonts w:ascii="Arial" w:hAnsi="Arial" w:cs="Arial"/>
                                                          <w:color w:val="000000"/>
                                                          <w:sz w:val="18"/>
                                                          <w:szCs w:val="18"/>
                                                          <w:lang w:eastAsia="en-US"/>
                                                        </w:rPr>
                                                        <w:t>75007 PARIS</w:t>
                                                      </w:r>
                                                    </w:p>
                                                  </w:tc>
                                                </w:tr>
                                              </w:tbl>
                                              <w:p w14:paraId="029641CB" w14:textId="77777777" w:rsidR="000F0C1D" w:rsidRDefault="000F0C1D">
                                                <w:pPr>
                                                  <w:rPr>
                                                    <w:rFonts w:eastAsia="Times New Roman"/>
                                                    <w:sz w:val="20"/>
                                                    <w:szCs w:val="20"/>
                                                  </w:rPr>
                                                </w:pPr>
                                              </w:p>
                                            </w:tc>
                                          </w:tr>
                                        </w:tbl>
                                        <w:p w14:paraId="562292E4" w14:textId="77777777" w:rsidR="000F0C1D" w:rsidRDefault="000F0C1D">
                                          <w:pPr>
                                            <w:rPr>
                                              <w:rFonts w:eastAsia="Times New Roman"/>
                                              <w:sz w:val="20"/>
                                              <w:szCs w:val="20"/>
                                            </w:rPr>
                                          </w:pPr>
                                        </w:p>
                                      </w:tc>
                                    </w:tr>
                                  </w:tbl>
                                  <w:p w14:paraId="0CA751F1" w14:textId="77777777" w:rsidR="000F0C1D" w:rsidRDefault="000F0C1D">
                                    <w:pPr>
                                      <w:jc w:val="center"/>
                                      <w:rPr>
                                        <w:rFonts w:eastAsia="Times New Roman"/>
                                        <w:sz w:val="20"/>
                                        <w:szCs w:val="20"/>
                                      </w:rPr>
                                    </w:pPr>
                                  </w:p>
                                </w:tc>
                              </w:tr>
                            </w:tbl>
                            <w:p w14:paraId="1F070F36" w14:textId="77777777" w:rsidR="000F0C1D" w:rsidRDefault="000F0C1D">
                              <w:pPr>
                                <w:jc w:val="center"/>
                                <w:rPr>
                                  <w:rFonts w:eastAsia="Times New Roman"/>
                                  <w:sz w:val="20"/>
                                  <w:szCs w:val="20"/>
                                </w:rPr>
                              </w:pPr>
                            </w:p>
                          </w:tc>
                          <w:tc>
                            <w:tcPr>
                              <w:tcW w:w="150" w:type="dxa"/>
                              <w:shd w:val="clear" w:color="auto" w:fill="FFFFFF"/>
                              <w:vAlign w:val="center"/>
                              <w:hideMark/>
                            </w:tcPr>
                            <w:p w14:paraId="6CDF42A9" w14:textId="77777777" w:rsidR="000F0C1D" w:rsidRDefault="000F0C1D">
                              <w:pPr>
                                <w:rPr>
                                  <w:rFonts w:eastAsia="Times New Roman"/>
                                  <w:sz w:val="20"/>
                                  <w:szCs w:val="20"/>
                                </w:rPr>
                              </w:pPr>
                            </w:p>
                          </w:tc>
                        </w:tr>
                      </w:tbl>
                      <w:p w14:paraId="34A34120" w14:textId="77777777" w:rsidR="000F0C1D" w:rsidRDefault="000F0C1D">
                        <w:pPr>
                          <w:rPr>
                            <w:rFonts w:eastAsia="Times New Roman"/>
                            <w:sz w:val="20"/>
                            <w:szCs w:val="20"/>
                          </w:rPr>
                        </w:pPr>
                      </w:p>
                    </w:tc>
                  </w:tr>
                  <w:tr w:rsidR="000F0C1D" w14:paraId="5A55D999" w14:textId="77777777">
                    <w:tc>
                      <w:tcPr>
                        <w:tcW w:w="0" w:type="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0F0C1D" w14:paraId="3747B73F" w14:textId="77777777">
                          <w:tc>
                            <w:tcPr>
                              <w:tcW w:w="150" w:type="dxa"/>
                              <w:shd w:val="clear" w:color="auto" w:fill="FFFFFF"/>
                              <w:vAlign w:val="center"/>
                              <w:hideMark/>
                            </w:tcPr>
                            <w:p w14:paraId="662B63B0" w14:textId="77777777" w:rsidR="000F0C1D" w:rsidRDefault="000F0C1D">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0F0C1D" w14:paraId="5DBB1930"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0F0C1D" w14:paraId="18AA52A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0F0C1D" w14:paraId="0DB0E39F" w14:textId="777777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0F0C1D" w14:paraId="6D211940" w14:textId="77777777">
                                                  <w:tc>
                                                    <w:tcPr>
                                                      <w:tcW w:w="0" w:type="auto"/>
                                                      <w:vAlign w:val="center"/>
                                                      <w:hideMark/>
                                                    </w:tcPr>
                                                    <w:p w14:paraId="299C52CC" w14:textId="77777777" w:rsidR="000F0C1D" w:rsidRDefault="000F0C1D">
                                                      <w:pPr>
                                                        <w:pStyle w:val="NormalWeb"/>
                                                        <w:spacing w:before="0" w:beforeAutospacing="0" w:after="0" w:afterAutospacing="0" w:line="225" w:lineRule="exact"/>
                                                        <w:jc w:val="center"/>
                                                        <w:rPr>
                                                          <w:rFonts w:ascii="Arial" w:hAnsi="Arial" w:cs="Arial"/>
                                                          <w:color w:val="393939"/>
                                                          <w:sz w:val="26"/>
                                                          <w:szCs w:val="26"/>
                                                          <w:lang w:eastAsia="en-US"/>
                                                        </w:rPr>
                                                      </w:pPr>
                                                      <w:r>
                                                        <w:rPr>
                                                          <w:rFonts w:ascii="Arial" w:hAnsi="Arial" w:cs="Arial"/>
                                                          <w:color w:val="000000"/>
                                                          <w:sz w:val="17"/>
                                                          <w:szCs w:val="17"/>
                                                          <w:lang w:eastAsia="en-US"/>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lang w:eastAsia="en-US"/>
                                                        </w:rPr>
                                                        <w:t xml:space="preserve">s </w:t>
                                                      </w:r>
                                                      <w:r>
                                                        <w:rPr>
                                                          <w:rFonts w:ascii="Arial" w:hAnsi="Arial" w:cs="Arial"/>
                                                          <w:color w:val="000000"/>
                                                          <w:sz w:val="17"/>
                                                          <w:szCs w:val="17"/>
                                                          <w:lang w:eastAsia="en-US"/>
                                                        </w:rPr>
                                                        <w:t>concernant. Vous pouvez exercer vos droits en adressant un e-mail à l’adresse</w:t>
                                                      </w:r>
                                                      <w:r>
                                                        <w:rPr>
                                                          <w:rFonts w:ascii="Arial" w:hAnsi="Arial" w:cs="Arial"/>
                                                          <w:color w:val="393939"/>
                                                          <w:sz w:val="17"/>
                                                          <w:szCs w:val="17"/>
                                                          <w:lang w:eastAsia="en-US"/>
                                                        </w:rPr>
                                                        <w:t xml:space="preserve"> </w:t>
                                                      </w:r>
                                                      <w:hyperlink r:id="rId10" w:tgtFrame="_blank" w:history="1">
                                                        <w:r>
                                                          <w:rPr>
                                                            <w:rStyle w:val="Lienhypertexte"/>
                                                            <w:rFonts w:ascii="Arial" w:hAnsi="Arial" w:cs="Arial"/>
                                                            <w:color w:val="0595D6"/>
                                                            <w:sz w:val="17"/>
                                                            <w:szCs w:val="17"/>
                                                            <w:lang w:eastAsia="en-US"/>
                                                          </w:rPr>
                                                          <w:t>DDC-RGPD-CAB@ddc.social.gouv.fr</w:t>
                                                        </w:r>
                                                      </w:hyperlink>
                                                      <w:r>
                                                        <w:rPr>
                                                          <w:rFonts w:ascii="Arial" w:hAnsi="Arial" w:cs="Arial"/>
                                                          <w:color w:val="393939"/>
                                                          <w:sz w:val="17"/>
                                                          <w:szCs w:val="17"/>
                                                          <w:lang w:eastAsia="en-US"/>
                                                        </w:rPr>
                                                        <w:t>.</w:t>
                                                      </w:r>
                                                    </w:p>
                                                  </w:tc>
                                                </w:tr>
                                              </w:tbl>
                                              <w:p w14:paraId="29D28E7C" w14:textId="77777777" w:rsidR="000F0C1D" w:rsidRDefault="000F0C1D">
                                                <w:pPr>
                                                  <w:rPr>
                                                    <w:rFonts w:eastAsia="Times New Roman"/>
                                                    <w:sz w:val="20"/>
                                                    <w:szCs w:val="20"/>
                                                  </w:rPr>
                                                </w:pPr>
                                              </w:p>
                                            </w:tc>
                                          </w:tr>
                                        </w:tbl>
                                        <w:p w14:paraId="5619038E" w14:textId="77777777" w:rsidR="000F0C1D" w:rsidRDefault="000F0C1D">
                                          <w:pPr>
                                            <w:rPr>
                                              <w:rFonts w:eastAsia="Times New Roman"/>
                                              <w:sz w:val="20"/>
                                              <w:szCs w:val="20"/>
                                            </w:rPr>
                                          </w:pPr>
                                        </w:p>
                                      </w:tc>
                                    </w:tr>
                                  </w:tbl>
                                  <w:p w14:paraId="59319201" w14:textId="77777777" w:rsidR="000F0C1D" w:rsidRDefault="000F0C1D">
                                    <w:pPr>
                                      <w:jc w:val="center"/>
                                      <w:rPr>
                                        <w:rFonts w:eastAsia="Times New Roman"/>
                                        <w:sz w:val="20"/>
                                        <w:szCs w:val="20"/>
                                      </w:rPr>
                                    </w:pPr>
                                  </w:p>
                                </w:tc>
                              </w:tr>
                            </w:tbl>
                            <w:p w14:paraId="6DC224B2" w14:textId="77777777" w:rsidR="000F0C1D" w:rsidRDefault="000F0C1D">
                              <w:pPr>
                                <w:jc w:val="center"/>
                                <w:rPr>
                                  <w:rFonts w:eastAsia="Times New Roman"/>
                                  <w:sz w:val="20"/>
                                  <w:szCs w:val="20"/>
                                </w:rPr>
                              </w:pPr>
                            </w:p>
                          </w:tc>
                          <w:tc>
                            <w:tcPr>
                              <w:tcW w:w="150" w:type="dxa"/>
                              <w:shd w:val="clear" w:color="auto" w:fill="FFFFFF"/>
                              <w:vAlign w:val="center"/>
                              <w:hideMark/>
                            </w:tcPr>
                            <w:p w14:paraId="4C06ADD6" w14:textId="77777777" w:rsidR="000F0C1D" w:rsidRDefault="000F0C1D">
                              <w:pPr>
                                <w:rPr>
                                  <w:rFonts w:eastAsia="Times New Roman"/>
                                  <w:sz w:val="20"/>
                                  <w:szCs w:val="20"/>
                                </w:rPr>
                              </w:pPr>
                            </w:p>
                          </w:tc>
                        </w:tr>
                      </w:tbl>
                      <w:p w14:paraId="554DB0D2" w14:textId="77777777" w:rsidR="000F0C1D" w:rsidRDefault="000F0C1D">
                        <w:pPr>
                          <w:spacing w:line="252" w:lineRule="auto"/>
                          <w:rPr>
                            <w:vanish/>
                            <w:lang w:eastAsia="en-US"/>
                          </w:rPr>
                        </w:pPr>
                      </w:p>
                      <w:tbl>
                        <w:tblPr>
                          <w:tblW w:w="5000" w:type="pct"/>
                          <w:tblCellMar>
                            <w:left w:w="0" w:type="dxa"/>
                            <w:right w:w="0" w:type="dxa"/>
                          </w:tblCellMar>
                          <w:tblLook w:val="04A0" w:firstRow="1" w:lastRow="0" w:firstColumn="1" w:lastColumn="0" w:noHBand="0" w:noVBand="1"/>
                        </w:tblPr>
                        <w:tblGrid>
                          <w:gridCol w:w="10466"/>
                        </w:tblGrid>
                        <w:tr w:rsidR="000F0C1D" w14:paraId="33E7B66B" w14:textId="77777777">
                          <w:trPr>
                            <w:trHeight w:val="150"/>
                          </w:trPr>
                          <w:tc>
                            <w:tcPr>
                              <w:tcW w:w="9750" w:type="dxa"/>
                              <w:shd w:val="clear" w:color="auto" w:fill="FFFFFF"/>
                              <w:tcMar>
                                <w:top w:w="0" w:type="dxa"/>
                                <w:left w:w="150" w:type="dxa"/>
                                <w:bottom w:w="0" w:type="dxa"/>
                                <w:right w:w="150" w:type="dxa"/>
                              </w:tcMar>
                              <w:vAlign w:val="center"/>
                              <w:hideMark/>
                            </w:tcPr>
                            <w:p w14:paraId="20854654" w14:textId="77777777" w:rsidR="000F0C1D" w:rsidRDefault="000F0C1D">
                              <w:pPr>
                                <w:spacing w:line="150" w:lineRule="exact"/>
                                <w:rPr>
                                  <w:sz w:val="15"/>
                                  <w:szCs w:val="15"/>
                                  <w:lang w:eastAsia="en-US"/>
                                </w:rPr>
                              </w:pPr>
                              <w:r>
                                <w:rPr>
                                  <w:sz w:val="15"/>
                                  <w:szCs w:val="15"/>
                                  <w:lang w:eastAsia="en-US"/>
                                </w:rPr>
                                <w:t xml:space="preserve">  </w:t>
                              </w:r>
                            </w:p>
                          </w:tc>
                        </w:tr>
                      </w:tbl>
                      <w:p w14:paraId="5B4DFFA9" w14:textId="77777777" w:rsidR="000F0C1D" w:rsidRDefault="000F0C1D">
                        <w:pPr>
                          <w:spacing w:line="252" w:lineRule="auto"/>
                          <w:rPr>
                            <w:sz w:val="20"/>
                            <w:szCs w:val="20"/>
                            <w:lang w:eastAsia="en-US"/>
                          </w:rPr>
                        </w:pPr>
                      </w:p>
                    </w:tc>
                  </w:tr>
                </w:tbl>
                <w:p w14:paraId="2A89AF4E" w14:textId="77777777" w:rsidR="000F0C1D" w:rsidRDefault="000F0C1D">
                  <w:pPr>
                    <w:spacing w:line="252" w:lineRule="auto"/>
                    <w:rPr>
                      <w:lang w:eastAsia="en-US"/>
                    </w:rPr>
                  </w:pPr>
                </w:p>
                <w:tbl>
                  <w:tblPr>
                    <w:tblW w:w="5000" w:type="pct"/>
                    <w:shd w:val="clear" w:color="auto" w:fill="FFFFFF"/>
                    <w:tblCellMar>
                      <w:left w:w="0" w:type="dxa"/>
                      <w:right w:w="0" w:type="dxa"/>
                    </w:tblCellMar>
                    <w:tblLook w:val="04A0" w:firstRow="1" w:lastRow="0" w:firstColumn="1" w:lastColumn="0" w:noHBand="0" w:noVBand="1"/>
                  </w:tblPr>
                  <w:tblGrid>
                    <w:gridCol w:w="10466"/>
                  </w:tblGrid>
                  <w:tr w:rsidR="000F0C1D" w14:paraId="5F92A5F1" w14:textId="77777777">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0F0C1D" w14:paraId="644A419A" w14:textId="77777777">
                          <w:tc>
                            <w:tcPr>
                              <w:tcW w:w="150" w:type="dxa"/>
                              <w:vAlign w:val="center"/>
                              <w:hideMark/>
                            </w:tcPr>
                            <w:p w14:paraId="7F170C50" w14:textId="77777777" w:rsidR="000F0C1D" w:rsidRDefault="000F0C1D">
                              <w:pPr>
                                <w:rPr>
                                  <w:lang w:eastAsia="en-US"/>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0F0C1D" w14:paraId="3A8E6642"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0F0C1D" w14:paraId="3DF95B4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0F0C1D" w14:paraId="69349CE1" w14:textId="77777777">
                                            <w:tc>
                                              <w:tcPr>
                                                <w:tcW w:w="0" w:type="auto"/>
                                                <w:tcMar>
                                                  <w:top w:w="300" w:type="dxa"/>
                                                  <w:left w:w="300" w:type="dxa"/>
                                                  <w:bottom w:w="300" w:type="dxa"/>
                                                  <w:right w:w="300" w:type="dxa"/>
                                                </w:tcMar>
                                                <w:vAlign w:val="center"/>
                                                <w:hideMark/>
                                              </w:tcPr>
                                              <w:p w14:paraId="3240561E" w14:textId="77777777" w:rsidR="000F0C1D" w:rsidRDefault="000F0C1D">
                                                <w:pPr>
                                                  <w:rPr>
                                                    <w:rFonts w:eastAsia="Times New Roman"/>
                                                    <w:sz w:val="20"/>
                                                    <w:szCs w:val="20"/>
                                                  </w:rPr>
                                                </w:pPr>
                                              </w:p>
                                            </w:tc>
                                          </w:tr>
                                        </w:tbl>
                                        <w:p w14:paraId="227357BB" w14:textId="77777777" w:rsidR="000F0C1D" w:rsidRDefault="000F0C1D">
                                          <w:pPr>
                                            <w:rPr>
                                              <w:rFonts w:eastAsia="Times New Roman"/>
                                              <w:sz w:val="20"/>
                                              <w:szCs w:val="20"/>
                                            </w:rPr>
                                          </w:pPr>
                                        </w:p>
                                      </w:tc>
                                    </w:tr>
                                  </w:tbl>
                                  <w:p w14:paraId="223085EC" w14:textId="77777777" w:rsidR="000F0C1D" w:rsidRDefault="000F0C1D">
                                    <w:pPr>
                                      <w:jc w:val="center"/>
                                      <w:rPr>
                                        <w:rFonts w:eastAsia="Times New Roman"/>
                                        <w:sz w:val="20"/>
                                        <w:szCs w:val="20"/>
                                      </w:rPr>
                                    </w:pPr>
                                  </w:p>
                                </w:tc>
                              </w:tr>
                            </w:tbl>
                            <w:p w14:paraId="03F5BC4F" w14:textId="77777777" w:rsidR="000F0C1D" w:rsidRDefault="000F0C1D">
                              <w:pPr>
                                <w:jc w:val="center"/>
                                <w:rPr>
                                  <w:rFonts w:eastAsia="Times New Roman"/>
                                  <w:sz w:val="20"/>
                                  <w:szCs w:val="20"/>
                                </w:rPr>
                              </w:pPr>
                            </w:p>
                          </w:tc>
                          <w:tc>
                            <w:tcPr>
                              <w:tcW w:w="150" w:type="dxa"/>
                              <w:vAlign w:val="center"/>
                              <w:hideMark/>
                            </w:tcPr>
                            <w:p w14:paraId="0545DD5F" w14:textId="77777777" w:rsidR="000F0C1D" w:rsidRDefault="000F0C1D">
                              <w:pPr>
                                <w:rPr>
                                  <w:rFonts w:eastAsia="Times New Roman"/>
                                  <w:sz w:val="20"/>
                                  <w:szCs w:val="20"/>
                                </w:rPr>
                              </w:pPr>
                            </w:p>
                          </w:tc>
                        </w:tr>
                      </w:tbl>
                      <w:p w14:paraId="0FC3A4B6" w14:textId="77777777" w:rsidR="000F0C1D" w:rsidRDefault="000F0C1D">
                        <w:pPr>
                          <w:rPr>
                            <w:rFonts w:eastAsia="Times New Roman"/>
                            <w:sz w:val="20"/>
                            <w:szCs w:val="20"/>
                          </w:rPr>
                        </w:pPr>
                      </w:p>
                    </w:tc>
                  </w:tr>
                </w:tbl>
                <w:p w14:paraId="17F507DD" w14:textId="77777777" w:rsidR="000F0C1D" w:rsidRDefault="000F0C1D">
                  <w:pPr>
                    <w:spacing w:line="252" w:lineRule="auto"/>
                    <w:rPr>
                      <w:sz w:val="20"/>
                      <w:szCs w:val="20"/>
                      <w:lang w:eastAsia="en-US"/>
                    </w:rPr>
                  </w:pPr>
                </w:p>
              </w:tc>
            </w:tr>
          </w:tbl>
          <w:p w14:paraId="36D29178" w14:textId="77777777" w:rsidR="000F0C1D" w:rsidRDefault="000F0C1D">
            <w:pPr>
              <w:jc w:val="center"/>
              <w:rPr>
                <w:rFonts w:eastAsia="Times New Roman"/>
                <w:sz w:val="20"/>
                <w:szCs w:val="20"/>
              </w:rPr>
            </w:pPr>
          </w:p>
        </w:tc>
      </w:tr>
      <w:bookmarkEnd w:id="0"/>
    </w:tbl>
    <w:p w14:paraId="37279B51" w14:textId="77777777" w:rsidR="00570550" w:rsidRPr="000F0C1D" w:rsidRDefault="00C01C80" w:rsidP="000F0C1D">
      <w:pPr>
        <w:rPr>
          <w:rFonts w:eastAsia="Times New Roman"/>
        </w:rPr>
      </w:pPr>
    </w:p>
    <w:sectPr w:rsidR="00570550" w:rsidRPr="000F0C1D" w:rsidSect="00EE5B3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41610" w14:textId="77777777" w:rsidR="007046F5" w:rsidRDefault="007046F5" w:rsidP="00EE5B34">
      <w:r>
        <w:separator/>
      </w:r>
    </w:p>
  </w:endnote>
  <w:endnote w:type="continuationSeparator" w:id="0">
    <w:p w14:paraId="02B6340A" w14:textId="77777777" w:rsidR="007046F5" w:rsidRDefault="007046F5" w:rsidP="00EE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5CD50" w14:textId="77777777" w:rsidR="007046F5" w:rsidRDefault="007046F5" w:rsidP="00EE5B34">
      <w:r>
        <w:separator/>
      </w:r>
    </w:p>
  </w:footnote>
  <w:footnote w:type="continuationSeparator" w:id="0">
    <w:p w14:paraId="2A96A52E" w14:textId="77777777" w:rsidR="007046F5" w:rsidRDefault="007046F5" w:rsidP="00EE5B34">
      <w:r>
        <w:continuationSeparator/>
      </w:r>
    </w:p>
  </w:footnote>
  <w:footnote w:id="1">
    <w:p w14:paraId="098A2366" w14:textId="77777777" w:rsidR="000F0C1D" w:rsidRDefault="000F0C1D" w:rsidP="000F0C1D">
      <w:pPr>
        <w:pStyle w:val="Notedebasdepage"/>
        <w:jc w:val="both"/>
      </w:pPr>
      <w:r>
        <w:rPr>
          <w:rStyle w:val="Appelnotedebasdep"/>
        </w:rPr>
        <w:t>[1]</w:t>
      </w:r>
      <w:r>
        <w:t xml:space="preserve"> Etude des facteurs sociodémographiques, comportements et pratiques associés à l’infection par le SARS-CoV-2 (</w:t>
      </w:r>
      <w:proofErr w:type="spellStart"/>
      <w:r>
        <w:t>ComCor</w:t>
      </w:r>
      <w:proofErr w:type="spellEnd"/>
      <w:r>
        <w:t>), Institut Pasteur, mars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30EAC"/>
    <w:multiLevelType w:val="hybridMultilevel"/>
    <w:tmpl w:val="5FF4B048"/>
    <w:lvl w:ilvl="0" w:tplc="C22A6E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42627EA"/>
    <w:multiLevelType w:val="hybridMultilevel"/>
    <w:tmpl w:val="0E5094B8"/>
    <w:lvl w:ilvl="0" w:tplc="C22A6E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5B34"/>
    <w:rsid w:val="000F0C1D"/>
    <w:rsid w:val="00146195"/>
    <w:rsid w:val="002D7DEC"/>
    <w:rsid w:val="0041446F"/>
    <w:rsid w:val="007046F5"/>
    <w:rsid w:val="009A386E"/>
    <w:rsid w:val="00C01C80"/>
    <w:rsid w:val="00CE5F13"/>
    <w:rsid w:val="00E25C9A"/>
    <w:rsid w:val="00E64CEB"/>
    <w:rsid w:val="00EE5B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6FD47"/>
  <w15:docId w15:val="{48EE61F5-151E-44E3-994D-D931212B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B34"/>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E5B34"/>
    <w:rPr>
      <w:color w:val="0000FF"/>
      <w:u w:val="single"/>
    </w:rPr>
  </w:style>
  <w:style w:type="paragraph" w:styleId="NormalWeb">
    <w:name w:val="Normal (Web)"/>
    <w:basedOn w:val="Normal"/>
    <w:uiPriority w:val="99"/>
    <w:unhideWhenUsed/>
    <w:rsid w:val="00EE5B34"/>
    <w:pPr>
      <w:spacing w:before="100" w:beforeAutospacing="1" w:after="100" w:afterAutospacing="1"/>
    </w:pPr>
  </w:style>
  <w:style w:type="character" w:styleId="lev">
    <w:name w:val="Strong"/>
    <w:basedOn w:val="Policepardfaut"/>
    <w:uiPriority w:val="22"/>
    <w:qFormat/>
    <w:rsid w:val="00EE5B34"/>
    <w:rPr>
      <w:b/>
      <w:bCs/>
    </w:rPr>
  </w:style>
  <w:style w:type="paragraph" w:styleId="Paragraphedeliste">
    <w:name w:val="List Paragraph"/>
    <w:aliases w:val="Paragraphe EI,Paragraphe de liste1,EC,Paragraphe de liste2,Colorful List Accent 1,Liste couleur - Accent 11,Executive Summary List,Colorful List - Accent 11,Paragraphe de liste11,List Paragraph,Liste couleur - Accent 111,3,Dot pt,L"/>
    <w:basedOn w:val="Normal"/>
    <w:link w:val="ParagraphedelisteCar"/>
    <w:uiPriority w:val="34"/>
    <w:qFormat/>
    <w:rsid w:val="00EE5B34"/>
    <w:pPr>
      <w:spacing w:after="160" w:line="259" w:lineRule="auto"/>
      <w:ind w:left="720"/>
      <w:contextualSpacing/>
    </w:pPr>
    <w:rPr>
      <w:rFonts w:asciiTheme="minorHAnsi" w:hAnsiTheme="minorHAnsi" w:cstheme="minorBidi"/>
      <w:sz w:val="22"/>
      <w:szCs w:val="22"/>
      <w:lang w:eastAsia="en-US"/>
    </w:rPr>
  </w:style>
  <w:style w:type="character" w:customStyle="1" w:styleId="ParagraphedelisteCar">
    <w:name w:val="Paragraphe de liste Car"/>
    <w:aliases w:val="Paragraphe EI Car,Paragraphe de liste1 Car,EC Car,Paragraphe de liste2 Car,Colorful List Accent 1 Car,Liste couleur - Accent 11 Car,Executive Summary List Car,Colorful List - Accent 11 Car,Paragraphe de liste11 Car,3 Car,L Car"/>
    <w:basedOn w:val="Policepardfaut"/>
    <w:link w:val="Paragraphedeliste"/>
    <w:uiPriority w:val="34"/>
    <w:qFormat/>
    <w:locked/>
    <w:rsid w:val="00EE5B34"/>
  </w:style>
  <w:style w:type="paragraph" w:styleId="Notedebasdepage">
    <w:name w:val="footnote text"/>
    <w:basedOn w:val="Normal"/>
    <w:link w:val="NotedebasdepageCar"/>
    <w:uiPriority w:val="99"/>
    <w:semiHidden/>
    <w:unhideWhenUsed/>
    <w:rsid w:val="00EE5B34"/>
    <w:rPr>
      <w:rFonts w:ascii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EE5B34"/>
    <w:rPr>
      <w:sz w:val="20"/>
      <w:szCs w:val="20"/>
    </w:rPr>
  </w:style>
  <w:style w:type="character" w:styleId="Appelnotedebasdep">
    <w:name w:val="footnote reference"/>
    <w:basedOn w:val="Policepardfaut"/>
    <w:uiPriority w:val="99"/>
    <w:semiHidden/>
    <w:unhideWhenUsed/>
    <w:rsid w:val="00EE5B34"/>
    <w:rPr>
      <w:vertAlign w:val="superscript"/>
    </w:rPr>
  </w:style>
  <w:style w:type="table" w:styleId="Grilledutableau">
    <w:name w:val="Table Grid"/>
    <w:basedOn w:val="TableauNormal"/>
    <w:uiPriority w:val="39"/>
    <w:rsid w:val="00EE5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E5F13"/>
    <w:rPr>
      <w:rFonts w:ascii="Tahoma" w:hAnsi="Tahoma" w:cs="Tahoma"/>
      <w:sz w:val="16"/>
      <w:szCs w:val="16"/>
    </w:rPr>
  </w:style>
  <w:style w:type="character" w:customStyle="1" w:styleId="TextedebullesCar">
    <w:name w:val="Texte de bulles Car"/>
    <w:basedOn w:val="Policepardfaut"/>
    <w:link w:val="Textedebulles"/>
    <w:uiPriority w:val="99"/>
    <w:semiHidden/>
    <w:rsid w:val="00CE5F13"/>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631891">
      <w:bodyDiv w:val="1"/>
      <w:marLeft w:val="0"/>
      <w:marRight w:val="0"/>
      <w:marTop w:val="0"/>
      <w:marBottom w:val="0"/>
      <w:divBdr>
        <w:top w:val="none" w:sz="0" w:space="0" w:color="auto"/>
        <w:left w:val="none" w:sz="0" w:space="0" w:color="auto"/>
        <w:bottom w:val="none" w:sz="0" w:space="0" w:color="auto"/>
        <w:right w:val="none" w:sz="0" w:space="0" w:color="auto"/>
      </w:divBdr>
    </w:div>
    <w:div w:id="537086830">
      <w:bodyDiv w:val="1"/>
      <w:marLeft w:val="0"/>
      <w:marRight w:val="0"/>
      <w:marTop w:val="0"/>
      <w:marBottom w:val="0"/>
      <w:divBdr>
        <w:top w:val="none" w:sz="0" w:space="0" w:color="auto"/>
        <w:left w:val="none" w:sz="0" w:space="0" w:color="auto"/>
        <w:bottom w:val="none" w:sz="0" w:space="0" w:color="auto"/>
        <w:right w:val="none" w:sz="0" w:space="0" w:color="auto"/>
      </w:divBdr>
    </w:div>
    <w:div w:id="660037777">
      <w:bodyDiv w:val="1"/>
      <w:marLeft w:val="0"/>
      <w:marRight w:val="0"/>
      <w:marTop w:val="0"/>
      <w:marBottom w:val="0"/>
      <w:divBdr>
        <w:top w:val="none" w:sz="0" w:space="0" w:color="auto"/>
        <w:left w:val="none" w:sz="0" w:space="0" w:color="auto"/>
        <w:bottom w:val="none" w:sz="0" w:space="0" w:color="auto"/>
        <w:right w:val="none" w:sz="0" w:space="0" w:color="auto"/>
      </w:divBdr>
      <w:divsChild>
        <w:div w:id="260333562">
          <w:marLeft w:val="0"/>
          <w:marRight w:val="0"/>
          <w:marTop w:val="0"/>
          <w:marBottom w:val="0"/>
          <w:divBdr>
            <w:top w:val="none" w:sz="0" w:space="0" w:color="auto"/>
            <w:left w:val="none" w:sz="0" w:space="0" w:color="auto"/>
            <w:bottom w:val="none" w:sz="0" w:space="0" w:color="auto"/>
            <w:right w:val="none" w:sz="0" w:space="0" w:color="auto"/>
          </w:divBdr>
        </w:div>
      </w:divsChild>
    </w:div>
    <w:div w:id="981080490">
      <w:bodyDiv w:val="1"/>
      <w:marLeft w:val="0"/>
      <w:marRight w:val="0"/>
      <w:marTop w:val="0"/>
      <w:marBottom w:val="0"/>
      <w:divBdr>
        <w:top w:val="none" w:sz="0" w:space="0" w:color="auto"/>
        <w:left w:val="none" w:sz="0" w:space="0" w:color="auto"/>
        <w:bottom w:val="none" w:sz="0" w:space="0" w:color="auto"/>
        <w:right w:val="none" w:sz="0" w:space="0" w:color="auto"/>
      </w:divBdr>
      <w:divsChild>
        <w:div w:id="1129935932">
          <w:marLeft w:val="0"/>
          <w:marRight w:val="0"/>
          <w:marTop w:val="0"/>
          <w:marBottom w:val="0"/>
          <w:divBdr>
            <w:top w:val="none" w:sz="0" w:space="0" w:color="auto"/>
            <w:left w:val="none" w:sz="0" w:space="0" w:color="auto"/>
            <w:bottom w:val="none" w:sz="0" w:space="0" w:color="auto"/>
            <w:right w:val="none" w:sz="0" w:space="0" w:color="auto"/>
          </w:divBdr>
        </w:div>
      </w:divsChild>
    </w:div>
    <w:div w:id="1215970590">
      <w:bodyDiv w:val="1"/>
      <w:marLeft w:val="0"/>
      <w:marRight w:val="0"/>
      <w:marTop w:val="0"/>
      <w:marBottom w:val="0"/>
      <w:divBdr>
        <w:top w:val="none" w:sz="0" w:space="0" w:color="auto"/>
        <w:left w:val="none" w:sz="0" w:space="0" w:color="auto"/>
        <w:bottom w:val="none" w:sz="0" w:space="0" w:color="auto"/>
        <w:right w:val="none" w:sz="0" w:space="0" w:color="auto"/>
      </w:divBdr>
    </w:div>
    <w:div w:id="1949317242">
      <w:bodyDiv w:val="1"/>
      <w:marLeft w:val="0"/>
      <w:marRight w:val="0"/>
      <w:marTop w:val="0"/>
      <w:marBottom w:val="0"/>
      <w:divBdr>
        <w:top w:val="none" w:sz="0" w:space="0" w:color="auto"/>
        <w:left w:val="none" w:sz="0" w:space="0" w:color="auto"/>
        <w:bottom w:val="none" w:sz="0" w:space="0" w:color="auto"/>
        <w:right w:val="none" w:sz="0" w:space="0" w:color="auto"/>
      </w:divBdr>
      <w:divsChild>
        <w:div w:id="478309733">
          <w:marLeft w:val="0"/>
          <w:marRight w:val="0"/>
          <w:marTop w:val="0"/>
          <w:marBottom w:val="0"/>
          <w:divBdr>
            <w:top w:val="none" w:sz="0" w:space="0" w:color="auto"/>
            <w:left w:val="none" w:sz="0" w:space="0" w:color="auto"/>
            <w:bottom w:val="none" w:sz="0" w:space="0" w:color="auto"/>
            <w:right w:val="none" w:sz="0" w:space="0" w:color="auto"/>
          </w:divBdr>
        </w:div>
      </w:divsChild>
    </w:div>
    <w:div w:id="2118863961">
      <w:bodyDiv w:val="1"/>
      <w:marLeft w:val="0"/>
      <w:marRight w:val="0"/>
      <w:marTop w:val="0"/>
      <w:marBottom w:val="0"/>
      <w:divBdr>
        <w:top w:val="none" w:sz="0" w:space="0" w:color="auto"/>
        <w:left w:val="none" w:sz="0" w:space="0" w:color="auto"/>
        <w:bottom w:val="none" w:sz="0" w:space="0" w:color="auto"/>
        <w:right w:val="none" w:sz="0" w:space="0" w:color="auto"/>
      </w:divBdr>
      <w:divsChild>
        <w:div w:id="1256132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7361C.232A550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DC-RGPD-CAB@ddc.social.gouv.fr" TargetMode="External"/><Relationship Id="rId4" Type="http://schemas.openxmlformats.org/officeDocument/2006/relationships/webSettings" Target="webSettings.xml"/><Relationship Id="rId9" Type="http://schemas.openxmlformats.org/officeDocument/2006/relationships/hyperlink" Target="mailto:sec.presse.travail@cab.travai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5053</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Frédéric GHEERAERT</cp:lastModifiedBy>
  <cp:revision>2</cp:revision>
  <cp:lastPrinted>2021-04-20T17:49:00Z</cp:lastPrinted>
  <dcterms:created xsi:type="dcterms:W3CDTF">2021-04-22T06:56:00Z</dcterms:created>
  <dcterms:modified xsi:type="dcterms:W3CDTF">2021-04-22T06:56:00Z</dcterms:modified>
</cp:coreProperties>
</file>