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C065" w14:textId="5356C127" w:rsidR="00002734" w:rsidRDefault="00002734" w:rsidP="00A175D4">
      <w:pPr>
        <w:pStyle w:val="Titre1"/>
        <w:spacing w:before="120" w:after="0" w:line="276" w:lineRule="auto"/>
        <w:jc w:val="center"/>
        <w:rPr>
          <w:rFonts w:ascii="Times New Roman" w:hAnsi="Times New Roman" w:cs="Times New Roman"/>
          <w:sz w:val="28"/>
          <w:szCs w:val="22"/>
          <w:u w:val="single"/>
        </w:rPr>
      </w:pPr>
      <w:r w:rsidRPr="00644158">
        <w:rPr>
          <w:rFonts w:ascii="Times New Roman" w:hAnsi="Times New Roman" w:cs="Times New Roman"/>
          <w:sz w:val="28"/>
          <w:szCs w:val="22"/>
          <w:u w:val="single"/>
        </w:rPr>
        <w:t xml:space="preserve">Offre de </w:t>
      </w:r>
      <w:r w:rsidR="009C37B2" w:rsidRPr="00644158">
        <w:rPr>
          <w:rFonts w:ascii="Times New Roman" w:hAnsi="Times New Roman" w:cs="Times New Roman"/>
          <w:sz w:val="28"/>
          <w:szCs w:val="22"/>
          <w:u w:val="single"/>
        </w:rPr>
        <w:t>CDD</w:t>
      </w:r>
      <w:r w:rsidRPr="00644158"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  <w:r w:rsidR="009C37B2" w:rsidRPr="00644158">
        <w:rPr>
          <w:rFonts w:ascii="Times New Roman" w:hAnsi="Times New Roman" w:cs="Times New Roman"/>
          <w:sz w:val="28"/>
          <w:szCs w:val="22"/>
          <w:u w:val="single"/>
        </w:rPr>
        <w:t>- Terres Inovia</w:t>
      </w:r>
    </w:p>
    <w:p w14:paraId="5490E6F6" w14:textId="39D1D674" w:rsidR="00697F29" w:rsidRDefault="00492EB7" w:rsidP="00A175D4">
      <w:pPr>
        <w:spacing w:before="120" w:line="276" w:lineRule="auto"/>
        <w:jc w:val="center"/>
        <w:rPr>
          <w:b/>
          <w:bCs/>
          <w:kern w:val="32"/>
          <w:szCs w:val="20"/>
        </w:rPr>
      </w:pPr>
      <w:r>
        <w:rPr>
          <w:b/>
          <w:bCs/>
          <w:kern w:val="32"/>
          <w:szCs w:val="20"/>
        </w:rPr>
        <w:t xml:space="preserve">Agriculture </w:t>
      </w:r>
      <w:r>
        <w:rPr>
          <w:b/>
          <w:bCs/>
          <w:kern w:val="32"/>
          <w:szCs w:val="20"/>
        </w:rPr>
        <w:t>bio,</w:t>
      </w:r>
      <w:r w:rsidR="00D92D93">
        <w:rPr>
          <w:b/>
          <w:bCs/>
          <w:kern w:val="32"/>
          <w:szCs w:val="20"/>
        </w:rPr>
        <w:t xml:space="preserve"> </w:t>
      </w:r>
      <w:r w:rsidR="00507385">
        <w:rPr>
          <w:b/>
          <w:bCs/>
          <w:kern w:val="32"/>
          <w:szCs w:val="20"/>
        </w:rPr>
        <w:t>nutrition</w:t>
      </w:r>
      <w:r w:rsidR="002422C9">
        <w:rPr>
          <w:b/>
          <w:bCs/>
          <w:kern w:val="32"/>
          <w:szCs w:val="20"/>
        </w:rPr>
        <w:t xml:space="preserve"> &amp; biostimulants</w:t>
      </w:r>
    </w:p>
    <w:p w14:paraId="168BC069" w14:textId="77777777" w:rsidR="00F80CF2" w:rsidRPr="00644158" w:rsidRDefault="00F80CF2" w:rsidP="004275AA">
      <w:pPr>
        <w:spacing w:before="240" w:line="276" w:lineRule="auto"/>
        <w:jc w:val="both"/>
        <w:rPr>
          <w:i/>
          <w:iCs/>
          <w:sz w:val="22"/>
        </w:rPr>
      </w:pPr>
      <w:r w:rsidRPr="00644158">
        <w:rPr>
          <w:b/>
          <w:bCs/>
          <w:kern w:val="32"/>
          <w:sz w:val="22"/>
          <w:szCs w:val="20"/>
          <w:u w:val="single"/>
        </w:rPr>
        <w:t>Employeur</w:t>
      </w:r>
      <w:r w:rsidRPr="00BB5A28">
        <w:rPr>
          <w:bCs/>
          <w:kern w:val="32"/>
          <w:sz w:val="22"/>
          <w:szCs w:val="20"/>
        </w:rPr>
        <w:t> :</w:t>
      </w:r>
      <w:r w:rsidRPr="00BB5A28">
        <w:rPr>
          <w:iCs/>
          <w:sz w:val="22"/>
        </w:rPr>
        <w:t xml:space="preserve"> Terres</w:t>
      </w:r>
      <w:r w:rsidRPr="00F40E35">
        <w:rPr>
          <w:iCs/>
          <w:sz w:val="22"/>
        </w:rPr>
        <w:t xml:space="preserve"> Inovia,</w:t>
      </w:r>
      <w:r w:rsidRPr="00644158">
        <w:rPr>
          <w:i/>
          <w:iCs/>
          <w:sz w:val="22"/>
        </w:rPr>
        <w:t xml:space="preserve">  </w:t>
      </w:r>
      <w:hyperlink r:id="rId8" w:history="1">
        <w:r w:rsidRPr="00644158">
          <w:rPr>
            <w:rStyle w:val="Lienhypertexte"/>
            <w:i/>
            <w:iCs/>
            <w:sz w:val="22"/>
          </w:rPr>
          <w:t>www.terresinovia.fr</w:t>
        </w:r>
      </w:hyperlink>
    </w:p>
    <w:p w14:paraId="49C1C48F" w14:textId="33C364CA" w:rsidR="00DF4D04" w:rsidRDefault="00B66A9D" w:rsidP="004275AA">
      <w:pPr>
        <w:spacing w:before="240" w:line="276" w:lineRule="auto"/>
        <w:jc w:val="both"/>
        <w:rPr>
          <w:sz w:val="22"/>
        </w:rPr>
      </w:pPr>
      <w:r>
        <w:rPr>
          <w:b/>
          <w:bCs/>
          <w:kern w:val="32"/>
          <w:sz w:val="22"/>
          <w:szCs w:val="32"/>
          <w:u w:val="single"/>
        </w:rPr>
        <w:t>Contrat</w:t>
      </w:r>
      <w:r w:rsidR="007B5ECB" w:rsidRPr="00644158">
        <w:rPr>
          <w:sz w:val="22"/>
        </w:rPr>
        <w:t> </w:t>
      </w:r>
      <w:r w:rsidR="007B5ECB" w:rsidRPr="00644158">
        <w:t xml:space="preserve">: </w:t>
      </w:r>
      <w:r w:rsidR="007D7D16">
        <w:rPr>
          <w:sz w:val="22"/>
        </w:rPr>
        <w:t>9</w:t>
      </w:r>
      <w:r w:rsidR="007B5ECB" w:rsidRPr="008C3788">
        <w:rPr>
          <w:sz w:val="22"/>
        </w:rPr>
        <w:t xml:space="preserve"> mois</w:t>
      </w:r>
      <w:r w:rsidR="00FE66B6">
        <w:rPr>
          <w:sz w:val="22"/>
        </w:rPr>
        <w:t>, à partir du mois de</w:t>
      </w:r>
      <w:r w:rsidR="00DF4D04">
        <w:rPr>
          <w:sz w:val="22"/>
        </w:rPr>
        <w:t xml:space="preserve"> </w:t>
      </w:r>
      <w:r w:rsidR="006F428A">
        <w:rPr>
          <w:sz w:val="22"/>
        </w:rPr>
        <w:t>mai</w:t>
      </w:r>
      <w:r w:rsidR="007E1435">
        <w:rPr>
          <w:sz w:val="22"/>
        </w:rPr>
        <w:t xml:space="preserve"> </w:t>
      </w:r>
      <w:r w:rsidR="00C55089">
        <w:rPr>
          <w:sz w:val="22"/>
        </w:rPr>
        <w:t>2021.</w:t>
      </w:r>
      <w:r w:rsidR="00DF4D04">
        <w:rPr>
          <w:sz w:val="22"/>
        </w:rPr>
        <w:t xml:space="preserve"> </w:t>
      </w:r>
    </w:p>
    <w:p w14:paraId="168BC06B" w14:textId="41B14C1D" w:rsidR="00F80CF2" w:rsidRPr="00644158" w:rsidRDefault="00F80CF2" w:rsidP="004275AA">
      <w:pPr>
        <w:spacing w:before="240" w:line="276" w:lineRule="auto"/>
        <w:jc w:val="both"/>
        <w:rPr>
          <w:rFonts w:eastAsiaTheme="minorEastAsia"/>
          <w:noProof/>
          <w:sz w:val="22"/>
        </w:rPr>
      </w:pPr>
      <w:r w:rsidRPr="00644158">
        <w:rPr>
          <w:b/>
          <w:bCs/>
          <w:kern w:val="32"/>
          <w:sz w:val="22"/>
          <w:szCs w:val="20"/>
          <w:u w:val="single"/>
        </w:rPr>
        <w:t>Lieu de travail</w:t>
      </w:r>
      <w:r w:rsidRPr="00F33628">
        <w:rPr>
          <w:bCs/>
          <w:kern w:val="32"/>
          <w:sz w:val="22"/>
          <w:szCs w:val="20"/>
        </w:rPr>
        <w:t> :</w:t>
      </w:r>
      <w:r w:rsidRPr="00644158">
        <w:rPr>
          <w:sz w:val="22"/>
        </w:rPr>
        <w:t xml:space="preserve"> Campus de Grignon, a</w:t>
      </w:r>
      <w:r w:rsidRPr="00644158">
        <w:rPr>
          <w:rFonts w:eastAsiaTheme="minorEastAsia"/>
          <w:noProof/>
          <w:sz w:val="22"/>
        </w:rPr>
        <w:t>venue Lucien Brétignières, 78850 Thiverval-Grignon</w:t>
      </w:r>
    </w:p>
    <w:p w14:paraId="168BC06C" w14:textId="2574AB43" w:rsidR="00B074E8" w:rsidRPr="00644158" w:rsidRDefault="00B074E8" w:rsidP="004275AA">
      <w:pPr>
        <w:pStyle w:val="Titre1"/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0"/>
        </w:rPr>
      </w:pPr>
      <w:r w:rsidRPr="00644158">
        <w:rPr>
          <w:rFonts w:ascii="Times New Roman" w:hAnsi="Times New Roman" w:cs="Times New Roman"/>
          <w:sz w:val="22"/>
          <w:szCs w:val="20"/>
          <w:u w:val="single"/>
        </w:rPr>
        <w:t>Contexte et problématique</w:t>
      </w:r>
    </w:p>
    <w:p w14:paraId="49BCDF05" w14:textId="4618F781" w:rsidR="00165368" w:rsidRPr="001A5775" w:rsidRDefault="00C57E7A" w:rsidP="00A175D4">
      <w:pPr>
        <w:spacing w:before="120" w:line="276" w:lineRule="auto"/>
        <w:jc w:val="both"/>
        <w:rPr>
          <w:rFonts w:eastAsiaTheme="minorEastAsia"/>
          <w:noProof/>
          <w:sz w:val="22"/>
        </w:rPr>
      </w:pPr>
      <w:r w:rsidRPr="00294767">
        <w:rPr>
          <w:sz w:val="22"/>
          <w:szCs w:val="22"/>
        </w:rPr>
        <w:t>Vous souhaitez évoluer au sein d’un institut technique de référence, à la pointe de l’innovation agronomique ? Vous avez envie de vous investir au sein d’une équipe de près de 150 collaborateurs ? Rejoignez un expert reconnu auprès des professionnels de l’agriculture pour la qualité de ses recherches sur les oléagineux</w:t>
      </w:r>
      <w:r w:rsidR="008E28DE" w:rsidRPr="00294767">
        <w:rPr>
          <w:sz w:val="22"/>
          <w:szCs w:val="22"/>
        </w:rPr>
        <w:t>,</w:t>
      </w:r>
      <w:r w:rsidRPr="00294767">
        <w:rPr>
          <w:sz w:val="22"/>
          <w:szCs w:val="22"/>
        </w:rPr>
        <w:t xml:space="preserve"> les plantes riches en protéines</w:t>
      </w:r>
      <w:r w:rsidR="008E28DE" w:rsidRPr="00294767">
        <w:rPr>
          <w:sz w:val="22"/>
          <w:szCs w:val="22"/>
        </w:rPr>
        <w:t xml:space="preserve"> et le chanvre</w:t>
      </w:r>
      <w:r w:rsidR="00033326" w:rsidRPr="002F6640">
        <w:rPr>
          <w:rFonts w:eastAsiaTheme="minorEastAsia"/>
          <w:noProof/>
          <w:sz w:val="22"/>
          <w:szCs w:val="22"/>
        </w:rPr>
        <w:t>.</w:t>
      </w:r>
      <w:r w:rsidR="004A35D7" w:rsidRPr="002F6640">
        <w:rPr>
          <w:rFonts w:eastAsiaTheme="minorEastAsia"/>
          <w:noProof/>
          <w:sz w:val="22"/>
          <w:szCs w:val="22"/>
        </w:rPr>
        <w:t xml:space="preserve"> </w:t>
      </w:r>
      <w:r w:rsidR="00714E5D" w:rsidRPr="002F6640">
        <w:rPr>
          <w:rFonts w:eastAsiaTheme="minorEastAsia"/>
          <w:noProof/>
          <w:sz w:val="22"/>
          <w:szCs w:val="22"/>
        </w:rPr>
        <w:t>Votre mission</w:t>
      </w:r>
      <w:r w:rsidR="00167A30" w:rsidRPr="002F6640">
        <w:rPr>
          <w:rFonts w:eastAsiaTheme="minorEastAsia"/>
          <w:noProof/>
          <w:sz w:val="22"/>
          <w:szCs w:val="22"/>
        </w:rPr>
        <w:t xml:space="preserve"> s’inscrira dans </w:t>
      </w:r>
      <w:r w:rsidR="003F4CB0" w:rsidRPr="002F6640">
        <w:rPr>
          <w:rFonts w:eastAsiaTheme="minorEastAsia"/>
          <w:noProof/>
          <w:sz w:val="22"/>
          <w:szCs w:val="22"/>
        </w:rPr>
        <w:t xml:space="preserve">le cadre des </w:t>
      </w:r>
      <w:r w:rsidR="00E23DF5" w:rsidRPr="002F6640">
        <w:rPr>
          <w:rFonts w:eastAsiaTheme="minorEastAsia"/>
          <w:noProof/>
          <w:sz w:val="22"/>
          <w:szCs w:val="22"/>
        </w:rPr>
        <w:t xml:space="preserve">actions </w:t>
      </w:r>
      <w:r w:rsidR="00615B29">
        <w:rPr>
          <w:rFonts w:eastAsiaTheme="minorEastAsia"/>
          <w:noProof/>
          <w:sz w:val="22"/>
          <w:szCs w:val="22"/>
        </w:rPr>
        <w:t>de l’institut</w:t>
      </w:r>
      <w:r w:rsidR="00E23DF5" w:rsidRPr="002F6640">
        <w:rPr>
          <w:rFonts w:eastAsiaTheme="minorEastAsia"/>
          <w:noProof/>
          <w:sz w:val="22"/>
          <w:szCs w:val="22"/>
        </w:rPr>
        <w:t xml:space="preserve"> </w:t>
      </w:r>
      <w:r w:rsidR="007904CD">
        <w:rPr>
          <w:rFonts w:eastAsiaTheme="minorEastAsia"/>
          <w:noProof/>
          <w:sz w:val="22"/>
          <w:szCs w:val="22"/>
        </w:rPr>
        <w:t xml:space="preserve">sur </w:t>
      </w:r>
      <w:r w:rsidR="000E12F1">
        <w:rPr>
          <w:rFonts w:eastAsiaTheme="minorEastAsia"/>
          <w:noProof/>
          <w:sz w:val="22"/>
          <w:szCs w:val="22"/>
        </w:rPr>
        <w:t>l’</w:t>
      </w:r>
      <w:r w:rsidR="007D7D16">
        <w:rPr>
          <w:rFonts w:eastAsiaTheme="minorEastAsia"/>
          <w:noProof/>
          <w:sz w:val="22"/>
          <w:szCs w:val="22"/>
        </w:rPr>
        <w:t xml:space="preserve">agriculture bio, </w:t>
      </w:r>
      <w:r w:rsidR="00826C8C">
        <w:rPr>
          <w:rFonts w:eastAsiaTheme="minorEastAsia"/>
          <w:noProof/>
          <w:sz w:val="22"/>
          <w:szCs w:val="22"/>
        </w:rPr>
        <w:t xml:space="preserve">sur l’évaluation des biostimulants et sur </w:t>
      </w:r>
      <w:r w:rsidR="00153E51">
        <w:rPr>
          <w:rFonts w:eastAsiaTheme="minorEastAsia"/>
          <w:noProof/>
          <w:sz w:val="22"/>
          <w:szCs w:val="22"/>
        </w:rPr>
        <w:t xml:space="preserve">la fertilisation des </w:t>
      </w:r>
      <w:r w:rsidR="00DB40AB">
        <w:rPr>
          <w:rFonts w:eastAsiaTheme="minorEastAsia"/>
          <w:noProof/>
          <w:sz w:val="22"/>
          <w:szCs w:val="22"/>
        </w:rPr>
        <w:t>légumineuses à graines</w:t>
      </w:r>
      <w:r w:rsidR="00EE1E92">
        <w:rPr>
          <w:rFonts w:eastAsiaTheme="minorEastAsia"/>
          <w:noProof/>
          <w:sz w:val="22"/>
        </w:rPr>
        <w:t>.</w:t>
      </w:r>
      <w:r w:rsidR="008C77E1">
        <w:rPr>
          <w:rFonts w:eastAsiaTheme="minorEastAsia"/>
          <w:noProof/>
          <w:sz w:val="22"/>
        </w:rPr>
        <w:t xml:space="preserve"> </w:t>
      </w:r>
    </w:p>
    <w:p w14:paraId="168BC072" w14:textId="77777777" w:rsidR="00B074E8" w:rsidRPr="001A5775" w:rsidRDefault="00B074E8" w:rsidP="004275AA">
      <w:pPr>
        <w:pStyle w:val="Titre1"/>
        <w:spacing w:after="0" w:line="276" w:lineRule="auto"/>
        <w:jc w:val="both"/>
        <w:rPr>
          <w:rFonts w:ascii="Times New Roman" w:hAnsi="Times New Roman" w:cs="Times New Roman"/>
          <w:sz w:val="22"/>
          <w:szCs w:val="20"/>
          <w:u w:val="single"/>
        </w:rPr>
      </w:pPr>
      <w:r w:rsidRPr="001A5775">
        <w:rPr>
          <w:rFonts w:ascii="Times New Roman" w:hAnsi="Times New Roman" w:cs="Times New Roman"/>
          <w:sz w:val="22"/>
          <w:szCs w:val="20"/>
          <w:u w:val="single"/>
        </w:rPr>
        <w:t xml:space="preserve">Activités confiées </w:t>
      </w:r>
    </w:p>
    <w:p w14:paraId="6D528E3C" w14:textId="262C09BC" w:rsidR="0033277C" w:rsidRPr="001A5775" w:rsidRDefault="001C150A" w:rsidP="00A175D4">
      <w:pPr>
        <w:pStyle w:val="NormalWeb"/>
        <w:spacing w:before="120" w:beforeAutospacing="0" w:after="0" w:afterAutospacing="0" w:line="276" w:lineRule="auto"/>
        <w:jc w:val="both"/>
        <w:rPr>
          <w:sz w:val="22"/>
        </w:rPr>
      </w:pPr>
      <w:r w:rsidRPr="001A5775">
        <w:rPr>
          <w:rFonts w:eastAsiaTheme="minorEastAsia"/>
          <w:noProof/>
          <w:sz w:val="22"/>
        </w:rPr>
        <w:t>V</w:t>
      </w:r>
      <w:r w:rsidR="004F5139" w:rsidRPr="001A5775">
        <w:rPr>
          <w:rFonts w:eastAsiaTheme="minorEastAsia"/>
          <w:noProof/>
          <w:sz w:val="22"/>
        </w:rPr>
        <w:t>ous aurez</w:t>
      </w:r>
      <w:r w:rsidR="00513699" w:rsidRPr="001A5775">
        <w:rPr>
          <w:rFonts w:eastAsiaTheme="minorEastAsia"/>
          <w:noProof/>
          <w:sz w:val="22"/>
        </w:rPr>
        <w:t xml:space="preserve"> pour </w:t>
      </w:r>
      <w:r w:rsidR="00513699" w:rsidRPr="001A5775">
        <w:rPr>
          <w:rFonts w:eastAsiaTheme="minorEastAsia"/>
          <w:noProof/>
          <w:sz w:val="22"/>
        </w:rPr>
        <w:t xml:space="preserve">mission </w:t>
      </w:r>
      <w:r w:rsidR="000E12F1">
        <w:rPr>
          <w:rFonts w:eastAsiaTheme="minorEastAsia"/>
          <w:noProof/>
          <w:sz w:val="22"/>
        </w:rPr>
        <w:t xml:space="preserve">de contribuer à la production </w:t>
      </w:r>
      <w:r w:rsidR="003F2B3E">
        <w:rPr>
          <w:rFonts w:eastAsiaTheme="minorEastAsia"/>
          <w:noProof/>
          <w:sz w:val="22"/>
        </w:rPr>
        <w:t xml:space="preserve">et à la diffusion </w:t>
      </w:r>
      <w:r w:rsidR="000E12F1">
        <w:rPr>
          <w:rFonts w:eastAsiaTheme="minorEastAsia"/>
          <w:noProof/>
          <w:sz w:val="22"/>
        </w:rPr>
        <w:t xml:space="preserve">de connaissances </w:t>
      </w:r>
      <w:r w:rsidR="002422C9">
        <w:rPr>
          <w:rFonts w:eastAsiaTheme="minorEastAsia"/>
          <w:noProof/>
          <w:sz w:val="22"/>
        </w:rPr>
        <w:t>dans plusieurs domaines :</w:t>
      </w:r>
      <w:r w:rsidR="00EF7522">
        <w:rPr>
          <w:rFonts w:eastAsiaTheme="minorEastAsia"/>
          <w:noProof/>
          <w:sz w:val="22"/>
        </w:rPr>
        <w:t xml:space="preserve"> agriculture biologique</w:t>
      </w:r>
      <w:r w:rsidR="002422C9">
        <w:rPr>
          <w:rFonts w:eastAsiaTheme="minorEastAsia"/>
          <w:noProof/>
          <w:sz w:val="22"/>
        </w:rPr>
        <w:t xml:space="preserve"> (toutes cultures et multi-thématiques) et en nutrition des plantes (colza et protéagineux) dont l’évaluation de produits</w:t>
      </w:r>
      <w:r w:rsidR="002F2052">
        <w:rPr>
          <w:rFonts w:eastAsiaTheme="minorEastAsia"/>
          <w:noProof/>
          <w:sz w:val="22"/>
        </w:rPr>
        <w:t xml:space="preserve"> </w:t>
      </w:r>
      <w:r w:rsidR="00EF7522">
        <w:rPr>
          <w:rFonts w:eastAsiaTheme="minorEastAsia"/>
          <w:noProof/>
          <w:sz w:val="22"/>
        </w:rPr>
        <w:t>biostimulants</w:t>
      </w:r>
      <w:r w:rsidR="00CC3A2E">
        <w:rPr>
          <w:rFonts w:eastAsiaTheme="minorEastAsia"/>
          <w:noProof/>
          <w:sz w:val="22"/>
        </w:rPr>
        <w:t xml:space="preserve"> </w:t>
      </w:r>
      <w:r w:rsidR="0033318C" w:rsidRPr="001A5775">
        <w:rPr>
          <w:sz w:val="22"/>
        </w:rPr>
        <w:t>:</w:t>
      </w:r>
    </w:p>
    <w:p w14:paraId="5D47DDF7" w14:textId="520FB82B" w:rsidR="002A6722" w:rsidRDefault="002422C9" w:rsidP="005B1CBE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sz w:val="22"/>
        </w:rPr>
      </w:pPr>
      <w:r>
        <w:rPr>
          <w:sz w:val="22"/>
        </w:rPr>
        <w:t>Concevoir</w:t>
      </w:r>
      <w:r w:rsidR="00B43C93">
        <w:rPr>
          <w:sz w:val="22"/>
        </w:rPr>
        <w:t xml:space="preserve"> et adapter des protocoles d’expérimentations</w:t>
      </w:r>
      <w:r>
        <w:rPr>
          <w:sz w:val="22"/>
        </w:rPr>
        <w:t xml:space="preserve"> et</w:t>
      </w:r>
      <w:r w:rsidR="00B43C93">
        <w:rPr>
          <w:sz w:val="22"/>
        </w:rPr>
        <w:t xml:space="preserve"> d’observatoires</w:t>
      </w:r>
      <w:r>
        <w:rPr>
          <w:sz w:val="22"/>
        </w:rPr>
        <w:t xml:space="preserve"> agronomiques</w:t>
      </w:r>
      <w:r w:rsidR="00B43C93">
        <w:rPr>
          <w:sz w:val="22"/>
        </w:rPr>
        <w:t xml:space="preserve"> </w:t>
      </w:r>
    </w:p>
    <w:p w14:paraId="5AC177D1" w14:textId="3E32FC34" w:rsidR="00691148" w:rsidRDefault="00F06B56" w:rsidP="005B1CBE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sz w:val="22"/>
        </w:rPr>
      </w:pPr>
      <w:r>
        <w:rPr>
          <w:sz w:val="22"/>
        </w:rPr>
        <w:t xml:space="preserve">Interagir avec les équipes en charge des expérimentations </w:t>
      </w:r>
      <w:r w:rsidR="00BF0A9B">
        <w:rPr>
          <w:sz w:val="22"/>
        </w:rPr>
        <w:t>et des observatoires</w:t>
      </w:r>
    </w:p>
    <w:p w14:paraId="484A2805" w14:textId="1A80478E" w:rsidR="00A20130" w:rsidRDefault="009C707D" w:rsidP="005B1CBE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sz w:val="22"/>
        </w:rPr>
      </w:pPr>
      <w:r>
        <w:rPr>
          <w:sz w:val="22"/>
        </w:rPr>
        <w:t xml:space="preserve">Regrouper </w:t>
      </w:r>
      <w:r w:rsidR="002422C9">
        <w:rPr>
          <w:sz w:val="22"/>
        </w:rPr>
        <w:t xml:space="preserve">et structurer </w:t>
      </w:r>
      <w:r>
        <w:rPr>
          <w:sz w:val="22"/>
        </w:rPr>
        <w:t>les données acquises</w:t>
      </w:r>
      <w:r w:rsidR="004C5FA4">
        <w:rPr>
          <w:sz w:val="22"/>
        </w:rPr>
        <w:t xml:space="preserve"> </w:t>
      </w:r>
      <w:r w:rsidR="008C5054">
        <w:rPr>
          <w:sz w:val="22"/>
        </w:rPr>
        <w:t>dans</w:t>
      </w:r>
      <w:r w:rsidR="002422C9">
        <w:rPr>
          <w:sz w:val="22"/>
        </w:rPr>
        <w:t xml:space="preserve"> les différents dispositifs</w:t>
      </w:r>
      <w:r w:rsidR="00F06B56">
        <w:rPr>
          <w:sz w:val="22"/>
        </w:rPr>
        <w:t>,</w:t>
      </w:r>
      <w:r w:rsidR="004C5FA4">
        <w:rPr>
          <w:sz w:val="22"/>
        </w:rPr>
        <w:t xml:space="preserve"> puis l</w:t>
      </w:r>
      <w:r>
        <w:rPr>
          <w:sz w:val="22"/>
        </w:rPr>
        <w:t xml:space="preserve">es </w:t>
      </w:r>
      <w:r w:rsidR="002422C9">
        <w:rPr>
          <w:sz w:val="22"/>
        </w:rPr>
        <w:t xml:space="preserve">analyser </w:t>
      </w:r>
    </w:p>
    <w:p w14:paraId="5F68AEED" w14:textId="0204F4DD" w:rsidR="00611C9C" w:rsidRDefault="00611C9C" w:rsidP="005B1CBE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sz w:val="22"/>
        </w:rPr>
      </w:pPr>
      <w:r>
        <w:rPr>
          <w:sz w:val="22"/>
        </w:rPr>
        <w:t xml:space="preserve">Rédiger </w:t>
      </w:r>
      <w:r w:rsidR="002422C9">
        <w:rPr>
          <w:sz w:val="22"/>
        </w:rPr>
        <w:t>l</w:t>
      </w:r>
      <w:r>
        <w:rPr>
          <w:sz w:val="22"/>
        </w:rPr>
        <w:t>e</w:t>
      </w:r>
      <w:r w:rsidR="00BF0A9B">
        <w:rPr>
          <w:sz w:val="22"/>
        </w:rPr>
        <w:t>s</w:t>
      </w:r>
      <w:r>
        <w:rPr>
          <w:sz w:val="22"/>
        </w:rPr>
        <w:t xml:space="preserve"> synthèse</w:t>
      </w:r>
      <w:r w:rsidR="00BF0A9B">
        <w:rPr>
          <w:sz w:val="22"/>
        </w:rPr>
        <w:t>s</w:t>
      </w:r>
      <w:r>
        <w:rPr>
          <w:sz w:val="22"/>
        </w:rPr>
        <w:t xml:space="preserve"> de </w:t>
      </w:r>
      <w:r w:rsidR="00BF0A9B">
        <w:rPr>
          <w:sz w:val="22"/>
        </w:rPr>
        <w:t>r</w:t>
      </w:r>
      <w:r>
        <w:rPr>
          <w:sz w:val="22"/>
        </w:rPr>
        <w:t>ésultats</w:t>
      </w:r>
      <w:r w:rsidR="00B17A65">
        <w:rPr>
          <w:sz w:val="22"/>
        </w:rPr>
        <w:t xml:space="preserve"> et </w:t>
      </w:r>
      <w:r w:rsidR="002422C9">
        <w:rPr>
          <w:sz w:val="22"/>
        </w:rPr>
        <w:t>assurer leur diffusion (écrite et oral) en interne ainsi que vers nos partenaires et financeurs</w:t>
      </w:r>
    </w:p>
    <w:p w14:paraId="188A46DF" w14:textId="7C758E20" w:rsidR="002422C9" w:rsidRDefault="002422C9" w:rsidP="005B1CBE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sz w:val="22"/>
        </w:rPr>
      </w:pPr>
      <w:r>
        <w:rPr>
          <w:sz w:val="22"/>
        </w:rPr>
        <w:t>Assurer l’animation et le portage des projets déposés aux appels d’offre</w:t>
      </w:r>
    </w:p>
    <w:p w14:paraId="08C0C1C6" w14:textId="1837DB82" w:rsidR="001B5F52" w:rsidRPr="00A20130" w:rsidRDefault="001B5F52" w:rsidP="005B1CBE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sz w:val="22"/>
        </w:rPr>
      </w:pPr>
      <w:r>
        <w:rPr>
          <w:sz w:val="22"/>
        </w:rPr>
        <w:t>Représenter l’institut auprès des partenaires</w:t>
      </w:r>
      <w:r w:rsidR="002676FB">
        <w:rPr>
          <w:sz w:val="22"/>
        </w:rPr>
        <w:t xml:space="preserve">, </w:t>
      </w:r>
      <w:r w:rsidR="00882BBE">
        <w:rPr>
          <w:sz w:val="22"/>
        </w:rPr>
        <w:t>des clients</w:t>
      </w:r>
      <w:r w:rsidR="002676FB">
        <w:rPr>
          <w:sz w:val="22"/>
        </w:rPr>
        <w:t xml:space="preserve"> et</w:t>
      </w:r>
      <w:r w:rsidR="00882BBE">
        <w:rPr>
          <w:sz w:val="22"/>
        </w:rPr>
        <w:t xml:space="preserve"> dans des manifestations</w:t>
      </w:r>
    </w:p>
    <w:p w14:paraId="4D15ECFD" w14:textId="77777777" w:rsidR="002A6722" w:rsidRPr="001A5775" w:rsidRDefault="00037423" w:rsidP="004275AA">
      <w:pPr>
        <w:pStyle w:val="Titre1"/>
        <w:spacing w:after="0" w:line="276" w:lineRule="auto"/>
        <w:jc w:val="both"/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</w:pPr>
      <w:r w:rsidRPr="001A5775"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  <w:t>P</w:t>
      </w:r>
      <w:r w:rsidR="00F80CF2" w:rsidRPr="001A5775"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  <w:t>rofil</w:t>
      </w:r>
      <w:r w:rsidR="00B074E8" w:rsidRPr="001A5775"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  <w:t xml:space="preserve"> requis</w:t>
      </w:r>
    </w:p>
    <w:p w14:paraId="4FE1D034" w14:textId="10F9BE46" w:rsidR="002A6722" w:rsidRPr="001A5775" w:rsidRDefault="00B1289A" w:rsidP="00A175D4">
      <w:pPr>
        <w:pStyle w:val="NormalWeb"/>
        <w:numPr>
          <w:ilvl w:val="0"/>
          <w:numId w:val="10"/>
        </w:numPr>
        <w:spacing w:before="120" w:beforeAutospacing="0" w:after="0" w:afterAutospacing="0" w:line="276" w:lineRule="auto"/>
        <w:jc w:val="both"/>
        <w:rPr>
          <w:rFonts w:eastAsiaTheme="minorEastAsia"/>
          <w:noProof/>
          <w:sz w:val="22"/>
        </w:rPr>
      </w:pPr>
      <w:r w:rsidRPr="001A5775">
        <w:rPr>
          <w:rFonts w:eastAsiaTheme="minorEastAsia"/>
          <w:noProof/>
          <w:sz w:val="22"/>
        </w:rPr>
        <w:t>Bac + 5</w:t>
      </w:r>
      <w:r w:rsidR="00644158" w:rsidRPr="001A5775">
        <w:rPr>
          <w:rFonts w:eastAsiaTheme="minorEastAsia"/>
          <w:noProof/>
          <w:sz w:val="22"/>
        </w:rPr>
        <w:t>,</w:t>
      </w:r>
      <w:r w:rsidRPr="001A5775">
        <w:rPr>
          <w:rFonts w:eastAsiaTheme="minorEastAsia"/>
          <w:noProof/>
          <w:sz w:val="22"/>
        </w:rPr>
        <w:t xml:space="preserve"> ingénieur Agri</w:t>
      </w:r>
      <w:r w:rsidR="00ED52E3" w:rsidRPr="001A5775">
        <w:rPr>
          <w:rFonts w:eastAsiaTheme="minorEastAsia"/>
          <w:noProof/>
          <w:sz w:val="22"/>
        </w:rPr>
        <w:t>,</w:t>
      </w:r>
      <w:r w:rsidRPr="001A5775">
        <w:rPr>
          <w:rFonts w:eastAsiaTheme="minorEastAsia"/>
          <w:noProof/>
          <w:sz w:val="22"/>
        </w:rPr>
        <w:t xml:space="preserve"> Agro</w:t>
      </w:r>
      <w:r w:rsidR="00644158" w:rsidRPr="001A5775">
        <w:rPr>
          <w:rFonts w:eastAsiaTheme="minorEastAsia"/>
          <w:noProof/>
          <w:sz w:val="22"/>
        </w:rPr>
        <w:t xml:space="preserve"> ou équivalent</w:t>
      </w:r>
      <w:r w:rsidR="00536C00" w:rsidRPr="001A5775">
        <w:rPr>
          <w:rFonts w:eastAsiaTheme="minorEastAsia"/>
          <w:noProof/>
          <w:sz w:val="22"/>
        </w:rPr>
        <w:t>.</w:t>
      </w:r>
    </w:p>
    <w:p w14:paraId="19B3D040" w14:textId="59F5E104" w:rsidR="00EC5FD6" w:rsidRDefault="00037423" w:rsidP="00A175D4">
      <w:pPr>
        <w:pStyle w:val="NormalWeb"/>
        <w:numPr>
          <w:ilvl w:val="0"/>
          <w:numId w:val="10"/>
        </w:numPr>
        <w:spacing w:before="120" w:beforeAutospacing="0" w:after="0" w:afterAutospacing="0" w:line="276" w:lineRule="auto"/>
        <w:jc w:val="both"/>
        <w:rPr>
          <w:rFonts w:eastAsiaTheme="minorEastAsia"/>
          <w:noProof/>
          <w:sz w:val="22"/>
        </w:rPr>
      </w:pPr>
      <w:r w:rsidRPr="001A5775">
        <w:rPr>
          <w:rFonts w:eastAsiaTheme="minorEastAsia"/>
          <w:noProof/>
          <w:sz w:val="22"/>
        </w:rPr>
        <w:t xml:space="preserve">Compétences </w:t>
      </w:r>
      <w:r w:rsidR="00356EEB" w:rsidRPr="001A5775">
        <w:rPr>
          <w:rFonts w:eastAsiaTheme="minorEastAsia"/>
          <w:noProof/>
          <w:sz w:val="22"/>
        </w:rPr>
        <w:t>requises :</w:t>
      </w:r>
      <w:r w:rsidR="002A6722" w:rsidRPr="001A5775">
        <w:rPr>
          <w:rFonts w:eastAsiaTheme="minorEastAsia"/>
          <w:noProof/>
          <w:sz w:val="22"/>
        </w:rPr>
        <w:t xml:space="preserve"> </w:t>
      </w:r>
    </w:p>
    <w:p w14:paraId="5166016D" w14:textId="77777777" w:rsidR="00EC5FD6" w:rsidRDefault="00EC5FD6" w:rsidP="00A175D4">
      <w:pPr>
        <w:pStyle w:val="NormalWeb"/>
        <w:numPr>
          <w:ilvl w:val="1"/>
          <w:numId w:val="11"/>
        </w:numPr>
        <w:spacing w:before="60" w:beforeAutospacing="0" w:after="0" w:afterAutospacing="0" w:line="276" w:lineRule="auto"/>
        <w:ind w:left="992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C</w:t>
      </w:r>
      <w:r w:rsidR="00946314">
        <w:rPr>
          <w:rFonts w:eastAsiaTheme="minorEastAsia"/>
          <w:noProof/>
          <w:sz w:val="22"/>
        </w:rPr>
        <w:t xml:space="preserve">onnaissances en </w:t>
      </w:r>
      <w:r w:rsidR="00D64FC4">
        <w:rPr>
          <w:rFonts w:eastAsiaTheme="minorEastAsia"/>
          <w:noProof/>
          <w:sz w:val="22"/>
        </w:rPr>
        <w:t>agronomie</w:t>
      </w:r>
      <w:r w:rsidR="00D26BEF">
        <w:rPr>
          <w:rFonts w:eastAsiaTheme="minorEastAsia"/>
          <w:noProof/>
          <w:sz w:val="22"/>
        </w:rPr>
        <w:t xml:space="preserve"> (une bonne connaissance de l’agriculture bio, des biostimulants et de la nutrition des cultures serait un plus)</w:t>
      </w:r>
    </w:p>
    <w:p w14:paraId="551777CD" w14:textId="77777777" w:rsidR="00EC5FD6" w:rsidRDefault="00EC5FD6" w:rsidP="00A175D4">
      <w:pPr>
        <w:pStyle w:val="NormalWeb"/>
        <w:numPr>
          <w:ilvl w:val="1"/>
          <w:numId w:val="11"/>
        </w:numPr>
        <w:spacing w:before="60" w:beforeAutospacing="0" w:after="0" w:afterAutospacing="0" w:line="276" w:lineRule="auto"/>
        <w:ind w:left="992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Connaissances des</w:t>
      </w:r>
      <w:r w:rsidR="00D9651C">
        <w:rPr>
          <w:rFonts w:eastAsiaTheme="minorEastAsia"/>
          <w:noProof/>
          <w:sz w:val="22"/>
        </w:rPr>
        <w:t xml:space="preserve"> </w:t>
      </w:r>
      <w:r w:rsidR="00FE0946">
        <w:rPr>
          <w:rFonts w:eastAsiaTheme="minorEastAsia"/>
          <w:noProof/>
          <w:sz w:val="22"/>
        </w:rPr>
        <w:t xml:space="preserve">méthodes et modèles </w:t>
      </w:r>
      <w:r w:rsidR="003D28D0">
        <w:rPr>
          <w:rFonts w:eastAsiaTheme="minorEastAsia"/>
          <w:noProof/>
          <w:sz w:val="22"/>
        </w:rPr>
        <w:t>statistiques</w:t>
      </w:r>
    </w:p>
    <w:p w14:paraId="73EE0A30" w14:textId="77777777" w:rsidR="00EC5FD6" w:rsidRDefault="00EC5FD6" w:rsidP="00A175D4">
      <w:pPr>
        <w:pStyle w:val="NormalWeb"/>
        <w:numPr>
          <w:ilvl w:val="1"/>
          <w:numId w:val="11"/>
        </w:numPr>
        <w:spacing w:before="60" w:beforeAutospacing="0" w:after="0" w:afterAutospacing="0" w:line="276" w:lineRule="auto"/>
        <w:ind w:left="992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C</w:t>
      </w:r>
      <w:r w:rsidR="00E22AE5">
        <w:rPr>
          <w:rFonts w:eastAsiaTheme="minorEastAsia"/>
          <w:noProof/>
          <w:sz w:val="22"/>
        </w:rPr>
        <w:t>ompétences en</w:t>
      </w:r>
      <w:r w:rsidR="003D28D0">
        <w:rPr>
          <w:rFonts w:eastAsiaTheme="minorEastAsia"/>
          <w:noProof/>
          <w:sz w:val="22"/>
        </w:rPr>
        <w:t xml:space="preserve"> </w:t>
      </w:r>
      <w:r w:rsidR="008939A8" w:rsidRPr="001A5775">
        <w:rPr>
          <w:rFonts w:eastAsiaTheme="minorEastAsia"/>
          <w:noProof/>
          <w:sz w:val="22"/>
        </w:rPr>
        <w:t xml:space="preserve">gestion </w:t>
      </w:r>
      <w:r w:rsidR="00356EEB" w:rsidRPr="001A5775">
        <w:rPr>
          <w:rFonts w:eastAsiaTheme="minorEastAsia"/>
          <w:noProof/>
          <w:sz w:val="22"/>
        </w:rPr>
        <w:t xml:space="preserve">et </w:t>
      </w:r>
      <w:r w:rsidR="00E22AE5">
        <w:rPr>
          <w:rFonts w:eastAsiaTheme="minorEastAsia"/>
          <w:noProof/>
          <w:sz w:val="22"/>
        </w:rPr>
        <w:t xml:space="preserve">traitement </w:t>
      </w:r>
      <w:r w:rsidR="00356EEB" w:rsidRPr="001A5775">
        <w:rPr>
          <w:rFonts w:eastAsiaTheme="minorEastAsia"/>
          <w:noProof/>
          <w:sz w:val="22"/>
        </w:rPr>
        <w:t>de données</w:t>
      </w:r>
      <w:r w:rsidR="00041E62">
        <w:rPr>
          <w:rFonts w:eastAsiaTheme="minorEastAsia"/>
          <w:noProof/>
          <w:sz w:val="22"/>
        </w:rPr>
        <w:t>, m</w:t>
      </w:r>
      <w:r w:rsidR="00356EEB" w:rsidRPr="001A5775">
        <w:rPr>
          <w:rFonts w:eastAsiaTheme="minorEastAsia"/>
          <w:noProof/>
          <w:sz w:val="22"/>
        </w:rPr>
        <w:t>aîtrise des logiciels</w:t>
      </w:r>
      <w:r w:rsidR="00041E62">
        <w:rPr>
          <w:rFonts w:eastAsiaTheme="minorEastAsia"/>
          <w:noProof/>
          <w:sz w:val="22"/>
        </w:rPr>
        <w:t xml:space="preserve"> statistiques</w:t>
      </w:r>
      <w:r w:rsidR="00356EEB" w:rsidRPr="001A5775">
        <w:rPr>
          <w:rFonts w:eastAsiaTheme="minorEastAsia"/>
          <w:noProof/>
          <w:sz w:val="22"/>
        </w:rPr>
        <w:t xml:space="preserve"> (R, etc.)</w:t>
      </w:r>
    </w:p>
    <w:p w14:paraId="4C1E369F" w14:textId="77777777" w:rsidR="00EC5FD6" w:rsidRDefault="00EC5FD6" w:rsidP="00A175D4">
      <w:pPr>
        <w:pStyle w:val="NormalWeb"/>
        <w:numPr>
          <w:ilvl w:val="1"/>
          <w:numId w:val="11"/>
        </w:numPr>
        <w:spacing w:before="60" w:beforeAutospacing="0" w:after="0" w:afterAutospacing="0" w:line="276" w:lineRule="auto"/>
        <w:ind w:left="992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C</w:t>
      </w:r>
      <w:r w:rsidR="003E276F" w:rsidRPr="001A5775">
        <w:rPr>
          <w:rFonts w:eastAsiaTheme="minorEastAsia"/>
          <w:noProof/>
          <w:sz w:val="22"/>
        </w:rPr>
        <w:t>om</w:t>
      </w:r>
      <w:r w:rsidR="00D97053">
        <w:rPr>
          <w:rFonts w:eastAsiaTheme="minorEastAsia"/>
          <w:noProof/>
          <w:sz w:val="22"/>
        </w:rPr>
        <w:t>munication scientifique et technique, écrite et orale</w:t>
      </w:r>
    </w:p>
    <w:p w14:paraId="0F424516" w14:textId="6301DEAE" w:rsidR="002A6722" w:rsidRPr="001A5775" w:rsidRDefault="00EC5FD6" w:rsidP="00A175D4">
      <w:pPr>
        <w:pStyle w:val="NormalWeb"/>
        <w:numPr>
          <w:ilvl w:val="1"/>
          <w:numId w:val="11"/>
        </w:numPr>
        <w:spacing w:before="60" w:beforeAutospacing="0" w:after="0" w:afterAutospacing="0" w:line="276" w:lineRule="auto"/>
        <w:ind w:left="992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C</w:t>
      </w:r>
      <w:r w:rsidR="00D97053">
        <w:rPr>
          <w:rFonts w:eastAsiaTheme="minorEastAsia"/>
          <w:noProof/>
          <w:sz w:val="22"/>
        </w:rPr>
        <w:t>a</w:t>
      </w:r>
      <w:r w:rsidR="008939A8" w:rsidRPr="001A5775">
        <w:rPr>
          <w:rFonts w:eastAsiaTheme="minorEastAsia"/>
          <w:noProof/>
          <w:sz w:val="22"/>
        </w:rPr>
        <w:t>pacité d’</w:t>
      </w:r>
      <w:r w:rsidR="004B7E98">
        <w:rPr>
          <w:rFonts w:eastAsiaTheme="minorEastAsia"/>
          <w:noProof/>
          <w:sz w:val="22"/>
        </w:rPr>
        <w:t>animation</w:t>
      </w:r>
      <w:r w:rsidR="00F35F90">
        <w:rPr>
          <w:rFonts w:eastAsiaTheme="minorEastAsia"/>
          <w:noProof/>
          <w:sz w:val="22"/>
        </w:rPr>
        <w:t xml:space="preserve"> et</w:t>
      </w:r>
      <w:r w:rsidR="004B7E98">
        <w:rPr>
          <w:rFonts w:eastAsiaTheme="minorEastAsia"/>
          <w:noProof/>
          <w:sz w:val="22"/>
        </w:rPr>
        <w:t xml:space="preserve"> de travail en équipe</w:t>
      </w:r>
      <w:r w:rsidR="00F35F90">
        <w:rPr>
          <w:rFonts w:eastAsiaTheme="minorEastAsia"/>
          <w:noProof/>
          <w:sz w:val="22"/>
        </w:rPr>
        <w:t xml:space="preserve">, </w:t>
      </w:r>
      <w:r>
        <w:rPr>
          <w:rFonts w:eastAsiaTheme="minorEastAsia"/>
          <w:noProof/>
          <w:sz w:val="22"/>
        </w:rPr>
        <w:t>planification et organisation de son travail</w:t>
      </w:r>
    </w:p>
    <w:p w14:paraId="168BC07E" w14:textId="7A5D9C86" w:rsidR="00037423" w:rsidRPr="001A5775" w:rsidRDefault="00037423" w:rsidP="00A175D4">
      <w:pPr>
        <w:pStyle w:val="NormalWeb"/>
        <w:numPr>
          <w:ilvl w:val="0"/>
          <w:numId w:val="10"/>
        </w:numPr>
        <w:spacing w:before="120" w:beforeAutospacing="0" w:after="0" w:afterAutospacing="0" w:line="276" w:lineRule="auto"/>
        <w:jc w:val="both"/>
        <w:rPr>
          <w:rFonts w:eastAsiaTheme="minorEastAsia"/>
          <w:noProof/>
          <w:sz w:val="22"/>
        </w:rPr>
      </w:pPr>
      <w:r w:rsidRPr="001A5775">
        <w:rPr>
          <w:rFonts w:eastAsiaTheme="minorEastAsia"/>
          <w:noProof/>
          <w:sz w:val="22"/>
        </w:rPr>
        <w:t xml:space="preserve">Langues : </w:t>
      </w:r>
      <w:r w:rsidR="00B9750E" w:rsidRPr="001A5775">
        <w:rPr>
          <w:rFonts w:eastAsiaTheme="minorEastAsia"/>
          <w:noProof/>
          <w:sz w:val="22"/>
        </w:rPr>
        <w:t>F</w:t>
      </w:r>
      <w:r w:rsidRPr="001A5775">
        <w:rPr>
          <w:rFonts w:eastAsiaTheme="minorEastAsia"/>
          <w:noProof/>
          <w:sz w:val="22"/>
        </w:rPr>
        <w:t>rançais</w:t>
      </w:r>
      <w:r w:rsidR="003E276F" w:rsidRPr="001A5775">
        <w:rPr>
          <w:rFonts w:eastAsiaTheme="minorEastAsia"/>
          <w:noProof/>
          <w:sz w:val="22"/>
        </w:rPr>
        <w:t xml:space="preserve">, </w:t>
      </w:r>
      <w:r w:rsidR="00B9750E" w:rsidRPr="001A5775">
        <w:rPr>
          <w:rFonts w:eastAsiaTheme="minorEastAsia"/>
          <w:noProof/>
          <w:sz w:val="22"/>
        </w:rPr>
        <w:t>A</w:t>
      </w:r>
      <w:r w:rsidR="003E276F" w:rsidRPr="001A5775">
        <w:rPr>
          <w:rFonts w:eastAsiaTheme="minorEastAsia"/>
          <w:noProof/>
          <w:sz w:val="22"/>
        </w:rPr>
        <w:t>nglais</w:t>
      </w:r>
      <w:r w:rsidR="00536C00" w:rsidRPr="001A5775">
        <w:rPr>
          <w:rFonts w:eastAsiaTheme="minorEastAsia"/>
          <w:noProof/>
          <w:sz w:val="22"/>
        </w:rPr>
        <w:t>.</w:t>
      </w:r>
    </w:p>
    <w:p w14:paraId="00B30672" w14:textId="6A072082" w:rsidR="007E1E8E" w:rsidRPr="001A5775" w:rsidRDefault="00F6753C" w:rsidP="004275AA">
      <w:pPr>
        <w:pStyle w:val="Titre1"/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0"/>
        </w:rPr>
      </w:pPr>
      <w:r w:rsidRPr="001A5775"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  <w:lastRenderedPageBreak/>
        <w:t>Conditions d’emploi</w:t>
      </w:r>
    </w:p>
    <w:p w14:paraId="31BBAE94" w14:textId="682EC46C" w:rsidR="00F6753C" w:rsidRPr="001A5775" w:rsidRDefault="00F6753C" w:rsidP="00A175D4">
      <w:pPr>
        <w:pStyle w:val="Titre1"/>
        <w:spacing w:before="120" w:after="0" w:line="276" w:lineRule="auto"/>
        <w:jc w:val="both"/>
        <w:rPr>
          <w:rFonts w:ascii="Times New Roman" w:hAnsi="Times New Roman" w:cs="Times New Roman"/>
          <w:b w:val="0"/>
          <w:sz w:val="22"/>
          <w:szCs w:val="20"/>
        </w:rPr>
      </w:pPr>
      <w:r w:rsidRPr="001A5775">
        <w:rPr>
          <w:rFonts w:ascii="Times New Roman" w:hAnsi="Times New Roman" w:cs="Times New Roman"/>
          <w:b w:val="0"/>
          <w:sz w:val="22"/>
          <w:szCs w:val="20"/>
        </w:rPr>
        <w:t>La rémunération suivra la grille en vigueur et sera adaptée selon l’</w:t>
      </w:r>
      <w:r w:rsidR="006E364F" w:rsidRPr="001A5775">
        <w:rPr>
          <w:rFonts w:ascii="Times New Roman" w:hAnsi="Times New Roman" w:cs="Times New Roman"/>
          <w:b w:val="0"/>
          <w:sz w:val="22"/>
          <w:szCs w:val="20"/>
        </w:rPr>
        <w:t>expérience</w:t>
      </w:r>
      <w:r w:rsidRPr="001A5775">
        <w:rPr>
          <w:rFonts w:ascii="Times New Roman" w:hAnsi="Times New Roman" w:cs="Times New Roman"/>
          <w:b w:val="0"/>
          <w:sz w:val="22"/>
          <w:szCs w:val="20"/>
        </w:rPr>
        <w:t>.</w:t>
      </w:r>
      <w:r w:rsidR="002A6722" w:rsidRPr="001A5775">
        <w:rPr>
          <w:rFonts w:ascii="Times New Roman" w:hAnsi="Times New Roman" w:cs="Times New Roman"/>
          <w:b w:val="0"/>
          <w:sz w:val="22"/>
          <w:szCs w:val="20"/>
        </w:rPr>
        <w:t xml:space="preserve"> </w:t>
      </w:r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 xml:space="preserve">Le CDD se déroulera à Terres Inovia, avenue Lucien </w:t>
      </w:r>
      <w:proofErr w:type="spellStart"/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>Br</w:t>
      </w:r>
      <w:r w:rsidR="00964C2C">
        <w:rPr>
          <w:rFonts w:ascii="Times New Roman" w:hAnsi="Times New Roman" w:cs="Times New Roman"/>
          <w:b w:val="0"/>
          <w:sz w:val="22"/>
          <w:szCs w:val="20"/>
        </w:rPr>
        <w:t>é</w:t>
      </w:r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>tignières</w:t>
      </w:r>
      <w:proofErr w:type="spellEnd"/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>, 78850</w:t>
      </w:r>
      <w:r w:rsidR="00193481" w:rsidRPr="001A5775">
        <w:rPr>
          <w:rFonts w:ascii="Times New Roman" w:hAnsi="Times New Roman" w:cs="Times New Roman"/>
          <w:b w:val="0"/>
          <w:sz w:val="22"/>
          <w:szCs w:val="20"/>
        </w:rPr>
        <w:t xml:space="preserve"> </w:t>
      </w:r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 xml:space="preserve">Thiverval-Grignon et sera </w:t>
      </w:r>
      <w:r w:rsidR="003E276F" w:rsidRPr="001A5775">
        <w:rPr>
          <w:rFonts w:ascii="Times New Roman" w:hAnsi="Times New Roman" w:cs="Times New Roman"/>
          <w:b w:val="0"/>
          <w:sz w:val="22"/>
          <w:szCs w:val="20"/>
        </w:rPr>
        <w:t>sous la responsabilité de</w:t>
      </w:r>
      <w:r w:rsidR="00635735">
        <w:rPr>
          <w:rFonts w:ascii="Times New Roman" w:hAnsi="Times New Roman" w:cs="Times New Roman"/>
          <w:b w:val="0"/>
          <w:sz w:val="22"/>
          <w:szCs w:val="20"/>
        </w:rPr>
        <w:t xml:space="preserve"> </w:t>
      </w:r>
      <w:r w:rsidR="00BB5A28" w:rsidRPr="001A5775">
        <w:rPr>
          <w:rFonts w:ascii="Times New Roman" w:hAnsi="Times New Roman" w:cs="Times New Roman"/>
          <w:b w:val="0"/>
          <w:sz w:val="22"/>
          <w:szCs w:val="20"/>
        </w:rPr>
        <w:t>Francis Flénet.</w:t>
      </w:r>
    </w:p>
    <w:p w14:paraId="7E5A39D7" w14:textId="77777777" w:rsidR="00277860" w:rsidRPr="001A5775" w:rsidRDefault="00F6753C" w:rsidP="004275AA">
      <w:pPr>
        <w:pStyle w:val="Titre1"/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0"/>
        </w:rPr>
      </w:pPr>
      <w:r w:rsidRPr="001A5775">
        <w:rPr>
          <w:rFonts w:ascii="Times New Roman" w:hAnsi="Times New Roman" w:cs="Times New Roman"/>
          <w:sz w:val="22"/>
          <w:szCs w:val="20"/>
          <w:u w:val="single"/>
        </w:rPr>
        <w:t>Merci d’adress</w:t>
      </w:r>
      <w:r w:rsidR="00731DF2" w:rsidRPr="001A5775">
        <w:rPr>
          <w:rFonts w:ascii="Times New Roman" w:hAnsi="Times New Roman" w:cs="Times New Roman"/>
          <w:sz w:val="22"/>
          <w:szCs w:val="20"/>
          <w:u w:val="single"/>
        </w:rPr>
        <w:t>e</w:t>
      </w:r>
      <w:r w:rsidRPr="001A5775">
        <w:rPr>
          <w:rFonts w:ascii="Times New Roman" w:hAnsi="Times New Roman" w:cs="Times New Roman"/>
          <w:sz w:val="22"/>
          <w:szCs w:val="20"/>
          <w:u w:val="single"/>
        </w:rPr>
        <w:t>r</w:t>
      </w:r>
      <w:r w:rsidRPr="001A5775">
        <w:rPr>
          <w:rFonts w:ascii="Times New Roman" w:hAnsi="Times New Roman" w:cs="Times New Roman"/>
          <w:b w:val="0"/>
          <w:sz w:val="22"/>
          <w:szCs w:val="20"/>
        </w:rPr>
        <w:t xml:space="preserve"> les ca</w:t>
      </w:r>
      <w:r w:rsidR="00731DF2" w:rsidRPr="001A5775">
        <w:rPr>
          <w:rFonts w:ascii="Times New Roman" w:hAnsi="Times New Roman" w:cs="Times New Roman"/>
          <w:b w:val="0"/>
          <w:sz w:val="22"/>
          <w:szCs w:val="20"/>
        </w:rPr>
        <w:t>n</w:t>
      </w:r>
      <w:r w:rsidRPr="001A5775">
        <w:rPr>
          <w:rFonts w:ascii="Times New Roman" w:hAnsi="Times New Roman" w:cs="Times New Roman"/>
          <w:b w:val="0"/>
          <w:sz w:val="22"/>
          <w:szCs w:val="20"/>
        </w:rPr>
        <w:t xml:space="preserve">didatures (courrier et CV) </w:t>
      </w:r>
      <w:r w:rsidR="00731DF2" w:rsidRPr="001A5775">
        <w:rPr>
          <w:rFonts w:ascii="Times New Roman" w:hAnsi="Times New Roman" w:cs="Times New Roman"/>
          <w:b w:val="0"/>
          <w:sz w:val="22"/>
          <w:szCs w:val="20"/>
        </w:rPr>
        <w:t xml:space="preserve">par </w:t>
      </w:r>
      <w:proofErr w:type="gramStart"/>
      <w:r w:rsidR="00731DF2" w:rsidRPr="001A5775">
        <w:rPr>
          <w:rFonts w:ascii="Times New Roman" w:hAnsi="Times New Roman" w:cs="Times New Roman"/>
          <w:b w:val="0"/>
          <w:sz w:val="22"/>
          <w:szCs w:val="20"/>
        </w:rPr>
        <w:t>email</w:t>
      </w:r>
      <w:proofErr w:type="gramEnd"/>
      <w:r w:rsidR="007D4F00" w:rsidRPr="001A5775">
        <w:rPr>
          <w:rFonts w:ascii="Times New Roman" w:hAnsi="Times New Roman" w:cs="Times New Roman"/>
          <w:b w:val="0"/>
          <w:sz w:val="22"/>
          <w:szCs w:val="20"/>
        </w:rPr>
        <w:t xml:space="preserve"> : </w:t>
      </w:r>
    </w:p>
    <w:p w14:paraId="168BC083" w14:textId="3C36520B" w:rsidR="00F474E2" w:rsidRPr="00F474E2" w:rsidRDefault="000E54D1" w:rsidP="00A175D4">
      <w:pPr>
        <w:pStyle w:val="Titre1"/>
        <w:spacing w:before="120" w:after="0" w:line="276" w:lineRule="auto"/>
        <w:jc w:val="both"/>
        <w:rPr>
          <w:rFonts w:ascii="Times New Roman" w:hAnsi="Times New Roman" w:cs="Times New Roman"/>
          <w:b w:val="0"/>
          <w:sz w:val="22"/>
          <w:szCs w:val="20"/>
        </w:rPr>
      </w:pPr>
      <w:hyperlink r:id="rId9" w:history="1">
        <w:r w:rsidR="00635735" w:rsidRPr="00A82563">
          <w:rPr>
            <w:rStyle w:val="Lienhypertexte"/>
            <w:rFonts w:ascii="Times New Roman" w:hAnsi="Times New Roman" w:cs="Times New Roman"/>
            <w:b w:val="0"/>
            <w:sz w:val="22"/>
            <w:szCs w:val="20"/>
          </w:rPr>
          <w:t>f.flenet@terresinovia.fr</w:t>
        </w:r>
      </w:hyperlink>
      <w:r w:rsidR="00472CF0" w:rsidRPr="001A5775">
        <w:rPr>
          <w:rFonts w:ascii="Times New Roman" w:hAnsi="Times New Roman" w:cs="Times New Roman"/>
          <w:b w:val="0"/>
          <w:sz w:val="22"/>
          <w:szCs w:val="20"/>
        </w:rPr>
        <w:t xml:space="preserve"> – T</w:t>
      </w:r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>el</w:t>
      </w:r>
      <w:r w:rsidR="008E432C" w:rsidRPr="001A5775">
        <w:rPr>
          <w:rFonts w:ascii="Times New Roman" w:hAnsi="Times New Roman" w:cs="Times New Roman"/>
          <w:b w:val="0"/>
          <w:sz w:val="22"/>
          <w:szCs w:val="20"/>
        </w:rPr>
        <w:t xml:space="preserve"> 01.30.79.95.</w:t>
      </w:r>
      <w:r w:rsidR="009C5F9C">
        <w:rPr>
          <w:rFonts w:ascii="Times New Roman" w:hAnsi="Times New Roman" w:cs="Times New Roman"/>
          <w:b w:val="0"/>
          <w:sz w:val="22"/>
          <w:szCs w:val="20"/>
        </w:rPr>
        <w:t>59</w:t>
      </w:r>
    </w:p>
    <w:p w14:paraId="168BC084" w14:textId="77777777" w:rsidR="00FE48E7" w:rsidRPr="00644158" w:rsidRDefault="00FE48E7" w:rsidP="00A175D4">
      <w:pPr>
        <w:spacing w:before="120" w:line="276" w:lineRule="auto"/>
        <w:jc w:val="both"/>
      </w:pPr>
    </w:p>
    <w:sectPr w:rsidR="00FE48E7" w:rsidRPr="00644158" w:rsidSect="000027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C910" w14:textId="77777777" w:rsidR="000E54D1" w:rsidRDefault="000E54D1" w:rsidP="00795167">
      <w:r>
        <w:separator/>
      </w:r>
    </w:p>
  </w:endnote>
  <w:endnote w:type="continuationSeparator" w:id="0">
    <w:p w14:paraId="41BDFF5A" w14:textId="77777777" w:rsidR="000E54D1" w:rsidRDefault="000E54D1" w:rsidP="0079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F6F2" w14:textId="77777777" w:rsidR="000E54D1" w:rsidRDefault="000E54D1" w:rsidP="00795167">
      <w:r>
        <w:separator/>
      </w:r>
    </w:p>
  </w:footnote>
  <w:footnote w:type="continuationSeparator" w:id="0">
    <w:p w14:paraId="700F2D72" w14:textId="77777777" w:rsidR="000E54D1" w:rsidRDefault="000E54D1" w:rsidP="0079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437"/>
    <w:multiLevelType w:val="hybridMultilevel"/>
    <w:tmpl w:val="08540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CC59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7D9"/>
    <w:multiLevelType w:val="hybridMultilevel"/>
    <w:tmpl w:val="B09E1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06B8"/>
    <w:multiLevelType w:val="hybridMultilevel"/>
    <w:tmpl w:val="16CE56DA"/>
    <w:lvl w:ilvl="0" w:tplc="7B1ECA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47A1"/>
    <w:multiLevelType w:val="hybridMultilevel"/>
    <w:tmpl w:val="C8B8E4EE"/>
    <w:lvl w:ilvl="0" w:tplc="460C9B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5B73"/>
    <w:multiLevelType w:val="hybridMultilevel"/>
    <w:tmpl w:val="68B2CE88"/>
    <w:lvl w:ilvl="0" w:tplc="D5A6B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59D9"/>
    <w:multiLevelType w:val="hybridMultilevel"/>
    <w:tmpl w:val="537C538E"/>
    <w:lvl w:ilvl="0" w:tplc="D5968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41E7"/>
    <w:multiLevelType w:val="hybridMultilevel"/>
    <w:tmpl w:val="F4FAB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A5BF5"/>
    <w:multiLevelType w:val="hybridMultilevel"/>
    <w:tmpl w:val="256E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5E11"/>
    <w:multiLevelType w:val="hybridMultilevel"/>
    <w:tmpl w:val="1C04286E"/>
    <w:lvl w:ilvl="0" w:tplc="6F883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E6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4E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CE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4B6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EE6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4A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04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F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B30DF6"/>
    <w:multiLevelType w:val="hybridMultilevel"/>
    <w:tmpl w:val="F6723922"/>
    <w:lvl w:ilvl="0" w:tplc="ADEE37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32CAA"/>
    <w:multiLevelType w:val="hybridMultilevel"/>
    <w:tmpl w:val="76AE5D0C"/>
    <w:lvl w:ilvl="0" w:tplc="56BCC5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F71E3"/>
    <w:multiLevelType w:val="hybridMultilevel"/>
    <w:tmpl w:val="E3B8CA24"/>
    <w:lvl w:ilvl="0" w:tplc="73B8B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36002"/>
    <w:multiLevelType w:val="hybridMultilevel"/>
    <w:tmpl w:val="F536BEBA"/>
    <w:lvl w:ilvl="0" w:tplc="9596326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23"/>
    <w:rsid w:val="00002734"/>
    <w:rsid w:val="000031C7"/>
    <w:rsid w:val="00010D6D"/>
    <w:rsid w:val="00012E59"/>
    <w:rsid w:val="000308D8"/>
    <w:rsid w:val="00033326"/>
    <w:rsid w:val="00037423"/>
    <w:rsid w:val="00037636"/>
    <w:rsid w:val="00037D3D"/>
    <w:rsid w:val="00041E62"/>
    <w:rsid w:val="000747B6"/>
    <w:rsid w:val="00094D43"/>
    <w:rsid w:val="000B0E1B"/>
    <w:rsid w:val="000D0592"/>
    <w:rsid w:val="000E12F1"/>
    <w:rsid w:val="000E54D1"/>
    <w:rsid w:val="000F2CB1"/>
    <w:rsid w:val="000F31C1"/>
    <w:rsid w:val="000F5E90"/>
    <w:rsid w:val="00103F1A"/>
    <w:rsid w:val="001120B8"/>
    <w:rsid w:val="0011239F"/>
    <w:rsid w:val="001167FA"/>
    <w:rsid w:val="00137F64"/>
    <w:rsid w:val="00142172"/>
    <w:rsid w:val="001461FD"/>
    <w:rsid w:val="00153E51"/>
    <w:rsid w:val="00154374"/>
    <w:rsid w:val="00162ECC"/>
    <w:rsid w:val="00165368"/>
    <w:rsid w:val="00167A30"/>
    <w:rsid w:val="00193481"/>
    <w:rsid w:val="001A5775"/>
    <w:rsid w:val="001B5F52"/>
    <w:rsid w:val="001C150A"/>
    <w:rsid w:val="001D29F3"/>
    <w:rsid w:val="001F076E"/>
    <w:rsid w:val="001F4E86"/>
    <w:rsid w:val="00201EA8"/>
    <w:rsid w:val="0021160D"/>
    <w:rsid w:val="00213F1E"/>
    <w:rsid w:val="00220933"/>
    <w:rsid w:val="002241EF"/>
    <w:rsid w:val="002422C9"/>
    <w:rsid w:val="00256673"/>
    <w:rsid w:val="002608EA"/>
    <w:rsid w:val="00263D98"/>
    <w:rsid w:val="002676FB"/>
    <w:rsid w:val="00267C8E"/>
    <w:rsid w:val="002719A0"/>
    <w:rsid w:val="0027297D"/>
    <w:rsid w:val="00277860"/>
    <w:rsid w:val="0029006C"/>
    <w:rsid w:val="00294767"/>
    <w:rsid w:val="002A6722"/>
    <w:rsid w:val="002B7EEC"/>
    <w:rsid w:val="002C368E"/>
    <w:rsid w:val="002C3CEB"/>
    <w:rsid w:val="002E0B5C"/>
    <w:rsid w:val="002F2052"/>
    <w:rsid w:val="002F6640"/>
    <w:rsid w:val="0033277C"/>
    <w:rsid w:val="0033318C"/>
    <w:rsid w:val="0033459D"/>
    <w:rsid w:val="00342523"/>
    <w:rsid w:val="00350DDF"/>
    <w:rsid w:val="003514EE"/>
    <w:rsid w:val="00356EEB"/>
    <w:rsid w:val="003574CC"/>
    <w:rsid w:val="0037056D"/>
    <w:rsid w:val="00375D3B"/>
    <w:rsid w:val="00376E37"/>
    <w:rsid w:val="00385353"/>
    <w:rsid w:val="003B637D"/>
    <w:rsid w:val="003C4558"/>
    <w:rsid w:val="003D1344"/>
    <w:rsid w:val="003D28D0"/>
    <w:rsid w:val="003D4141"/>
    <w:rsid w:val="003D6362"/>
    <w:rsid w:val="003E1608"/>
    <w:rsid w:val="003E276F"/>
    <w:rsid w:val="003F2B3E"/>
    <w:rsid w:val="003F4CB0"/>
    <w:rsid w:val="003F726B"/>
    <w:rsid w:val="00400EDB"/>
    <w:rsid w:val="00424484"/>
    <w:rsid w:val="004275AA"/>
    <w:rsid w:val="00427629"/>
    <w:rsid w:val="0045342E"/>
    <w:rsid w:val="004554A0"/>
    <w:rsid w:val="004654AC"/>
    <w:rsid w:val="00465FAA"/>
    <w:rsid w:val="00471728"/>
    <w:rsid w:val="00472CF0"/>
    <w:rsid w:val="00476E76"/>
    <w:rsid w:val="00486E44"/>
    <w:rsid w:val="004871D2"/>
    <w:rsid w:val="004905E9"/>
    <w:rsid w:val="00492EB7"/>
    <w:rsid w:val="004A2993"/>
    <w:rsid w:val="004A35D7"/>
    <w:rsid w:val="004A5A41"/>
    <w:rsid w:val="004B31A2"/>
    <w:rsid w:val="004B7A4C"/>
    <w:rsid w:val="004B7E98"/>
    <w:rsid w:val="004C1826"/>
    <w:rsid w:val="004C31DB"/>
    <w:rsid w:val="004C5FA4"/>
    <w:rsid w:val="004F5139"/>
    <w:rsid w:val="00507385"/>
    <w:rsid w:val="00513699"/>
    <w:rsid w:val="00536C00"/>
    <w:rsid w:val="00550E52"/>
    <w:rsid w:val="0057599E"/>
    <w:rsid w:val="005A54CC"/>
    <w:rsid w:val="005A6985"/>
    <w:rsid w:val="005B07D2"/>
    <w:rsid w:val="005B1CBE"/>
    <w:rsid w:val="005B68A0"/>
    <w:rsid w:val="005C1D2C"/>
    <w:rsid w:val="005C595B"/>
    <w:rsid w:val="005F05AE"/>
    <w:rsid w:val="005F2189"/>
    <w:rsid w:val="006052A6"/>
    <w:rsid w:val="0060730A"/>
    <w:rsid w:val="00611C9C"/>
    <w:rsid w:val="00613E07"/>
    <w:rsid w:val="006145A8"/>
    <w:rsid w:val="0061487A"/>
    <w:rsid w:val="00615B29"/>
    <w:rsid w:val="0062265B"/>
    <w:rsid w:val="00626883"/>
    <w:rsid w:val="006316ED"/>
    <w:rsid w:val="00635735"/>
    <w:rsid w:val="006360C9"/>
    <w:rsid w:val="00637057"/>
    <w:rsid w:val="00644158"/>
    <w:rsid w:val="0067783C"/>
    <w:rsid w:val="00677C7C"/>
    <w:rsid w:val="00687984"/>
    <w:rsid w:val="00691148"/>
    <w:rsid w:val="00697F29"/>
    <w:rsid w:val="006B23EF"/>
    <w:rsid w:val="006C4DC0"/>
    <w:rsid w:val="006C58A8"/>
    <w:rsid w:val="006D3903"/>
    <w:rsid w:val="006E364F"/>
    <w:rsid w:val="006E63CB"/>
    <w:rsid w:val="006F0DC0"/>
    <w:rsid w:val="006F3CFF"/>
    <w:rsid w:val="006F428A"/>
    <w:rsid w:val="00712041"/>
    <w:rsid w:val="00714E5D"/>
    <w:rsid w:val="00722ADB"/>
    <w:rsid w:val="007233BB"/>
    <w:rsid w:val="00723D59"/>
    <w:rsid w:val="007305B4"/>
    <w:rsid w:val="00731DF2"/>
    <w:rsid w:val="007400A2"/>
    <w:rsid w:val="0074030A"/>
    <w:rsid w:val="00752472"/>
    <w:rsid w:val="00765D55"/>
    <w:rsid w:val="00770950"/>
    <w:rsid w:val="00772007"/>
    <w:rsid w:val="0077254E"/>
    <w:rsid w:val="007904CD"/>
    <w:rsid w:val="00795167"/>
    <w:rsid w:val="007A27C0"/>
    <w:rsid w:val="007A4934"/>
    <w:rsid w:val="007B5ECB"/>
    <w:rsid w:val="007C0C79"/>
    <w:rsid w:val="007C6DEB"/>
    <w:rsid w:val="007C7E2D"/>
    <w:rsid w:val="007D4F00"/>
    <w:rsid w:val="007D6616"/>
    <w:rsid w:val="007D7D16"/>
    <w:rsid w:val="007E1435"/>
    <w:rsid w:val="007E1E8E"/>
    <w:rsid w:val="007E5537"/>
    <w:rsid w:val="007F08FB"/>
    <w:rsid w:val="007F17FC"/>
    <w:rsid w:val="00801BEB"/>
    <w:rsid w:val="008241C4"/>
    <w:rsid w:val="00826C8C"/>
    <w:rsid w:val="00836A57"/>
    <w:rsid w:val="00865639"/>
    <w:rsid w:val="00871059"/>
    <w:rsid w:val="00882BBE"/>
    <w:rsid w:val="008939A8"/>
    <w:rsid w:val="008B09E9"/>
    <w:rsid w:val="008C3788"/>
    <w:rsid w:val="008C5054"/>
    <w:rsid w:val="008C6813"/>
    <w:rsid w:val="008C77E1"/>
    <w:rsid w:val="008D7D59"/>
    <w:rsid w:val="008E28DE"/>
    <w:rsid w:val="008E432C"/>
    <w:rsid w:val="00930C32"/>
    <w:rsid w:val="00933DD5"/>
    <w:rsid w:val="0094121B"/>
    <w:rsid w:val="00946314"/>
    <w:rsid w:val="009524F2"/>
    <w:rsid w:val="00956020"/>
    <w:rsid w:val="00957DD2"/>
    <w:rsid w:val="009648C7"/>
    <w:rsid w:val="00964C2C"/>
    <w:rsid w:val="0099077B"/>
    <w:rsid w:val="00992080"/>
    <w:rsid w:val="0099299F"/>
    <w:rsid w:val="00993A8A"/>
    <w:rsid w:val="009A1480"/>
    <w:rsid w:val="009C37B2"/>
    <w:rsid w:val="009C5F9C"/>
    <w:rsid w:val="009C707D"/>
    <w:rsid w:val="00A0782C"/>
    <w:rsid w:val="00A16089"/>
    <w:rsid w:val="00A175D4"/>
    <w:rsid w:val="00A20130"/>
    <w:rsid w:val="00A4582A"/>
    <w:rsid w:val="00A515C7"/>
    <w:rsid w:val="00A61DB5"/>
    <w:rsid w:val="00AA28B8"/>
    <w:rsid w:val="00AC1214"/>
    <w:rsid w:val="00AC15BB"/>
    <w:rsid w:val="00AC783A"/>
    <w:rsid w:val="00AD6CF3"/>
    <w:rsid w:val="00AE4A73"/>
    <w:rsid w:val="00AF65F4"/>
    <w:rsid w:val="00B008F2"/>
    <w:rsid w:val="00B0379C"/>
    <w:rsid w:val="00B074E8"/>
    <w:rsid w:val="00B0798D"/>
    <w:rsid w:val="00B105F6"/>
    <w:rsid w:val="00B109E6"/>
    <w:rsid w:val="00B1282D"/>
    <w:rsid w:val="00B1289A"/>
    <w:rsid w:val="00B1303A"/>
    <w:rsid w:val="00B17A65"/>
    <w:rsid w:val="00B20895"/>
    <w:rsid w:val="00B2592A"/>
    <w:rsid w:val="00B43C93"/>
    <w:rsid w:val="00B606EA"/>
    <w:rsid w:val="00B66A9D"/>
    <w:rsid w:val="00B8607F"/>
    <w:rsid w:val="00B9750E"/>
    <w:rsid w:val="00BB5A28"/>
    <w:rsid w:val="00BC128A"/>
    <w:rsid w:val="00BC6E47"/>
    <w:rsid w:val="00BD5DFA"/>
    <w:rsid w:val="00BE0501"/>
    <w:rsid w:val="00BE5BB3"/>
    <w:rsid w:val="00BF0A9B"/>
    <w:rsid w:val="00C06F59"/>
    <w:rsid w:val="00C07E45"/>
    <w:rsid w:val="00C1433F"/>
    <w:rsid w:val="00C26D14"/>
    <w:rsid w:val="00C30E0B"/>
    <w:rsid w:val="00C3428B"/>
    <w:rsid w:val="00C37526"/>
    <w:rsid w:val="00C55089"/>
    <w:rsid w:val="00C562BD"/>
    <w:rsid w:val="00C57E7A"/>
    <w:rsid w:val="00C6127E"/>
    <w:rsid w:val="00C75491"/>
    <w:rsid w:val="00C96F7F"/>
    <w:rsid w:val="00CB0385"/>
    <w:rsid w:val="00CB03F0"/>
    <w:rsid w:val="00CB0510"/>
    <w:rsid w:val="00CB08D6"/>
    <w:rsid w:val="00CB5A3A"/>
    <w:rsid w:val="00CB73EB"/>
    <w:rsid w:val="00CC3A2E"/>
    <w:rsid w:val="00CC4D87"/>
    <w:rsid w:val="00CD3B4D"/>
    <w:rsid w:val="00D04817"/>
    <w:rsid w:val="00D20172"/>
    <w:rsid w:val="00D21923"/>
    <w:rsid w:val="00D2686F"/>
    <w:rsid w:val="00D26BEF"/>
    <w:rsid w:val="00D64FC4"/>
    <w:rsid w:val="00D71E0F"/>
    <w:rsid w:val="00D92D93"/>
    <w:rsid w:val="00D9443C"/>
    <w:rsid w:val="00D95286"/>
    <w:rsid w:val="00D9651C"/>
    <w:rsid w:val="00D97053"/>
    <w:rsid w:val="00DA24B4"/>
    <w:rsid w:val="00DA3074"/>
    <w:rsid w:val="00DA7894"/>
    <w:rsid w:val="00DB2246"/>
    <w:rsid w:val="00DB25A4"/>
    <w:rsid w:val="00DB40AB"/>
    <w:rsid w:val="00DB5860"/>
    <w:rsid w:val="00DC78F9"/>
    <w:rsid w:val="00DC7FCF"/>
    <w:rsid w:val="00DE272A"/>
    <w:rsid w:val="00DF077F"/>
    <w:rsid w:val="00DF4D04"/>
    <w:rsid w:val="00DF72CC"/>
    <w:rsid w:val="00E14369"/>
    <w:rsid w:val="00E14B0F"/>
    <w:rsid w:val="00E22AE5"/>
    <w:rsid w:val="00E23DF5"/>
    <w:rsid w:val="00E27362"/>
    <w:rsid w:val="00E4528D"/>
    <w:rsid w:val="00E477F6"/>
    <w:rsid w:val="00E528FA"/>
    <w:rsid w:val="00E64CD8"/>
    <w:rsid w:val="00E81349"/>
    <w:rsid w:val="00E8155C"/>
    <w:rsid w:val="00E948BF"/>
    <w:rsid w:val="00EB329D"/>
    <w:rsid w:val="00EB3797"/>
    <w:rsid w:val="00EB674C"/>
    <w:rsid w:val="00EC5FD6"/>
    <w:rsid w:val="00ED0021"/>
    <w:rsid w:val="00ED52E3"/>
    <w:rsid w:val="00ED5732"/>
    <w:rsid w:val="00ED7C0E"/>
    <w:rsid w:val="00EE1E92"/>
    <w:rsid w:val="00EF3CEF"/>
    <w:rsid w:val="00EF7522"/>
    <w:rsid w:val="00F02A41"/>
    <w:rsid w:val="00F06B56"/>
    <w:rsid w:val="00F316D2"/>
    <w:rsid w:val="00F33628"/>
    <w:rsid w:val="00F35F90"/>
    <w:rsid w:val="00F36179"/>
    <w:rsid w:val="00F40E35"/>
    <w:rsid w:val="00F449D2"/>
    <w:rsid w:val="00F474E2"/>
    <w:rsid w:val="00F51FA3"/>
    <w:rsid w:val="00F52E14"/>
    <w:rsid w:val="00F60696"/>
    <w:rsid w:val="00F616AE"/>
    <w:rsid w:val="00F63FB6"/>
    <w:rsid w:val="00F6753C"/>
    <w:rsid w:val="00F75764"/>
    <w:rsid w:val="00F80CF2"/>
    <w:rsid w:val="00F81780"/>
    <w:rsid w:val="00F91200"/>
    <w:rsid w:val="00FB3FD2"/>
    <w:rsid w:val="00FB58CB"/>
    <w:rsid w:val="00FD2ABD"/>
    <w:rsid w:val="00FE0946"/>
    <w:rsid w:val="00FE48E7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C065"/>
  <w15:docId w15:val="{DA0AD307-B950-4499-87B6-109456E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742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7423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0027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5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5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3C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041"/>
    <w:pPr>
      <w:spacing w:before="100" w:beforeAutospacing="1" w:after="100" w:afterAutospacing="1"/>
    </w:pPr>
  </w:style>
  <w:style w:type="paragraph" w:customStyle="1" w:styleId="CarCarCarCarCar">
    <w:name w:val="Car Car Car Car Car"/>
    <w:basedOn w:val="Normal"/>
    <w:rsid w:val="00F60696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3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3B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54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4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4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4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4C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7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5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4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6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esinovi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.flenet@terresinovi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197E-26EC-4A6C-B108-71F55A12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CETIOM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Schneider</dc:creator>
  <cp:lastModifiedBy>Francis FLENET</cp:lastModifiedBy>
  <cp:revision>6</cp:revision>
  <cp:lastPrinted>2021-01-07T09:51:00Z</cp:lastPrinted>
  <dcterms:created xsi:type="dcterms:W3CDTF">2021-04-06T09:12:00Z</dcterms:created>
  <dcterms:modified xsi:type="dcterms:W3CDTF">2021-04-06T09:14:00Z</dcterms:modified>
</cp:coreProperties>
</file>