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C3071" w14:textId="4EC1C79A" w:rsidR="004530B4" w:rsidRDefault="000F3864" w:rsidP="00002734">
      <w:pPr>
        <w:pStyle w:val="Titre1"/>
        <w:jc w:val="center"/>
        <w:rPr>
          <w:rFonts w:ascii="Times New Roman" w:hAnsi="Times New Roman" w:cs="Times New Roman"/>
          <w:sz w:val="28"/>
          <w:szCs w:val="22"/>
          <w:u w:val="single"/>
        </w:rPr>
      </w:pPr>
      <w:r w:rsidRPr="00C45925">
        <w:drawing>
          <wp:anchor distT="0" distB="0" distL="114300" distR="114300" simplePos="0" relativeHeight="251659264" behindDoc="0" locked="0" layoutInCell="1" allowOverlap="1" wp14:anchorId="0806A64E" wp14:editId="34D61A1E">
            <wp:simplePos x="0" y="0"/>
            <wp:positionH relativeFrom="margin">
              <wp:align>left</wp:align>
            </wp:positionH>
            <wp:positionV relativeFrom="paragraph">
              <wp:posOffset>160020</wp:posOffset>
            </wp:positionV>
            <wp:extent cx="1127983" cy="519386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287" cy="525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B6CA200" wp14:editId="5FFE75EC">
            <wp:simplePos x="0" y="0"/>
            <wp:positionH relativeFrom="margin">
              <wp:align>right</wp:align>
            </wp:positionH>
            <wp:positionV relativeFrom="paragraph">
              <wp:posOffset>174004</wp:posOffset>
            </wp:positionV>
            <wp:extent cx="961390" cy="3333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30B4">
        <w:rPr>
          <w:rFonts w:ascii="Times New Roman" w:hAnsi="Times New Roman" w:cs="Times New Roman"/>
          <w:sz w:val="28"/>
          <w:szCs w:val="22"/>
          <w:u w:val="single"/>
        </w:rPr>
        <w:t xml:space="preserve"> </w:t>
      </w:r>
    </w:p>
    <w:p w14:paraId="5EC378E9" w14:textId="77777777" w:rsidR="000F3864" w:rsidRDefault="000F3864" w:rsidP="00002734">
      <w:pPr>
        <w:pStyle w:val="Titre1"/>
        <w:jc w:val="center"/>
        <w:rPr>
          <w:rFonts w:ascii="Times New Roman" w:hAnsi="Times New Roman" w:cs="Times New Roman"/>
          <w:sz w:val="28"/>
          <w:szCs w:val="22"/>
          <w:u w:val="single"/>
        </w:rPr>
      </w:pPr>
    </w:p>
    <w:p w14:paraId="168BC065" w14:textId="18611085" w:rsidR="00002734" w:rsidRDefault="00002734" w:rsidP="00002734">
      <w:pPr>
        <w:pStyle w:val="Titre1"/>
        <w:jc w:val="center"/>
        <w:rPr>
          <w:rFonts w:ascii="Times New Roman" w:hAnsi="Times New Roman" w:cs="Times New Roman"/>
          <w:sz w:val="28"/>
          <w:szCs w:val="22"/>
          <w:u w:val="single"/>
        </w:rPr>
      </w:pPr>
      <w:r w:rsidRPr="00644158">
        <w:rPr>
          <w:rFonts w:ascii="Times New Roman" w:hAnsi="Times New Roman" w:cs="Times New Roman"/>
          <w:sz w:val="28"/>
          <w:szCs w:val="22"/>
          <w:u w:val="single"/>
        </w:rPr>
        <w:t xml:space="preserve">Offre de </w:t>
      </w:r>
      <w:r w:rsidR="009C37B2" w:rsidRPr="00644158">
        <w:rPr>
          <w:rFonts w:ascii="Times New Roman" w:hAnsi="Times New Roman" w:cs="Times New Roman"/>
          <w:sz w:val="28"/>
          <w:szCs w:val="22"/>
          <w:u w:val="single"/>
        </w:rPr>
        <w:t>CDD</w:t>
      </w:r>
      <w:r w:rsidRPr="00644158">
        <w:rPr>
          <w:rFonts w:ascii="Times New Roman" w:hAnsi="Times New Roman" w:cs="Times New Roman"/>
          <w:sz w:val="28"/>
          <w:szCs w:val="22"/>
          <w:u w:val="single"/>
        </w:rPr>
        <w:t xml:space="preserve"> </w:t>
      </w:r>
      <w:r w:rsidR="009C37B2" w:rsidRPr="00644158">
        <w:rPr>
          <w:rFonts w:ascii="Times New Roman" w:hAnsi="Times New Roman" w:cs="Times New Roman"/>
          <w:sz w:val="28"/>
          <w:szCs w:val="22"/>
          <w:u w:val="single"/>
        </w:rPr>
        <w:t>- Terres Inovia</w:t>
      </w:r>
    </w:p>
    <w:p w14:paraId="5490E6F6" w14:textId="4E0EA7E9" w:rsidR="00697F29" w:rsidRDefault="00687984" w:rsidP="004554A0">
      <w:pPr>
        <w:jc w:val="center"/>
        <w:rPr>
          <w:b/>
          <w:bCs/>
          <w:kern w:val="32"/>
          <w:szCs w:val="20"/>
        </w:rPr>
      </w:pPr>
      <w:r>
        <w:rPr>
          <w:b/>
          <w:bCs/>
          <w:kern w:val="32"/>
          <w:szCs w:val="20"/>
        </w:rPr>
        <w:t xml:space="preserve">Connaissance et maîtrise </w:t>
      </w:r>
      <w:r w:rsidR="0037056D">
        <w:rPr>
          <w:b/>
          <w:bCs/>
          <w:kern w:val="32"/>
          <w:szCs w:val="20"/>
        </w:rPr>
        <w:t>agronomique de la teneur en protéines des graines de colza et de tournesol</w:t>
      </w:r>
    </w:p>
    <w:p w14:paraId="53C48622" w14:textId="77777777" w:rsidR="00F81780" w:rsidRDefault="00F81780" w:rsidP="004554A0">
      <w:pPr>
        <w:jc w:val="center"/>
        <w:rPr>
          <w:b/>
          <w:bCs/>
          <w:kern w:val="32"/>
          <w:szCs w:val="20"/>
        </w:rPr>
      </w:pPr>
    </w:p>
    <w:p w14:paraId="168BC069" w14:textId="77777777" w:rsidR="00F80CF2" w:rsidRPr="00644158" w:rsidRDefault="00F80CF2" w:rsidP="00AE4A73">
      <w:pPr>
        <w:jc w:val="both"/>
        <w:rPr>
          <w:i/>
          <w:iCs/>
          <w:sz w:val="22"/>
        </w:rPr>
      </w:pPr>
      <w:r w:rsidRPr="00644158">
        <w:rPr>
          <w:b/>
          <w:bCs/>
          <w:kern w:val="32"/>
          <w:sz w:val="22"/>
          <w:szCs w:val="20"/>
          <w:u w:val="single"/>
        </w:rPr>
        <w:t>Employeur</w:t>
      </w:r>
      <w:r w:rsidRPr="00BB5A28">
        <w:rPr>
          <w:bCs/>
          <w:kern w:val="32"/>
          <w:sz w:val="22"/>
          <w:szCs w:val="20"/>
        </w:rPr>
        <w:t> :</w:t>
      </w:r>
      <w:r w:rsidRPr="00BB5A28">
        <w:rPr>
          <w:iCs/>
          <w:sz w:val="22"/>
        </w:rPr>
        <w:t xml:space="preserve"> Terres</w:t>
      </w:r>
      <w:r w:rsidRPr="00F40E35">
        <w:rPr>
          <w:iCs/>
          <w:sz w:val="22"/>
        </w:rPr>
        <w:t xml:space="preserve"> Inovia,</w:t>
      </w:r>
      <w:r w:rsidRPr="00644158">
        <w:rPr>
          <w:i/>
          <w:iCs/>
          <w:sz w:val="22"/>
        </w:rPr>
        <w:t xml:space="preserve">  </w:t>
      </w:r>
      <w:hyperlink r:id="rId10" w:history="1">
        <w:r w:rsidRPr="00644158">
          <w:rPr>
            <w:rStyle w:val="Lienhypertexte"/>
            <w:i/>
            <w:iCs/>
            <w:sz w:val="22"/>
          </w:rPr>
          <w:t>www.terresinovia.fr</w:t>
        </w:r>
      </w:hyperlink>
    </w:p>
    <w:p w14:paraId="49C1C48F" w14:textId="6BDC822E" w:rsidR="00DF4D04" w:rsidRDefault="00B66A9D" w:rsidP="00AE4A73">
      <w:pPr>
        <w:jc w:val="both"/>
        <w:rPr>
          <w:sz w:val="22"/>
        </w:rPr>
      </w:pPr>
      <w:r>
        <w:rPr>
          <w:b/>
          <w:bCs/>
          <w:kern w:val="32"/>
          <w:sz w:val="22"/>
          <w:szCs w:val="32"/>
          <w:u w:val="single"/>
        </w:rPr>
        <w:t>Contrat</w:t>
      </w:r>
      <w:r w:rsidR="007B5ECB" w:rsidRPr="00644158">
        <w:rPr>
          <w:sz w:val="22"/>
        </w:rPr>
        <w:t> </w:t>
      </w:r>
      <w:r w:rsidR="007B5ECB" w:rsidRPr="00644158">
        <w:t xml:space="preserve">: </w:t>
      </w:r>
      <w:r>
        <w:t xml:space="preserve">pour </w:t>
      </w:r>
      <w:r w:rsidR="002C368E" w:rsidRPr="008C3788">
        <w:rPr>
          <w:sz w:val="22"/>
        </w:rPr>
        <w:t>1</w:t>
      </w:r>
      <w:r w:rsidR="006F428A">
        <w:rPr>
          <w:sz w:val="22"/>
        </w:rPr>
        <w:t>8</w:t>
      </w:r>
      <w:r w:rsidR="007B5ECB" w:rsidRPr="008C3788">
        <w:rPr>
          <w:sz w:val="22"/>
        </w:rPr>
        <w:t xml:space="preserve"> mois</w:t>
      </w:r>
      <w:r w:rsidR="00FE66B6">
        <w:rPr>
          <w:sz w:val="22"/>
        </w:rPr>
        <w:t>, à partir du mois de</w:t>
      </w:r>
      <w:r w:rsidR="00DF4D04">
        <w:rPr>
          <w:sz w:val="22"/>
        </w:rPr>
        <w:t xml:space="preserve"> </w:t>
      </w:r>
      <w:r w:rsidR="006F428A">
        <w:rPr>
          <w:sz w:val="22"/>
        </w:rPr>
        <w:t>mai</w:t>
      </w:r>
      <w:r w:rsidR="007E1435">
        <w:rPr>
          <w:sz w:val="22"/>
        </w:rPr>
        <w:t xml:space="preserve"> </w:t>
      </w:r>
      <w:r w:rsidR="00C55089">
        <w:rPr>
          <w:sz w:val="22"/>
        </w:rPr>
        <w:t>2021.</w:t>
      </w:r>
      <w:r w:rsidR="00DF4D04">
        <w:rPr>
          <w:sz w:val="22"/>
        </w:rPr>
        <w:t xml:space="preserve"> </w:t>
      </w:r>
    </w:p>
    <w:p w14:paraId="168BC06B" w14:textId="41B14C1D" w:rsidR="00F80CF2" w:rsidRPr="00644158" w:rsidRDefault="00F80CF2" w:rsidP="00AE4A73">
      <w:pPr>
        <w:jc w:val="both"/>
        <w:rPr>
          <w:rFonts w:eastAsiaTheme="minorEastAsia"/>
          <w:noProof/>
          <w:sz w:val="22"/>
        </w:rPr>
      </w:pPr>
      <w:r w:rsidRPr="00644158">
        <w:rPr>
          <w:b/>
          <w:bCs/>
          <w:kern w:val="32"/>
          <w:sz w:val="22"/>
          <w:szCs w:val="20"/>
          <w:u w:val="single"/>
        </w:rPr>
        <w:t>Lieu de travail</w:t>
      </w:r>
      <w:r w:rsidRPr="00F33628">
        <w:rPr>
          <w:bCs/>
          <w:kern w:val="32"/>
          <w:sz w:val="22"/>
          <w:szCs w:val="20"/>
        </w:rPr>
        <w:t> :</w:t>
      </w:r>
      <w:r w:rsidRPr="00644158">
        <w:rPr>
          <w:sz w:val="22"/>
        </w:rPr>
        <w:t xml:space="preserve"> Campus de Grignon, a</w:t>
      </w:r>
      <w:r w:rsidRPr="00644158">
        <w:rPr>
          <w:rFonts w:eastAsiaTheme="minorEastAsia"/>
          <w:noProof/>
          <w:sz w:val="22"/>
        </w:rPr>
        <w:t>venue Lucien Brétignières, 78850 Thiverval-Grignon</w:t>
      </w:r>
    </w:p>
    <w:p w14:paraId="168BC06C" w14:textId="2574AB43" w:rsidR="00B074E8" w:rsidRPr="00644158" w:rsidRDefault="00B074E8" w:rsidP="005A54CC">
      <w:pPr>
        <w:pStyle w:val="Titre1"/>
        <w:jc w:val="both"/>
        <w:rPr>
          <w:rFonts w:ascii="Times New Roman" w:hAnsi="Times New Roman" w:cs="Times New Roman"/>
          <w:b w:val="0"/>
          <w:sz w:val="22"/>
          <w:szCs w:val="20"/>
        </w:rPr>
      </w:pPr>
      <w:r w:rsidRPr="00644158">
        <w:rPr>
          <w:rFonts w:ascii="Times New Roman" w:hAnsi="Times New Roman" w:cs="Times New Roman"/>
          <w:sz w:val="22"/>
          <w:szCs w:val="20"/>
          <w:u w:val="single"/>
        </w:rPr>
        <w:t>Contexte et problématique</w:t>
      </w:r>
    </w:p>
    <w:p w14:paraId="49BCDF05" w14:textId="1C86E45B" w:rsidR="00165368" w:rsidRPr="001A5775" w:rsidRDefault="00C57E7A" w:rsidP="00165368">
      <w:pPr>
        <w:jc w:val="both"/>
        <w:rPr>
          <w:rFonts w:eastAsiaTheme="minorEastAsia"/>
          <w:noProof/>
          <w:sz w:val="22"/>
        </w:rPr>
      </w:pPr>
      <w:r w:rsidRPr="00294767">
        <w:rPr>
          <w:sz w:val="22"/>
          <w:szCs w:val="22"/>
        </w:rPr>
        <w:t>Vous souhaitez évoluer au sein d’un institut technique de référence, à la pointe de l’innovation agronomique ? Vous avez envie de vous investir au sein d’une équipe de près de 150 collaborateurs ? Rejoignez un</w:t>
      </w:r>
      <w:r w:rsidR="00C80901">
        <w:rPr>
          <w:sz w:val="22"/>
          <w:szCs w:val="22"/>
        </w:rPr>
        <w:t xml:space="preserve"> cercle</w:t>
      </w:r>
      <w:r w:rsidRPr="00294767">
        <w:rPr>
          <w:sz w:val="22"/>
          <w:szCs w:val="22"/>
        </w:rPr>
        <w:t xml:space="preserve"> </w:t>
      </w:r>
      <w:r w:rsidR="00C80901">
        <w:rPr>
          <w:sz w:val="22"/>
          <w:szCs w:val="22"/>
        </w:rPr>
        <w:t>d’</w:t>
      </w:r>
      <w:r w:rsidRPr="00294767">
        <w:rPr>
          <w:sz w:val="22"/>
          <w:szCs w:val="22"/>
        </w:rPr>
        <w:t>expert</w:t>
      </w:r>
      <w:r w:rsidR="00C80901">
        <w:rPr>
          <w:sz w:val="22"/>
          <w:szCs w:val="22"/>
        </w:rPr>
        <w:t>s</w:t>
      </w:r>
      <w:r w:rsidRPr="00294767">
        <w:rPr>
          <w:sz w:val="22"/>
          <w:szCs w:val="22"/>
        </w:rPr>
        <w:t xml:space="preserve"> reconnu auprès des professionnels de l’agriculture pour la qualité de ses recherches sur les oléagineux</w:t>
      </w:r>
      <w:r w:rsidR="008E28DE" w:rsidRPr="00294767">
        <w:rPr>
          <w:sz w:val="22"/>
          <w:szCs w:val="22"/>
        </w:rPr>
        <w:t>,</w:t>
      </w:r>
      <w:r w:rsidRPr="00294767">
        <w:rPr>
          <w:sz w:val="22"/>
          <w:szCs w:val="22"/>
        </w:rPr>
        <w:t xml:space="preserve"> les plantes riches en protéines</w:t>
      </w:r>
      <w:r w:rsidR="008E28DE" w:rsidRPr="00294767">
        <w:rPr>
          <w:sz w:val="22"/>
          <w:szCs w:val="22"/>
        </w:rPr>
        <w:t xml:space="preserve"> et le chanvre</w:t>
      </w:r>
      <w:r w:rsidR="00677C7C">
        <w:rPr>
          <w:sz w:val="22"/>
          <w:szCs w:val="22"/>
        </w:rPr>
        <w:t>,</w:t>
      </w:r>
      <w:r w:rsidR="0045342E" w:rsidRPr="00294767">
        <w:rPr>
          <w:rFonts w:eastAsiaTheme="minorEastAsia"/>
          <w:noProof/>
          <w:sz w:val="22"/>
          <w:szCs w:val="22"/>
        </w:rPr>
        <w:t xml:space="preserve"> </w:t>
      </w:r>
      <w:r w:rsidR="004654AC">
        <w:rPr>
          <w:rFonts w:eastAsiaTheme="minorEastAsia"/>
          <w:noProof/>
          <w:sz w:val="22"/>
          <w:szCs w:val="22"/>
        </w:rPr>
        <w:t xml:space="preserve">et </w:t>
      </w:r>
      <w:r w:rsidR="0045342E" w:rsidRPr="00677C7C">
        <w:rPr>
          <w:rFonts w:eastAsiaTheme="minorEastAsia"/>
          <w:noProof/>
          <w:sz w:val="22"/>
          <w:szCs w:val="22"/>
        </w:rPr>
        <w:t>contribue</w:t>
      </w:r>
      <w:r w:rsidR="00957DD2">
        <w:rPr>
          <w:rFonts w:eastAsiaTheme="minorEastAsia"/>
          <w:noProof/>
          <w:sz w:val="22"/>
          <w:szCs w:val="22"/>
        </w:rPr>
        <w:t>z</w:t>
      </w:r>
      <w:r w:rsidR="0045342E" w:rsidRPr="00677C7C">
        <w:rPr>
          <w:rFonts w:eastAsiaTheme="minorEastAsia"/>
          <w:noProof/>
          <w:sz w:val="22"/>
          <w:szCs w:val="22"/>
        </w:rPr>
        <w:t xml:space="preserve"> </w:t>
      </w:r>
      <w:r w:rsidR="0074030A">
        <w:rPr>
          <w:rFonts w:eastAsiaTheme="minorEastAsia"/>
          <w:noProof/>
          <w:sz w:val="22"/>
          <w:szCs w:val="22"/>
        </w:rPr>
        <w:t>à un</w:t>
      </w:r>
      <w:r w:rsidR="0045342E" w:rsidRPr="0074030A">
        <w:rPr>
          <w:rFonts w:eastAsiaTheme="minorEastAsia"/>
          <w:noProof/>
          <w:sz w:val="22"/>
          <w:szCs w:val="22"/>
        </w:rPr>
        <w:t xml:space="preserve"> plan de relance </w:t>
      </w:r>
      <w:r w:rsidR="00033326" w:rsidRPr="0074030A">
        <w:rPr>
          <w:rFonts w:eastAsiaTheme="minorEastAsia"/>
          <w:noProof/>
          <w:sz w:val="22"/>
          <w:szCs w:val="22"/>
        </w:rPr>
        <w:t>qui a pour but d’</w:t>
      </w:r>
      <w:r w:rsidR="00033326" w:rsidRPr="002F6640">
        <w:rPr>
          <w:rFonts w:eastAsiaTheme="minorEastAsia"/>
          <w:noProof/>
          <w:sz w:val="22"/>
          <w:szCs w:val="22"/>
        </w:rPr>
        <w:t>assurer la souveraineté protéinique de la France.</w:t>
      </w:r>
      <w:r w:rsidR="004A35D7" w:rsidRPr="002F6640">
        <w:rPr>
          <w:rFonts w:eastAsiaTheme="minorEastAsia"/>
          <w:noProof/>
          <w:sz w:val="22"/>
          <w:szCs w:val="22"/>
        </w:rPr>
        <w:t xml:space="preserve"> </w:t>
      </w:r>
      <w:r w:rsidR="00714E5D" w:rsidRPr="002F6640">
        <w:rPr>
          <w:rFonts w:eastAsiaTheme="minorEastAsia"/>
          <w:noProof/>
          <w:sz w:val="22"/>
          <w:szCs w:val="22"/>
        </w:rPr>
        <w:t>Votre mission</w:t>
      </w:r>
      <w:r w:rsidR="00167A30" w:rsidRPr="002F6640">
        <w:rPr>
          <w:rFonts w:eastAsiaTheme="minorEastAsia"/>
          <w:noProof/>
          <w:sz w:val="22"/>
          <w:szCs w:val="22"/>
        </w:rPr>
        <w:t xml:space="preserve"> s’inscrira dans </w:t>
      </w:r>
      <w:r w:rsidR="003F4CB0" w:rsidRPr="002F6640">
        <w:rPr>
          <w:rFonts w:eastAsiaTheme="minorEastAsia"/>
          <w:noProof/>
          <w:sz w:val="22"/>
          <w:szCs w:val="22"/>
        </w:rPr>
        <w:t xml:space="preserve">le cadre des </w:t>
      </w:r>
      <w:r w:rsidR="00E23DF5" w:rsidRPr="002F6640">
        <w:rPr>
          <w:rFonts w:eastAsiaTheme="minorEastAsia"/>
          <w:noProof/>
          <w:sz w:val="22"/>
          <w:szCs w:val="22"/>
        </w:rPr>
        <w:t xml:space="preserve">actions </w:t>
      </w:r>
      <w:r w:rsidR="00615B29">
        <w:rPr>
          <w:rFonts w:eastAsiaTheme="minorEastAsia"/>
          <w:noProof/>
          <w:sz w:val="22"/>
          <w:szCs w:val="22"/>
        </w:rPr>
        <w:t>de l’institut</w:t>
      </w:r>
      <w:r w:rsidR="00E23DF5" w:rsidRPr="002F6640">
        <w:rPr>
          <w:rFonts w:eastAsiaTheme="minorEastAsia"/>
          <w:noProof/>
          <w:sz w:val="22"/>
          <w:szCs w:val="22"/>
        </w:rPr>
        <w:t xml:space="preserve"> </w:t>
      </w:r>
      <w:r w:rsidR="00992080">
        <w:rPr>
          <w:rFonts w:eastAsiaTheme="minorEastAsia"/>
          <w:noProof/>
          <w:sz w:val="22"/>
        </w:rPr>
        <w:t xml:space="preserve">pour </w:t>
      </w:r>
      <w:r w:rsidR="00B1282D">
        <w:rPr>
          <w:rFonts w:eastAsiaTheme="minorEastAsia"/>
          <w:noProof/>
          <w:sz w:val="22"/>
        </w:rPr>
        <w:t>amélior</w:t>
      </w:r>
      <w:r w:rsidR="00A4582A">
        <w:rPr>
          <w:rFonts w:eastAsiaTheme="minorEastAsia"/>
          <w:noProof/>
          <w:sz w:val="22"/>
        </w:rPr>
        <w:t>er</w:t>
      </w:r>
      <w:r w:rsidR="00B1282D">
        <w:rPr>
          <w:rFonts w:eastAsiaTheme="minorEastAsia"/>
          <w:noProof/>
          <w:sz w:val="22"/>
        </w:rPr>
        <w:t xml:space="preserve"> </w:t>
      </w:r>
      <w:r w:rsidR="00A4582A">
        <w:rPr>
          <w:rFonts w:eastAsiaTheme="minorEastAsia"/>
          <w:noProof/>
          <w:sz w:val="22"/>
        </w:rPr>
        <w:t>l</w:t>
      </w:r>
      <w:r w:rsidR="00B1282D">
        <w:rPr>
          <w:rFonts w:eastAsiaTheme="minorEastAsia"/>
          <w:noProof/>
          <w:sz w:val="22"/>
        </w:rPr>
        <w:t xml:space="preserve">es teneurs en protéines des graines </w:t>
      </w:r>
      <w:r w:rsidR="00A4582A">
        <w:rPr>
          <w:rFonts w:eastAsiaTheme="minorEastAsia"/>
          <w:noProof/>
          <w:sz w:val="22"/>
        </w:rPr>
        <w:t xml:space="preserve">françaises </w:t>
      </w:r>
      <w:r w:rsidR="00B1282D">
        <w:rPr>
          <w:rFonts w:eastAsiaTheme="minorEastAsia"/>
          <w:noProof/>
          <w:sz w:val="22"/>
        </w:rPr>
        <w:t>de colza et de tournesol</w:t>
      </w:r>
      <w:r w:rsidR="00EE1E92">
        <w:rPr>
          <w:rFonts w:eastAsiaTheme="minorEastAsia"/>
          <w:noProof/>
          <w:sz w:val="22"/>
        </w:rPr>
        <w:t>. L’enjeu est</w:t>
      </w:r>
      <w:r w:rsidR="00B1282D">
        <w:rPr>
          <w:rFonts w:eastAsiaTheme="minorEastAsia"/>
          <w:noProof/>
          <w:sz w:val="22"/>
        </w:rPr>
        <w:t xml:space="preserve"> </w:t>
      </w:r>
      <w:r w:rsidR="00BC128A">
        <w:rPr>
          <w:rFonts w:eastAsiaTheme="minorEastAsia"/>
          <w:noProof/>
          <w:sz w:val="22"/>
        </w:rPr>
        <w:t>de répondre aux exigences d</w:t>
      </w:r>
      <w:r w:rsidR="00E14369">
        <w:rPr>
          <w:rFonts w:eastAsiaTheme="minorEastAsia"/>
          <w:noProof/>
          <w:sz w:val="22"/>
        </w:rPr>
        <w:t>’industriels qui pour l’instant s</w:t>
      </w:r>
      <w:r w:rsidR="00637057">
        <w:rPr>
          <w:rFonts w:eastAsiaTheme="minorEastAsia"/>
          <w:noProof/>
          <w:sz w:val="22"/>
        </w:rPr>
        <w:t>’approvisionnent en graines d’importation</w:t>
      </w:r>
      <w:r w:rsidR="00E14369">
        <w:rPr>
          <w:rFonts w:eastAsiaTheme="minorEastAsia"/>
          <w:noProof/>
          <w:sz w:val="22"/>
        </w:rPr>
        <w:t xml:space="preserve"> pour produire des </w:t>
      </w:r>
      <w:r w:rsidR="00AA28B8">
        <w:rPr>
          <w:rFonts w:eastAsiaTheme="minorEastAsia"/>
          <w:noProof/>
          <w:sz w:val="22"/>
        </w:rPr>
        <w:t>ingrédients</w:t>
      </w:r>
      <w:r w:rsidR="007D6616">
        <w:rPr>
          <w:rFonts w:eastAsiaTheme="minorEastAsia"/>
          <w:noProof/>
          <w:sz w:val="22"/>
        </w:rPr>
        <w:t xml:space="preserve"> protéiques ou d</w:t>
      </w:r>
      <w:r w:rsidR="00E14369">
        <w:rPr>
          <w:rFonts w:eastAsiaTheme="minorEastAsia"/>
          <w:noProof/>
          <w:sz w:val="22"/>
        </w:rPr>
        <w:t xml:space="preserve">es </w:t>
      </w:r>
      <w:r w:rsidR="007D6616">
        <w:rPr>
          <w:rFonts w:eastAsiaTheme="minorEastAsia"/>
          <w:noProof/>
          <w:sz w:val="22"/>
        </w:rPr>
        <w:t xml:space="preserve">aliments </w:t>
      </w:r>
      <w:r w:rsidR="00B0798D">
        <w:rPr>
          <w:rFonts w:eastAsiaTheme="minorEastAsia"/>
          <w:noProof/>
          <w:sz w:val="22"/>
        </w:rPr>
        <w:t xml:space="preserve">pour la pisciculture </w:t>
      </w:r>
      <w:r w:rsidR="00E14369">
        <w:rPr>
          <w:rFonts w:eastAsiaTheme="minorEastAsia"/>
          <w:noProof/>
          <w:sz w:val="22"/>
        </w:rPr>
        <w:t>et</w:t>
      </w:r>
      <w:r w:rsidR="00B0798D">
        <w:rPr>
          <w:rFonts w:eastAsiaTheme="minorEastAsia"/>
          <w:noProof/>
          <w:sz w:val="22"/>
        </w:rPr>
        <w:t xml:space="preserve"> </w:t>
      </w:r>
      <w:r w:rsidR="00E528FA">
        <w:rPr>
          <w:rFonts w:eastAsiaTheme="minorEastAsia"/>
          <w:noProof/>
          <w:sz w:val="22"/>
        </w:rPr>
        <w:t xml:space="preserve">l’élevage </w:t>
      </w:r>
      <w:r w:rsidR="00D20172">
        <w:rPr>
          <w:rFonts w:eastAsiaTheme="minorEastAsia"/>
          <w:noProof/>
          <w:sz w:val="22"/>
        </w:rPr>
        <w:t>de</w:t>
      </w:r>
      <w:r w:rsidR="00B0798D">
        <w:rPr>
          <w:rFonts w:eastAsiaTheme="minorEastAsia"/>
          <w:noProof/>
          <w:sz w:val="22"/>
        </w:rPr>
        <w:t xml:space="preserve"> monagastriques</w:t>
      </w:r>
      <w:r w:rsidR="008C77E1">
        <w:rPr>
          <w:rFonts w:eastAsiaTheme="minorEastAsia"/>
          <w:noProof/>
          <w:sz w:val="22"/>
        </w:rPr>
        <w:t xml:space="preserve">. </w:t>
      </w:r>
    </w:p>
    <w:p w14:paraId="168BC072" w14:textId="77777777" w:rsidR="00B074E8" w:rsidRPr="001A5775" w:rsidRDefault="00B074E8" w:rsidP="005A54CC">
      <w:pPr>
        <w:pStyle w:val="Titre1"/>
        <w:jc w:val="both"/>
        <w:rPr>
          <w:rFonts w:ascii="Times New Roman" w:hAnsi="Times New Roman" w:cs="Times New Roman"/>
          <w:sz w:val="22"/>
          <w:szCs w:val="20"/>
          <w:u w:val="single"/>
        </w:rPr>
      </w:pPr>
      <w:r w:rsidRPr="001A5775">
        <w:rPr>
          <w:rFonts w:ascii="Times New Roman" w:hAnsi="Times New Roman" w:cs="Times New Roman"/>
          <w:sz w:val="22"/>
          <w:szCs w:val="20"/>
          <w:u w:val="single"/>
        </w:rPr>
        <w:t xml:space="preserve">Activités confiées </w:t>
      </w:r>
    </w:p>
    <w:p w14:paraId="6D528E3C" w14:textId="0B8D8FAA" w:rsidR="0033277C" w:rsidRPr="001A5775" w:rsidRDefault="001C150A" w:rsidP="00C1433F">
      <w:pPr>
        <w:pStyle w:val="NormalWeb"/>
        <w:spacing w:before="0" w:beforeAutospacing="0" w:after="0" w:afterAutospacing="0"/>
        <w:jc w:val="both"/>
        <w:rPr>
          <w:sz w:val="22"/>
        </w:rPr>
      </w:pPr>
      <w:r w:rsidRPr="001A5775">
        <w:rPr>
          <w:rFonts w:eastAsiaTheme="minorEastAsia"/>
          <w:noProof/>
          <w:sz w:val="22"/>
        </w:rPr>
        <w:t>V</w:t>
      </w:r>
      <w:r w:rsidR="004F5139" w:rsidRPr="001A5775">
        <w:rPr>
          <w:rFonts w:eastAsiaTheme="minorEastAsia"/>
          <w:noProof/>
          <w:sz w:val="22"/>
        </w:rPr>
        <w:t>ous aurez</w:t>
      </w:r>
      <w:r w:rsidR="00513699" w:rsidRPr="001A5775">
        <w:rPr>
          <w:rFonts w:eastAsiaTheme="minorEastAsia"/>
          <w:noProof/>
          <w:sz w:val="22"/>
        </w:rPr>
        <w:t xml:space="preserve"> pour mission </w:t>
      </w:r>
      <w:r w:rsidR="00E27362">
        <w:rPr>
          <w:rFonts w:eastAsiaTheme="minorEastAsia"/>
          <w:noProof/>
          <w:sz w:val="22"/>
        </w:rPr>
        <w:t>de renforcer les connaissances sur l’élaboration et la maîtrise de la teneur en protéines des graines de colza et de tournesol </w:t>
      </w:r>
      <w:r w:rsidR="0033318C" w:rsidRPr="001A5775">
        <w:rPr>
          <w:sz w:val="22"/>
        </w:rPr>
        <w:t>:</w:t>
      </w:r>
    </w:p>
    <w:p w14:paraId="5D47DDF7" w14:textId="7217C0D8" w:rsidR="002A6722" w:rsidRDefault="00C30E0B" w:rsidP="00133A8D">
      <w:pPr>
        <w:pStyle w:val="NormalWeb"/>
        <w:numPr>
          <w:ilvl w:val="0"/>
          <w:numId w:val="11"/>
        </w:numPr>
        <w:spacing w:before="60" w:beforeAutospacing="0" w:after="0" w:afterAutospacing="0"/>
        <w:ind w:left="714" w:hanging="357"/>
        <w:jc w:val="both"/>
        <w:rPr>
          <w:sz w:val="22"/>
        </w:rPr>
      </w:pPr>
      <w:r>
        <w:rPr>
          <w:sz w:val="22"/>
        </w:rPr>
        <w:t xml:space="preserve">Rassembler </w:t>
      </w:r>
      <w:r w:rsidR="00E948BF">
        <w:rPr>
          <w:sz w:val="22"/>
        </w:rPr>
        <w:t xml:space="preserve">et structurer </w:t>
      </w:r>
      <w:r w:rsidR="00C80901">
        <w:rPr>
          <w:sz w:val="22"/>
        </w:rPr>
        <w:t>l</w:t>
      </w:r>
      <w:r w:rsidR="00E948BF">
        <w:rPr>
          <w:sz w:val="22"/>
        </w:rPr>
        <w:t xml:space="preserve">es données </w:t>
      </w:r>
      <w:r w:rsidR="00ED5732">
        <w:rPr>
          <w:sz w:val="22"/>
        </w:rPr>
        <w:t xml:space="preserve">expérimentales et d’enquêtes </w:t>
      </w:r>
      <w:r w:rsidR="00E948BF">
        <w:rPr>
          <w:sz w:val="22"/>
        </w:rPr>
        <w:t>existantes</w:t>
      </w:r>
    </w:p>
    <w:p w14:paraId="484A2805" w14:textId="144E1A8E" w:rsidR="00A20130" w:rsidRDefault="006360C9" w:rsidP="00133A8D">
      <w:pPr>
        <w:pStyle w:val="NormalWeb"/>
        <w:numPr>
          <w:ilvl w:val="0"/>
          <w:numId w:val="11"/>
        </w:numPr>
        <w:spacing w:before="60" w:beforeAutospacing="0" w:after="0" w:afterAutospacing="0"/>
        <w:ind w:left="714" w:hanging="357"/>
        <w:jc w:val="both"/>
        <w:rPr>
          <w:sz w:val="22"/>
        </w:rPr>
      </w:pPr>
      <w:r>
        <w:rPr>
          <w:sz w:val="22"/>
        </w:rPr>
        <w:t xml:space="preserve">Traiter </w:t>
      </w:r>
      <w:r w:rsidR="00C80901">
        <w:rPr>
          <w:sz w:val="22"/>
        </w:rPr>
        <w:t>ces données</w:t>
      </w:r>
      <w:r>
        <w:rPr>
          <w:sz w:val="22"/>
        </w:rPr>
        <w:t xml:space="preserve"> pour </w:t>
      </w:r>
      <w:r w:rsidR="00ED5732">
        <w:rPr>
          <w:sz w:val="22"/>
        </w:rPr>
        <w:t xml:space="preserve">identifier les principaux facteurs agronomiques et pédoclimatiques qui </w:t>
      </w:r>
      <w:r w:rsidR="00C10653">
        <w:rPr>
          <w:sz w:val="22"/>
        </w:rPr>
        <w:t>conditionn</w:t>
      </w:r>
      <w:r w:rsidR="00ED5732">
        <w:rPr>
          <w:sz w:val="22"/>
        </w:rPr>
        <w:t xml:space="preserve">ent </w:t>
      </w:r>
      <w:r w:rsidR="00103F1A">
        <w:rPr>
          <w:sz w:val="22"/>
        </w:rPr>
        <w:t>la teneur en protéines, et pour développer des modèles prédictifs</w:t>
      </w:r>
      <w:r w:rsidR="00C80901">
        <w:rPr>
          <w:sz w:val="22"/>
        </w:rPr>
        <w:t xml:space="preserve"> de cette teneur</w:t>
      </w:r>
    </w:p>
    <w:p w14:paraId="7D34114A" w14:textId="1C655FCD" w:rsidR="00103F1A" w:rsidRDefault="0057599E" w:rsidP="00133A8D">
      <w:pPr>
        <w:pStyle w:val="NormalWeb"/>
        <w:numPr>
          <w:ilvl w:val="0"/>
          <w:numId w:val="11"/>
        </w:numPr>
        <w:spacing w:before="60" w:beforeAutospacing="0" w:after="0" w:afterAutospacing="0"/>
        <w:ind w:left="714" w:hanging="357"/>
        <w:jc w:val="both"/>
        <w:rPr>
          <w:sz w:val="22"/>
        </w:rPr>
      </w:pPr>
      <w:r>
        <w:rPr>
          <w:sz w:val="22"/>
        </w:rPr>
        <w:t xml:space="preserve">Proposer des protocoles expérimentaux </w:t>
      </w:r>
      <w:r w:rsidR="004C1826">
        <w:rPr>
          <w:sz w:val="22"/>
        </w:rPr>
        <w:t xml:space="preserve">pour compléter les données existantes, </w:t>
      </w:r>
      <w:r w:rsidR="0029006C">
        <w:rPr>
          <w:sz w:val="22"/>
        </w:rPr>
        <w:t xml:space="preserve">interagir avec les équipes en charge des expérimentations et traiter les </w:t>
      </w:r>
      <w:r w:rsidR="00C80901">
        <w:rPr>
          <w:sz w:val="22"/>
        </w:rPr>
        <w:t xml:space="preserve">nouvelles </w:t>
      </w:r>
      <w:r w:rsidR="0029006C">
        <w:rPr>
          <w:sz w:val="22"/>
        </w:rPr>
        <w:t>données</w:t>
      </w:r>
    </w:p>
    <w:p w14:paraId="5F68AEED" w14:textId="43186D61" w:rsidR="00611C9C" w:rsidRPr="00A20130" w:rsidRDefault="00611C9C" w:rsidP="00133A8D">
      <w:pPr>
        <w:pStyle w:val="NormalWeb"/>
        <w:numPr>
          <w:ilvl w:val="0"/>
          <w:numId w:val="11"/>
        </w:numPr>
        <w:spacing w:before="60" w:beforeAutospacing="0" w:after="0" w:afterAutospacing="0"/>
        <w:ind w:left="714" w:hanging="357"/>
        <w:jc w:val="both"/>
        <w:rPr>
          <w:sz w:val="22"/>
        </w:rPr>
      </w:pPr>
      <w:r>
        <w:rPr>
          <w:sz w:val="22"/>
        </w:rPr>
        <w:t>Rédiger un rapport de synthèse de l’ensemble des résultats</w:t>
      </w:r>
      <w:r w:rsidR="00871059">
        <w:rPr>
          <w:sz w:val="22"/>
        </w:rPr>
        <w:t>,</w:t>
      </w:r>
      <w:r w:rsidR="000747B6">
        <w:rPr>
          <w:sz w:val="22"/>
        </w:rPr>
        <w:t xml:space="preserve"> </w:t>
      </w:r>
      <w:r w:rsidR="00B109E6">
        <w:rPr>
          <w:sz w:val="22"/>
        </w:rPr>
        <w:t>comprenant des recommandations pour</w:t>
      </w:r>
      <w:r w:rsidR="00C3428B">
        <w:rPr>
          <w:sz w:val="22"/>
        </w:rPr>
        <w:t xml:space="preserve"> assurer un approvisionnement </w:t>
      </w:r>
      <w:r w:rsidR="00871059">
        <w:rPr>
          <w:sz w:val="22"/>
        </w:rPr>
        <w:t xml:space="preserve">en graines françaises à haute teneur en protéines, </w:t>
      </w:r>
      <w:r w:rsidR="000747B6">
        <w:rPr>
          <w:sz w:val="22"/>
        </w:rPr>
        <w:t xml:space="preserve">et contribuer à la </w:t>
      </w:r>
      <w:r w:rsidR="00B109E6">
        <w:rPr>
          <w:sz w:val="22"/>
        </w:rPr>
        <w:t>communication écrite et orale des résult</w:t>
      </w:r>
      <w:r w:rsidR="00770950">
        <w:rPr>
          <w:sz w:val="22"/>
        </w:rPr>
        <w:t>ats</w:t>
      </w:r>
    </w:p>
    <w:p w14:paraId="4D15ECFD" w14:textId="77777777" w:rsidR="002A6722" w:rsidRPr="001A5775" w:rsidRDefault="00037423" w:rsidP="00277860">
      <w:pPr>
        <w:pStyle w:val="Titre1"/>
        <w:jc w:val="both"/>
        <w:rPr>
          <w:rFonts w:ascii="Times New Roman" w:hAnsi="Times New Roman" w:cs="Times New Roman"/>
          <w:bCs w:val="0"/>
          <w:kern w:val="0"/>
          <w:sz w:val="22"/>
          <w:szCs w:val="24"/>
          <w:u w:val="single"/>
        </w:rPr>
      </w:pPr>
      <w:r w:rsidRPr="001A5775">
        <w:rPr>
          <w:rFonts w:ascii="Times New Roman" w:hAnsi="Times New Roman" w:cs="Times New Roman"/>
          <w:bCs w:val="0"/>
          <w:kern w:val="0"/>
          <w:sz w:val="22"/>
          <w:szCs w:val="24"/>
          <w:u w:val="single"/>
        </w:rPr>
        <w:t>P</w:t>
      </w:r>
      <w:r w:rsidR="00F80CF2" w:rsidRPr="001A5775">
        <w:rPr>
          <w:rFonts w:ascii="Times New Roman" w:hAnsi="Times New Roman" w:cs="Times New Roman"/>
          <w:bCs w:val="0"/>
          <w:kern w:val="0"/>
          <w:sz w:val="22"/>
          <w:szCs w:val="24"/>
          <w:u w:val="single"/>
        </w:rPr>
        <w:t>rofil</w:t>
      </w:r>
      <w:r w:rsidR="00B074E8" w:rsidRPr="001A5775">
        <w:rPr>
          <w:rFonts w:ascii="Times New Roman" w:hAnsi="Times New Roman" w:cs="Times New Roman"/>
          <w:bCs w:val="0"/>
          <w:kern w:val="0"/>
          <w:sz w:val="22"/>
          <w:szCs w:val="24"/>
          <w:u w:val="single"/>
        </w:rPr>
        <w:t xml:space="preserve"> requis</w:t>
      </w:r>
    </w:p>
    <w:p w14:paraId="4FE1D034" w14:textId="3E8FBDF3" w:rsidR="002A6722" w:rsidRPr="001A5775" w:rsidRDefault="00B1289A" w:rsidP="00E978D0">
      <w:pPr>
        <w:pStyle w:val="NormalWeb"/>
        <w:spacing w:before="120" w:beforeAutospacing="0" w:after="0" w:afterAutospacing="0"/>
        <w:jc w:val="both"/>
        <w:rPr>
          <w:rFonts w:eastAsiaTheme="minorEastAsia"/>
          <w:noProof/>
          <w:sz w:val="22"/>
        </w:rPr>
      </w:pPr>
      <w:r w:rsidRPr="001A5775">
        <w:rPr>
          <w:rFonts w:eastAsiaTheme="minorEastAsia"/>
          <w:noProof/>
          <w:sz w:val="22"/>
        </w:rPr>
        <w:t>Bac + 5</w:t>
      </w:r>
      <w:r w:rsidR="00644158" w:rsidRPr="001A5775">
        <w:rPr>
          <w:rFonts w:eastAsiaTheme="minorEastAsia"/>
          <w:noProof/>
          <w:sz w:val="22"/>
        </w:rPr>
        <w:t>,</w:t>
      </w:r>
      <w:r w:rsidRPr="001A5775">
        <w:rPr>
          <w:rFonts w:eastAsiaTheme="minorEastAsia"/>
          <w:noProof/>
          <w:sz w:val="22"/>
        </w:rPr>
        <w:t xml:space="preserve"> ingénieur Agri</w:t>
      </w:r>
      <w:r w:rsidR="00ED52E3" w:rsidRPr="001A5775">
        <w:rPr>
          <w:rFonts w:eastAsiaTheme="minorEastAsia"/>
          <w:noProof/>
          <w:sz w:val="22"/>
        </w:rPr>
        <w:t>,</w:t>
      </w:r>
      <w:r w:rsidRPr="001A5775">
        <w:rPr>
          <w:rFonts w:eastAsiaTheme="minorEastAsia"/>
          <w:noProof/>
          <w:sz w:val="22"/>
        </w:rPr>
        <w:t xml:space="preserve"> Agro</w:t>
      </w:r>
      <w:r w:rsidR="00644158" w:rsidRPr="001A5775">
        <w:rPr>
          <w:rFonts w:eastAsiaTheme="minorEastAsia"/>
          <w:noProof/>
          <w:sz w:val="22"/>
        </w:rPr>
        <w:t xml:space="preserve"> ou équivalent</w:t>
      </w:r>
      <w:r w:rsidR="00536C00" w:rsidRPr="001A5775">
        <w:rPr>
          <w:rFonts w:eastAsiaTheme="minorEastAsia"/>
          <w:noProof/>
          <w:sz w:val="22"/>
        </w:rPr>
        <w:t>.</w:t>
      </w:r>
    </w:p>
    <w:p w14:paraId="5C473992" w14:textId="77777777" w:rsidR="00E978D0" w:rsidRDefault="00037423" w:rsidP="00E978D0">
      <w:pPr>
        <w:pStyle w:val="NormalWeb"/>
        <w:spacing w:before="120" w:beforeAutospacing="0" w:after="0" w:afterAutospacing="0"/>
        <w:jc w:val="both"/>
        <w:rPr>
          <w:rFonts w:eastAsiaTheme="minorEastAsia"/>
          <w:noProof/>
          <w:sz w:val="22"/>
        </w:rPr>
      </w:pPr>
      <w:r w:rsidRPr="001A5775">
        <w:rPr>
          <w:rFonts w:eastAsiaTheme="minorEastAsia"/>
          <w:noProof/>
          <w:sz w:val="22"/>
        </w:rPr>
        <w:t xml:space="preserve">Compétences </w:t>
      </w:r>
      <w:r w:rsidR="00356EEB" w:rsidRPr="001A5775">
        <w:rPr>
          <w:rFonts w:eastAsiaTheme="minorEastAsia"/>
          <w:noProof/>
          <w:sz w:val="22"/>
        </w:rPr>
        <w:t>requises :</w:t>
      </w:r>
      <w:r w:rsidR="002A6722" w:rsidRPr="001A5775">
        <w:rPr>
          <w:rFonts w:eastAsiaTheme="minorEastAsia"/>
          <w:noProof/>
          <w:sz w:val="22"/>
        </w:rPr>
        <w:t xml:space="preserve"> </w:t>
      </w:r>
    </w:p>
    <w:p w14:paraId="30E5FD85" w14:textId="77777777" w:rsidR="0034183B" w:rsidRDefault="00E978D0" w:rsidP="00133A8D">
      <w:pPr>
        <w:pStyle w:val="NormalWeb"/>
        <w:numPr>
          <w:ilvl w:val="0"/>
          <w:numId w:val="10"/>
        </w:numPr>
        <w:spacing w:before="60" w:beforeAutospacing="0" w:after="0" w:afterAutospacing="0"/>
        <w:ind w:left="714" w:hanging="357"/>
        <w:jc w:val="both"/>
        <w:rPr>
          <w:rFonts w:eastAsiaTheme="minorEastAsia"/>
          <w:noProof/>
          <w:sz w:val="22"/>
        </w:rPr>
      </w:pPr>
      <w:r>
        <w:rPr>
          <w:rFonts w:eastAsiaTheme="minorEastAsia"/>
          <w:noProof/>
          <w:sz w:val="22"/>
        </w:rPr>
        <w:t>C</w:t>
      </w:r>
      <w:r w:rsidR="00946314">
        <w:rPr>
          <w:rFonts w:eastAsiaTheme="minorEastAsia"/>
          <w:noProof/>
          <w:sz w:val="22"/>
        </w:rPr>
        <w:t xml:space="preserve">onnaissances en </w:t>
      </w:r>
      <w:r w:rsidR="00D64FC4">
        <w:rPr>
          <w:rFonts w:eastAsiaTheme="minorEastAsia"/>
          <w:noProof/>
          <w:sz w:val="22"/>
        </w:rPr>
        <w:t xml:space="preserve">agronomie et </w:t>
      </w:r>
      <w:r w:rsidR="00946314">
        <w:rPr>
          <w:rFonts w:eastAsiaTheme="minorEastAsia"/>
          <w:noProof/>
          <w:sz w:val="22"/>
        </w:rPr>
        <w:t xml:space="preserve">en </w:t>
      </w:r>
      <w:r w:rsidR="00D64FC4">
        <w:rPr>
          <w:rFonts w:eastAsiaTheme="minorEastAsia"/>
          <w:noProof/>
          <w:sz w:val="22"/>
        </w:rPr>
        <w:t>écophysiologie</w:t>
      </w:r>
    </w:p>
    <w:p w14:paraId="3481A2D1" w14:textId="77777777" w:rsidR="0034183B" w:rsidRDefault="0034183B" w:rsidP="00133A8D">
      <w:pPr>
        <w:pStyle w:val="NormalWeb"/>
        <w:numPr>
          <w:ilvl w:val="0"/>
          <w:numId w:val="10"/>
        </w:numPr>
        <w:spacing w:before="60" w:beforeAutospacing="0" w:after="0" w:afterAutospacing="0"/>
        <w:ind w:left="714" w:hanging="357"/>
        <w:jc w:val="both"/>
        <w:rPr>
          <w:rFonts w:eastAsiaTheme="minorEastAsia"/>
          <w:noProof/>
          <w:sz w:val="22"/>
        </w:rPr>
      </w:pPr>
      <w:r>
        <w:rPr>
          <w:rFonts w:eastAsiaTheme="minorEastAsia"/>
          <w:noProof/>
          <w:sz w:val="22"/>
        </w:rPr>
        <w:t>Connaissance des m</w:t>
      </w:r>
      <w:r w:rsidR="00FE0946">
        <w:rPr>
          <w:rFonts w:eastAsiaTheme="minorEastAsia"/>
          <w:noProof/>
          <w:sz w:val="22"/>
        </w:rPr>
        <w:t xml:space="preserve">éthodes et modèles </w:t>
      </w:r>
      <w:r w:rsidR="003D28D0">
        <w:rPr>
          <w:rFonts w:eastAsiaTheme="minorEastAsia"/>
          <w:noProof/>
          <w:sz w:val="22"/>
        </w:rPr>
        <w:t>statistiques</w:t>
      </w:r>
    </w:p>
    <w:p w14:paraId="4086F6D0" w14:textId="69BA57AD" w:rsidR="0034183B" w:rsidRDefault="0034183B" w:rsidP="00133A8D">
      <w:pPr>
        <w:pStyle w:val="NormalWeb"/>
        <w:numPr>
          <w:ilvl w:val="0"/>
          <w:numId w:val="10"/>
        </w:numPr>
        <w:spacing w:before="60" w:beforeAutospacing="0" w:after="0" w:afterAutospacing="0"/>
        <w:ind w:left="714" w:hanging="357"/>
        <w:jc w:val="both"/>
        <w:rPr>
          <w:rFonts w:eastAsiaTheme="minorEastAsia"/>
          <w:noProof/>
          <w:sz w:val="22"/>
        </w:rPr>
      </w:pPr>
      <w:r>
        <w:rPr>
          <w:rFonts w:eastAsiaTheme="minorEastAsia"/>
          <w:noProof/>
          <w:sz w:val="22"/>
        </w:rPr>
        <w:t>G</w:t>
      </w:r>
      <w:r w:rsidR="008939A8" w:rsidRPr="001A5775">
        <w:rPr>
          <w:rFonts w:eastAsiaTheme="minorEastAsia"/>
          <w:noProof/>
          <w:sz w:val="22"/>
        </w:rPr>
        <w:t xml:space="preserve">estion </w:t>
      </w:r>
      <w:r w:rsidR="00356EEB" w:rsidRPr="001A5775">
        <w:rPr>
          <w:rFonts w:eastAsiaTheme="minorEastAsia"/>
          <w:noProof/>
          <w:sz w:val="22"/>
        </w:rPr>
        <w:t xml:space="preserve">et </w:t>
      </w:r>
      <w:r w:rsidR="00E22AE5">
        <w:rPr>
          <w:rFonts w:eastAsiaTheme="minorEastAsia"/>
          <w:noProof/>
          <w:sz w:val="22"/>
        </w:rPr>
        <w:t xml:space="preserve">traitement </w:t>
      </w:r>
      <w:r w:rsidR="00356EEB" w:rsidRPr="001A5775">
        <w:rPr>
          <w:rFonts w:eastAsiaTheme="minorEastAsia"/>
          <w:noProof/>
          <w:sz w:val="22"/>
        </w:rPr>
        <w:t>de données</w:t>
      </w:r>
      <w:r w:rsidR="00041E62">
        <w:rPr>
          <w:rFonts w:eastAsiaTheme="minorEastAsia"/>
          <w:noProof/>
          <w:sz w:val="22"/>
        </w:rPr>
        <w:t>, m</w:t>
      </w:r>
      <w:r w:rsidR="00356EEB" w:rsidRPr="001A5775">
        <w:rPr>
          <w:rFonts w:eastAsiaTheme="minorEastAsia"/>
          <w:noProof/>
          <w:sz w:val="22"/>
        </w:rPr>
        <w:t>aîtrise des logiciels</w:t>
      </w:r>
      <w:r w:rsidR="00041E62">
        <w:rPr>
          <w:rFonts w:eastAsiaTheme="minorEastAsia"/>
          <w:noProof/>
          <w:sz w:val="22"/>
        </w:rPr>
        <w:t xml:space="preserve"> statistiques</w:t>
      </w:r>
      <w:r w:rsidR="00356EEB" w:rsidRPr="001A5775">
        <w:rPr>
          <w:rFonts w:eastAsiaTheme="minorEastAsia"/>
          <w:noProof/>
          <w:sz w:val="22"/>
        </w:rPr>
        <w:t xml:space="preserve"> (R, etc.)</w:t>
      </w:r>
    </w:p>
    <w:p w14:paraId="13BC113B" w14:textId="77777777" w:rsidR="0034183B" w:rsidRDefault="0034183B" w:rsidP="00133A8D">
      <w:pPr>
        <w:pStyle w:val="NormalWeb"/>
        <w:numPr>
          <w:ilvl w:val="0"/>
          <w:numId w:val="10"/>
        </w:numPr>
        <w:spacing w:before="60" w:beforeAutospacing="0" w:after="0" w:afterAutospacing="0"/>
        <w:ind w:left="714" w:hanging="357"/>
        <w:jc w:val="both"/>
        <w:rPr>
          <w:rFonts w:eastAsiaTheme="minorEastAsia"/>
          <w:noProof/>
          <w:sz w:val="22"/>
        </w:rPr>
      </w:pPr>
      <w:r>
        <w:rPr>
          <w:rFonts w:eastAsiaTheme="minorEastAsia"/>
          <w:noProof/>
          <w:sz w:val="22"/>
        </w:rPr>
        <w:t>C</w:t>
      </w:r>
      <w:r w:rsidR="003E276F" w:rsidRPr="001A5775">
        <w:rPr>
          <w:rFonts w:eastAsiaTheme="minorEastAsia"/>
          <w:noProof/>
          <w:sz w:val="22"/>
        </w:rPr>
        <w:t>om</w:t>
      </w:r>
      <w:r w:rsidR="00D97053">
        <w:rPr>
          <w:rFonts w:eastAsiaTheme="minorEastAsia"/>
          <w:noProof/>
          <w:sz w:val="22"/>
        </w:rPr>
        <w:t>munication scientifique et technique, écrite et orale </w:t>
      </w:r>
    </w:p>
    <w:p w14:paraId="61102851" w14:textId="77777777" w:rsidR="00133A8D" w:rsidRDefault="0034183B" w:rsidP="00133A8D">
      <w:pPr>
        <w:pStyle w:val="NormalWeb"/>
        <w:numPr>
          <w:ilvl w:val="0"/>
          <w:numId w:val="10"/>
        </w:numPr>
        <w:spacing w:before="60" w:beforeAutospacing="0" w:after="0" w:afterAutospacing="0"/>
        <w:ind w:left="714" w:hanging="357"/>
        <w:jc w:val="both"/>
        <w:rPr>
          <w:rFonts w:eastAsiaTheme="minorEastAsia"/>
          <w:noProof/>
          <w:sz w:val="22"/>
        </w:rPr>
      </w:pPr>
      <w:r>
        <w:rPr>
          <w:rFonts w:eastAsiaTheme="minorEastAsia"/>
          <w:noProof/>
          <w:sz w:val="22"/>
        </w:rPr>
        <w:t>C</w:t>
      </w:r>
      <w:r w:rsidR="00D97053">
        <w:rPr>
          <w:rFonts w:eastAsiaTheme="minorEastAsia"/>
          <w:noProof/>
          <w:sz w:val="22"/>
        </w:rPr>
        <w:t>a</w:t>
      </w:r>
      <w:r w:rsidR="008939A8" w:rsidRPr="001A5775">
        <w:rPr>
          <w:rFonts w:eastAsiaTheme="minorEastAsia"/>
          <w:noProof/>
          <w:sz w:val="22"/>
        </w:rPr>
        <w:t>pacité d’analyse</w:t>
      </w:r>
    </w:p>
    <w:p w14:paraId="6D82C49B" w14:textId="77777777" w:rsidR="00133A8D" w:rsidRDefault="00133A8D" w:rsidP="00133A8D">
      <w:pPr>
        <w:pStyle w:val="NormalWeb"/>
        <w:numPr>
          <w:ilvl w:val="0"/>
          <w:numId w:val="10"/>
        </w:numPr>
        <w:spacing w:before="60" w:beforeAutospacing="0" w:after="0" w:afterAutospacing="0"/>
        <w:ind w:left="714" w:hanging="357"/>
        <w:jc w:val="both"/>
        <w:rPr>
          <w:rFonts w:eastAsiaTheme="minorEastAsia"/>
          <w:noProof/>
          <w:sz w:val="22"/>
        </w:rPr>
      </w:pPr>
      <w:r>
        <w:rPr>
          <w:rFonts w:eastAsiaTheme="minorEastAsia"/>
          <w:noProof/>
          <w:sz w:val="22"/>
        </w:rPr>
        <w:t>A</w:t>
      </w:r>
      <w:r w:rsidR="008939A8" w:rsidRPr="001A5775">
        <w:rPr>
          <w:rFonts w:eastAsiaTheme="minorEastAsia"/>
          <w:noProof/>
          <w:sz w:val="22"/>
        </w:rPr>
        <w:t>utonomie</w:t>
      </w:r>
    </w:p>
    <w:p w14:paraId="0F424516" w14:textId="1BA45160" w:rsidR="002A6722" w:rsidRPr="001A5775" w:rsidRDefault="00133A8D" w:rsidP="00133A8D">
      <w:pPr>
        <w:pStyle w:val="NormalWeb"/>
        <w:numPr>
          <w:ilvl w:val="0"/>
          <w:numId w:val="10"/>
        </w:numPr>
        <w:spacing w:before="60" w:beforeAutospacing="0" w:after="0" w:afterAutospacing="0"/>
        <w:ind w:left="714" w:hanging="357"/>
        <w:jc w:val="both"/>
        <w:rPr>
          <w:rFonts w:eastAsiaTheme="minorEastAsia"/>
          <w:noProof/>
          <w:sz w:val="22"/>
        </w:rPr>
      </w:pPr>
      <w:r>
        <w:rPr>
          <w:rFonts w:eastAsiaTheme="minorEastAsia"/>
          <w:noProof/>
          <w:sz w:val="22"/>
        </w:rPr>
        <w:t>R</w:t>
      </w:r>
      <w:r w:rsidR="008939A8" w:rsidRPr="001A5775">
        <w:rPr>
          <w:rFonts w:eastAsiaTheme="minorEastAsia"/>
          <w:noProof/>
          <w:sz w:val="22"/>
        </w:rPr>
        <w:t>igueur</w:t>
      </w:r>
    </w:p>
    <w:p w14:paraId="168BC07E" w14:textId="406C42A0" w:rsidR="00037423" w:rsidRPr="001A5775" w:rsidRDefault="00037423" w:rsidP="00E978D0">
      <w:pPr>
        <w:pStyle w:val="NormalWeb"/>
        <w:spacing w:before="120" w:beforeAutospacing="0" w:after="0" w:afterAutospacing="0"/>
        <w:jc w:val="both"/>
        <w:rPr>
          <w:rFonts w:eastAsiaTheme="minorEastAsia"/>
          <w:noProof/>
          <w:sz w:val="22"/>
        </w:rPr>
      </w:pPr>
      <w:r w:rsidRPr="001A5775">
        <w:rPr>
          <w:rFonts w:eastAsiaTheme="minorEastAsia"/>
          <w:noProof/>
          <w:sz w:val="22"/>
        </w:rPr>
        <w:t>Langues : français</w:t>
      </w:r>
      <w:r w:rsidR="003E276F" w:rsidRPr="001A5775">
        <w:rPr>
          <w:rFonts w:eastAsiaTheme="minorEastAsia"/>
          <w:noProof/>
          <w:sz w:val="22"/>
        </w:rPr>
        <w:t>, anglais</w:t>
      </w:r>
      <w:r w:rsidR="00536C00" w:rsidRPr="001A5775">
        <w:rPr>
          <w:rFonts w:eastAsiaTheme="minorEastAsia"/>
          <w:noProof/>
          <w:sz w:val="22"/>
        </w:rPr>
        <w:t>.</w:t>
      </w:r>
    </w:p>
    <w:p w14:paraId="00B30672" w14:textId="6A072082" w:rsidR="007E1E8E" w:rsidRPr="001A5775" w:rsidRDefault="00F6753C" w:rsidP="002A6722">
      <w:pPr>
        <w:pStyle w:val="Titre1"/>
        <w:jc w:val="both"/>
        <w:rPr>
          <w:rFonts w:ascii="Times New Roman" w:hAnsi="Times New Roman" w:cs="Times New Roman"/>
          <w:b w:val="0"/>
          <w:sz w:val="22"/>
          <w:szCs w:val="20"/>
        </w:rPr>
      </w:pPr>
      <w:r w:rsidRPr="001A5775">
        <w:rPr>
          <w:rFonts w:ascii="Times New Roman" w:hAnsi="Times New Roman" w:cs="Times New Roman"/>
          <w:bCs w:val="0"/>
          <w:kern w:val="0"/>
          <w:sz w:val="22"/>
          <w:szCs w:val="24"/>
          <w:u w:val="single"/>
        </w:rPr>
        <w:lastRenderedPageBreak/>
        <w:t>Conditions d’emploi</w:t>
      </w:r>
    </w:p>
    <w:p w14:paraId="62CF5322" w14:textId="712921B3" w:rsidR="00F6753C" w:rsidRPr="001A5775" w:rsidRDefault="00F6753C" w:rsidP="007E1E8E">
      <w:pPr>
        <w:pStyle w:val="Titre1"/>
        <w:spacing w:before="0" w:after="0"/>
        <w:jc w:val="both"/>
        <w:rPr>
          <w:rFonts w:ascii="Times New Roman" w:hAnsi="Times New Roman" w:cs="Times New Roman"/>
          <w:b w:val="0"/>
          <w:sz w:val="22"/>
          <w:szCs w:val="20"/>
        </w:rPr>
      </w:pPr>
      <w:r w:rsidRPr="001A5775">
        <w:rPr>
          <w:rFonts w:ascii="Times New Roman" w:hAnsi="Times New Roman" w:cs="Times New Roman"/>
          <w:b w:val="0"/>
          <w:sz w:val="22"/>
          <w:szCs w:val="20"/>
        </w:rPr>
        <w:t>La rémunération suivra la grille en vigueur et sera adaptée selon l’</w:t>
      </w:r>
      <w:r w:rsidR="006E364F" w:rsidRPr="001A5775">
        <w:rPr>
          <w:rFonts w:ascii="Times New Roman" w:hAnsi="Times New Roman" w:cs="Times New Roman"/>
          <w:b w:val="0"/>
          <w:sz w:val="22"/>
          <w:szCs w:val="20"/>
        </w:rPr>
        <w:t>expérience</w:t>
      </w:r>
      <w:r w:rsidRPr="001A5775">
        <w:rPr>
          <w:rFonts w:ascii="Times New Roman" w:hAnsi="Times New Roman" w:cs="Times New Roman"/>
          <w:b w:val="0"/>
          <w:sz w:val="22"/>
          <w:szCs w:val="20"/>
        </w:rPr>
        <w:t>.</w:t>
      </w:r>
      <w:r w:rsidR="002A6722" w:rsidRPr="001A5775">
        <w:rPr>
          <w:rFonts w:ascii="Times New Roman" w:hAnsi="Times New Roman" w:cs="Times New Roman"/>
          <w:b w:val="0"/>
          <w:sz w:val="22"/>
          <w:szCs w:val="20"/>
        </w:rPr>
        <w:t xml:space="preserve"> </w:t>
      </w:r>
      <w:r w:rsidR="00F474E2" w:rsidRPr="001A5775">
        <w:rPr>
          <w:rFonts w:ascii="Times New Roman" w:hAnsi="Times New Roman" w:cs="Times New Roman"/>
          <w:b w:val="0"/>
          <w:sz w:val="22"/>
          <w:szCs w:val="20"/>
        </w:rPr>
        <w:t xml:space="preserve">Le CDD se déroulera à Terres Inovia, avenue Lucien </w:t>
      </w:r>
      <w:proofErr w:type="spellStart"/>
      <w:r w:rsidR="00F474E2" w:rsidRPr="001A5775">
        <w:rPr>
          <w:rFonts w:ascii="Times New Roman" w:hAnsi="Times New Roman" w:cs="Times New Roman"/>
          <w:b w:val="0"/>
          <w:sz w:val="22"/>
          <w:szCs w:val="20"/>
        </w:rPr>
        <w:t>Br</w:t>
      </w:r>
      <w:r w:rsidR="0081487C">
        <w:rPr>
          <w:rFonts w:ascii="Times New Roman" w:hAnsi="Times New Roman" w:cs="Times New Roman"/>
          <w:b w:val="0"/>
          <w:sz w:val="22"/>
          <w:szCs w:val="20"/>
        </w:rPr>
        <w:t>é</w:t>
      </w:r>
      <w:r w:rsidR="00F474E2" w:rsidRPr="001A5775">
        <w:rPr>
          <w:rFonts w:ascii="Times New Roman" w:hAnsi="Times New Roman" w:cs="Times New Roman"/>
          <w:b w:val="0"/>
          <w:sz w:val="22"/>
          <w:szCs w:val="20"/>
        </w:rPr>
        <w:t>tignières</w:t>
      </w:r>
      <w:proofErr w:type="spellEnd"/>
      <w:r w:rsidR="00F474E2" w:rsidRPr="001A5775">
        <w:rPr>
          <w:rFonts w:ascii="Times New Roman" w:hAnsi="Times New Roman" w:cs="Times New Roman"/>
          <w:b w:val="0"/>
          <w:sz w:val="22"/>
          <w:szCs w:val="20"/>
        </w:rPr>
        <w:t>, 78850</w:t>
      </w:r>
      <w:r w:rsidR="00193481" w:rsidRPr="001A5775">
        <w:rPr>
          <w:rFonts w:ascii="Times New Roman" w:hAnsi="Times New Roman" w:cs="Times New Roman"/>
          <w:b w:val="0"/>
          <w:sz w:val="22"/>
          <w:szCs w:val="20"/>
        </w:rPr>
        <w:t xml:space="preserve"> </w:t>
      </w:r>
      <w:r w:rsidR="00F474E2" w:rsidRPr="001A5775">
        <w:rPr>
          <w:rFonts w:ascii="Times New Roman" w:hAnsi="Times New Roman" w:cs="Times New Roman"/>
          <w:b w:val="0"/>
          <w:sz w:val="22"/>
          <w:szCs w:val="20"/>
        </w:rPr>
        <w:t xml:space="preserve">Thiverval-Grignon et sera </w:t>
      </w:r>
      <w:r w:rsidR="003E276F" w:rsidRPr="001A5775">
        <w:rPr>
          <w:rFonts w:ascii="Times New Roman" w:hAnsi="Times New Roman" w:cs="Times New Roman"/>
          <w:b w:val="0"/>
          <w:sz w:val="22"/>
          <w:szCs w:val="20"/>
        </w:rPr>
        <w:t>sous la responsabilité de</w:t>
      </w:r>
      <w:r w:rsidR="00635735">
        <w:rPr>
          <w:rFonts w:ascii="Times New Roman" w:hAnsi="Times New Roman" w:cs="Times New Roman"/>
          <w:b w:val="0"/>
          <w:sz w:val="22"/>
          <w:szCs w:val="20"/>
        </w:rPr>
        <w:t xml:space="preserve"> </w:t>
      </w:r>
      <w:r w:rsidR="00BB5A28" w:rsidRPr="001A5775">
        <w:rPr>
          <w:rFonts w:ascii="Times New Roman" w:hAnsi="Times New Roman" w:cs="Times New Roman"/>
          <w:b w:val="0"/>
          <w:sz w:val="22"/>
          <w:szCs w:val="20"/>
        </w:rPr>
        <w:t>Francis Flénet</w:t>
      </w:r>
      <w:r w:rsidRPr="001A5775">
        <w:rPr>
          <w:rFonts w:ascii="Times New Roman" w:hAnsi="Times New Roman" w:cs="Times New Roman"/>
          <w:b w:val="0"/>
          <w:sz w:val="22"/>
          <w:szCs w:val="20"/>
        </w:rPr>
        <w:t xml:space="preserve">, </w:t>
      </w:r>
      <w:r w:rsidR="003E276F" w:rsidRPr="001A5775">
        <w:rPr>
          <w:rFonts w:ascii="Times New Roman" w:hAnsi="Times New Roman" w:cs="Times New Roman"/>
          <w:b w:val="0"/>
          <w:sz w:val="22"/>
          <w:szCs w:val="20"/>
        </w:rPr>
        <w:t>en interaction avec d’autres collègues</w:t>
      </w:r>
      <w:r w:rsidR="004A2993" w:rsidRPr="001A5775">
        <w:rPr>
          <w:rFonts w:ascii="Times New Roman" w:hAnsi="Times New Roman" w:cs="Times New Roman"/>
          <w:b w:val="0"/>
          <w:sz w:val="22"/>
          <w:szCs w:val="20"/>
        </w:rPr>
        <w:t xml:space="preserve"> </w:t>
      </w:r>
      <w:r w:rsidR="00472CF0" w:rsidRPr="001A5775">
        <w:rPr>
          <w:rFonts w:ascii="Times New Roman" w:hAnsi="Times New Roman" w:cs="Times New Roman"/>
          <w:b w:val="0"/>
          <w:sz w:val="22"/>
          <w:szCs w:val="20"/>
        </w:rPr>
        <w:t>(équipe multi-métier)</w:t>
      </w:r>
      <w:r w:rsidR="00BB5A28" w:rsidRPr="001A5775">
        <w:rPr>
          <w:rFonts w:ascii="Times New Roman" w:hAnsi="Times New Roman" w:cs="Times New Roman"/>
          <w:b w:val="0"/>
          <w:sz w:val="22"/>
          <w:szCs w:val="20"/>
        </w:rPr>
        <w:t>.</w:t>
      </w:r>
    </w:p>
    <w:p w14:paraId="31BBAE94" w14:textId="77777777" w:rsidR="00F6753C" w:rsidRPr="001A5775" w:rsidRDefault="00F6753C" w:rsidP="00010D6D">
      <w:pPr>
        <w:pStyle w:val="Titre1"/>
        <w:spacing w:before="0" w:after="0"/>
        <w:jc w:val="both"/>
        <w:rPr>
          <w:rFonts w:ascii="Times New Roman" w:hAnsi="Times New Roman" w:cs="Times New Roman"/>
          <w:b w:val="0"/>
          <w:sz w:val="22"/>
          <w:szCs w:val="20"/>
        </w:rPr>
      </w:pPr>
    </w:p>
    <w:p w14:paraId="7E5A39D7" w14:textId="77777777" w:rsidR="00277860" w:rsidRPr="001A5775" w:rsidRDefault="00F6753C" w:rsidP="00F474E2">
      <w:pPr>
        <w:pStyle w:val="Titre1"/>
        <w:spacing w:before="0" w:after="0"/>
        <w:jc w:val="both"/>
        <w:rPr>
          <w:rFonts w:ascii="Times New Roman" w:hAnsi="Times New Roman" w:cs="Times New Roman"/>
          <w:b w:val="0"/>
          <w:sz w:val="22"/>
          <w:szCs w:val="20"/>
        </w:rPr>
      </w:pPr>
      <w:r w:rsidRPr="001A5775">
        <w:rPr>
          <w:rFonts w:ascii="Times New Roman" w:hAnsi="Times New Roman" w:cs="Times New Roman"/>
          <w:sz w:val="22"/>
          <w:szCs w:val="20"/>
          <w:u w:val="single"/>
        </w:rPr>
        <w:t>Merci d’adress</w:t>
      </w:r>
      <w:r w:rsidR="00731DF2" w:rsidRPr="001A5775">
        <w:rPr>
          <w:rFonts w:ascii="Times New Roman" w:hAnsi="Times New Roman" w:cs="Times New Roman"/>
          <w:sz w:val="22"/>
          <w:szCs w:val="20"/>
          <w:u w:val="single"/>
        </w:rPr>
        <w:t>e</w:t>
      </w:r>
      <w:r w:rsidRPr="001A5775">
        <w:rPr>
          <w:rFonts w:ascii="Times New Roman" w:hAnsi="Times New Roman" w:cs="Times New Roman"/>
          <w:sz w:val="22"/>
          <w:szCs w:val="20"/>
          <w:u w:val="single"/>
        </w:rPr>
        <w:t>r</w:t>
      </w:r>
      <w:r w:rsidRPr="001A5775">
        <w:rPr>
          <w:rFonts w:ascii="Times New Roman" w:hAnsi="Times New Roman" w:cs="Times New Roman"/>
          <w:b w:val="0"/>
          <w:sz w:val="22"/>
          <w:szCs w:val="20"/>
        </w:rPr>
        <w:t xml:space="preserve"> les ca</w:t>
      </w:r>
      <w:r w:rsidR="00731DF2" w:rsidRPr="001A5775">
        <w:rPr>
          <w:rFonts w:ascii="Times New Roman" w:hAnsi="Times New Roman" w:cs="Times New Roman"/>
          <w:b w:val="0"/>
          <w:sz w:val="22"/>
          <w:szCs w:val="20"/>
        </w:rPr>
        <w:t>n</w:t>
      </w:r>
      <w:r w:rsidRPr="001A5775">
        <w:rPr>
          <w:rFonts w:ascii="Times New Roman" w:hAnsi="Times New Roman" w:cs="Times New Roman"/>
          <w:b w:val="0"/>
          <w:sz w:val="22"/>
          <w:szCs w:val="20"/>
        </w:rPr>
        <w:t xml:space="preserve">didatures (courrier et CV) </w:t>
      </w:r>
      <w:r w:rsidR="00731DF2" w:rsidRPr="001A5775">
        <w:rPr>
          <w:rFonts w:ascii="Times New Roman" w:hAnsi="Times New Roman" w:cs="Times New Roman"/>
          <w:b w:val="0"/>
          <w:sz w:val="22"/>
          <w:szCs w:val="20"/>
        </w:rPr>
        <w:t xml:space="preserve">par </w:t>
      </w:r>
      <w:proofErr w:type="gramStart"/>
      <w:r w:rsidR="00731DF2" w:rsidRPr="001A5775">
        <w:rPr>
          <w:rFonts w:ascii="Times New Roman" w:hAnsi="Times New Roman" w:cs="Times New Roman"/>
          <w:b w:val="0"/>
          <w:sz w:val="22"/>
          <w:szCs w:val="20"/>
        </w:rPr>
        <w:t>email</w:t>
      </w:r>
      <w:proofErr w:type="gramEnd"/>
      <w:r w:rsidR="007D4F00" w:rsidRPr="001A5775">
        <w:rPr>
          <w:rFonts w:ascii="Times New Roman" w:hAnsi="Times New Roman" w:cs="Times New Roman"/>
          <w:b w:val="0"/>
          <w:sz w:val="22"/>
          <w:szCs w:val="20"/>
        </w:rPr>
        <w:t xml:space="preserve"> : </w:t>
      </w:r>
    </w:p>
    <w:p w14:paraId="168BC083" w14:textId="3C36520B" w:rsidR="00F474E2" w:rsidRPr="00F474E2" w:rsidRDefault="00F33246" w:rsidP="00F474E2">
      <w:pPr>
        <w:pStyle w:val="Titre1"/>
        <w:spacing w:before="0" w:after="0"/>
        <w:jc w:val="both"/>
        <w:rPr>
          <w:rFonts w:ascii="Times New Roman" w:hAnsi="Times New Roman" w:cs="Times New Roman"/>
          <w:b w:val="0"/>
          <w:sz w:val="22"/>
          <w:szCs w:val="20"/>
        </w:rPr>
      </w:pPr>
      <w:hyperlink r:id="rId11" w:history="1">
        <w:r w:rsidR="00635735" w:rsidRPr="00A82563">
          <w:rPr>
            <w:rStyle w:val="Lienhypertexte"/>
            <w:rFonts w:ascii="Times New Roman" w:hAnsi="Times New Roman" w:cs="Times New Roman"/>
            <w:b w:val="0"/>
            <w:sz w:val="22"/>
            <w:szCs w:val="20"/>
          </w:rPr>
          <w:t>f.flenet@terresinovia.fr</w:t>
        </w:r>
      </w:hyperlink>
      <w:r w:rsidR="00472CF0" w:rsidRPr="001A5775">
        <w:rPr>
          <w:rFonts w:ascii="Times New Roman" w:hAnsi="Times New Roman" w:cs="Times New Roman"/>
          <w:b w:val="0"/>
          <w:sz w:val="22"/>
          <w:szCs w:val="20"/>
        </w:rPr>
        <w:t xml:space="preserve"> – T</w:t>
      </w:r>
      <w:r w:rsidR="00F474E2" w:rsidRPr="001A5775">
        <w:rPr>
          <w:rFonts w:ascii="Times New Roman" w:hAnsi="Times New Roman" w:cs="Times New Roman"/>
          <w:b w:val="0"/>
          <w:sz w:val="22"/>
          <w:szCs w:val="20"/>
        </w:rPr>
        <w:t>el</w:t>
      </w:r>
      <w:r w:rsidR="008E432C" w:rsidRPr="001A5775">
        <w:rPr>
          <w:rFonts w:ascii="Times New Roman" w:hAnsi="Times New Roman" w:cs="Times New Roman"/>
          <w:b w:val="0"/>
          <w:sz w:val="22"/>
          <w:szCs w:val="20"/>
        </w:rPr>
        <w:t xml:space="preserve"> 01.30.79.95.</w:t>
      </w:r>
      <w:r w:rsidR="009C5F9C">
        <w:rPr>
          <w:rFonts w:ascii="Times New Roman" w:hAnsi="Times New Roman" w:cs="Times New Roman"/>
          <w:b w:val="0"/>
          <w:sz w:val="22"/>
          <w:szCs w:val="20"/>
        </w:rPr>
        <w:t>59</w:t>
      </w:r>
    </w:p>
    <w:p w14:paraId="168BC084" w14:textId="77777777" w:rsidR="00FE48E7" w:rsidRPr="00644158" w:rsidRDefault="00FE48E7" w:rsidP="00AE4A73">
      <w:pPr>
        <w:jc w:val="both"/>
      </w:pPr>
    </w:p>
    <w:sectPr w:rsidR="00FE48E7" w:rsidRPr="00644158" w:rsidSect="0000273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CC8F0" w14:textId="77777777" w:rsidR="00F33246" w:rsidRDefault="00F33246" w:rsidP="00795167">
      <w:r>
        <w:separator/>
      </w:r>
    </w:p>
  </w:endnote>
  <w:endnote w:type="continuationSeparator" w:id="0">
    <w:p w14:paraId="6AD8339A" w14:textId="77777777" w:rsidR="00F33246" w:rsidRDefault="00F33246" w:rsidP="0079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BFEAA" w14:textId="77777777" w:rsidR="00F33246" w:rsidRDefault="00F33246" w:rsidP="00795167">
      <w:r>
        <w:separator/>
      </w:r>
    </w:p>
  </w:footnote>
  <w:footnote w:type="continuationSeparator" w:id="0">
    <w:p w14:paraId="610F21C3" w14:textId="77777777" w:rsidR="00F33246" w:rsidRDefault="00F33246" w:rsidP="00795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206B8"/>
    <w:multiLevelType w:val="hybridMultilevel"/>
    <w:tmpl w:val="16CE56DA"/>
    <w:lvl w:ilvl="0" w:tplc="7B1ECA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F5C84"/>
    <w:multiLevelType w:val="hybridMultilevel"/>
    <w:tmpl w:val="1180C5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C47A1"/>
    <w:multiLevelType w:val="hybridMultilevel"/>
    <w:tmpl w:val="C8B8E4EE"/>
    <w:lvl w:ilvl="0" w:tplc="460C9B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E5B73"/>
    <w:multiLevelType w:val="hybridMultilevel"/>
    <w:tmpl w:val="68B2CE88"/>
    <w:lvl w:ilvl="0" w:tplc="D5A6B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059D9"/>
    <w:multiLevelType w:val="hybridMultilevel"/>
    <w:tmpl w:val="537C538E"/>
    <w:lvl w:ilvl="0" w:tplc="D59684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A5BF5"/>
    <w:multiLevelType w:val="hybridMultilevel"/>
    <w:tmpl w:val="256E4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83217"/>
    <w:multiLevelType w:val="hybridMultilevel"/>
    <w:tmpl w:val="A426D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75E11"/>
    <w:multiLevelType w:val="hybridMultilevel"/>
    <w:tmpl w:val="1C04286E"/>
    <w:lvl w:ilvl="0" w:tplc="6F8830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AE63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14EB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BCE1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54B6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0EE6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4A9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1046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68F6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9B30DF6"/>
    <w:multiLevelType w:val="hybridMultilevel"/>
    <w:tmpl w:val="F6723922"/>
    <w:lvl w:ilvl="0" w:tplc="ADEE37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F71E3"/>
    <w:multiLevelType w:val="hybridMultilevel"/>
    <w:tmpl w:val="E3B8CA24"/>
    <w:lvl w:ilvl="0" w:tplc="73B8B6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36002"/>
    <w:multiLevelType w:val="hybridMultilevel"/>
    <w:tmpl w:val="F536BEBA"/>
    <w:lvl w:ilvl="0" w:tplc="9596326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23"/>
    <w:rsid w:val="00002734"/>
    <w:rsid w:val="000031C7"/>
    <w:rsid w:val="00010D6D"/>
    <w:rsid w:val="00012E59"/>
    <w:rsid w:val="000308D8"/>
    <w:rsid w:val="00033326"/>
    <w:rsid w:val="00037423"/>
    <w:rsid w:val="00037636"/>
    <w:rsid w:val="00037D3D"/>
    <w:rsid w:val="00041E62"/>
    <w:rsid w:val="000747B6"/>
    <w:rsid w:val="00094D43"/>
    <w:rsid w:val="000B0E1B"/>
    <w:rsid w:val="000D0592"/>
    <w:rsid w:val="000F2CB1"/>
    <w:rsid w:val="000F31C1"/>
    <w:rsid w:val="000F3864"/>
    <w:rsid w:val="000F5E90"/>
    <w:rsid w:val="000F65FC"/>
    <w:rsid w:val="00103F1A"/>
    <w:rsid w:val="001120B8"/>
    <w:rsid w:val="0011239F"/>
    <w:rsid w:val="001167FA"/>
    <w:rsid w:val="00133A8D"/>
    <w:rsid w:val="00137F64"/>
    <w:rsid w:val="00142172"/>
    <w:rsid w:val="001461FD"/>
    <w:rsid w:val="00154374"/>
    <w:rsid w:val="00162ECC"/>
    <w:rsid w:val="00165368"/>
    <w:rsid w:val="00167A30"/>
    <w:rsid w:val="00193481"/>
    <w:rsid w:val="001A5775"/>
    <w:rsid w:val="001C150A"/>
    <w:rsid w:val="001D29F3"/>
    <w:rsid w:val="001F076E"/>
    <w:rsid w:val="001F4E86"/>
    <w:rsid w:val="00201EA8"/>
    <w:rsid w:val="0021160D"/>
    <w:rsid w:val="00213F1E"/>
    <w:rsid w:val="00220933"/>
    <w:rsid w:val="002241EF"/>
    <w:rsid w:val="00256673"/>
    <w:rsid w:val="002608EA"/>
    <w:rsid w:val="00263D98"/>
    <w:rsid w:val="00267C8E"/>
    <w:rsid w:val="002719A0"/>
    <w:rsid w:val="0027297D"/>
    <w:rsid w:val="00277860"/>
    <w:rsid w:val="0029006C"/>
    <w:rsid w:val="00294767"/>
    <w:rsid w:val="002A6722"/>
    <w:rsid w:val="002B7EEC"/>
    <w:rsid w:val="002C368E"/>
    <w:rsid w:val="002C3CEB"/>
    <w:rsid w:val="002E0B5C"/>
    <w:rsid w:val="002F6640"/>
    <w:rsid w:val="0033277C"/>
    <w:rsid w:val="0033318C"/>
    <w:rsid w:val="0033459D"/>
    <w:rsid w:val="0034183B"/>
    <w:rsid w:val="00342523"/>
    <w:rsid w:val="00350DDF"/>
    <w:rsid w:val="003514EE"/>
    <w:rsid w:val="00356EEB"/>
    <w:rsid w:val="003574CC"/>
    <w:rsid w:val="0037056D"/>
    <w:rsid w:val="00375D3B"/>
    <w:rsid w:val="00376E37"/>
    <w:rsid w:val="00385353"/>
    <w:rsid w:val="003B637D"/>
    <w:rsid w:val="003C4558"/>
    <w:rsid w:val="003D1344"/>
    <w:rsid w:val="003D28D0"/>
    <w:rsid w:val="003D6362"/>
    <w:rsid w:val="003E1608"/>
    <w:rsid w:val="003E276F"/>
    <w:rsid w:val="003F4CB0"/>
    <w:rsid w:val="003F726B"/>
    <w:rsid w:val="00400EDB"/>
    <w:rsid w:val="00424484"/>
    <w:rsid w:val="00427629"/>
    <w:rsid w:val="004530B4"/>
    <w:rsid w:val="0045342E"/>
    <w:rsid w:val="004554A0"/>
    <w:rsid w:val="004654AC"/>
    <w:rsid w:val="00465FAA"/>
    <w:rsid w:val="00471728"/>
    <w:rsid w:val="00472CF0"/>
    <w:rsid w:val="00476E76"/>
    <w:rsid w:val="00486E44"/>
    <w:rsid w:val="004871D2"/>
    <w:rsid w:val="004905E9"/>
    <w:rsid w:val="004A2993"/>
    <w:rsid w:val="004A35D7"/>
    <w:rsid w:val="004A5A41"/>
    <w:rsid w:val="004B31A2"/>
    <w:rsid w:val="004B7A4C"/>
    <w:rsid w:val="004C1826"/>
    <w:rsid w:val="004C31DB"/>
    <w:rsid w:val="004F5139"/>
    <w:rsid w:val="00513699"/>
    <w:rsid w:val="00536C00"/>
    <w:rsid w:val="00550E52"/>
    <w:rsid w:val="0057599E"/>
    <w:rsid w:val="005A54CC"/>
    <w:rsid w:val="005A6985"/>
    <w:rsid w:val="005B07D2"/>
    <w:rsid w:val="005B68A0"/>
    <w:rsid w:val="005C1D2C"/>
    <w:rsid w:val="005C595B"/>
    <w:rsid w:val="005F05AE"/>
    <w:rsid w:val="005F2189"/>
    <w:rsid w:val="0060730A"/>
    <w:rsid w:val="00611C9C"/>
    <w:rsid w:val="00613E07"/>
    <w:rsid w:val="006145A8"/>
    <w:rsid w:val="0061487A"/>
    <w:rsid w:val="00615B29"/>
    <w:rsid w:val="0062265B"/>
    <w:rsid w:val="00626883"/>
    <w:rsid w:val="006316ED"/>
    <w:rsid w:val="00635735"/>
    <w:rsid w:val="006360C9"/>
    <w:rsid w:val="00637057"/>
    <w:rsid w:val="00644158"/>
    <w:rsid w:val="0066015D"/>
    <w:rsid w:val="0067783C"/>
    <w:rsid w:val="00677C7C"/>
    <w:rsid w:val="00687984"/>
    <w:rsid w:val="00697F29"/>
    <w:rsid w:val="006B23EF"/>
    <w:rsid w:val="006C4DC0"/>
    <w:rsid w:val="006C58A8"/>
    <w:rsid w:val="006D3903"/>
    <w:rsid w:val="006E364F"/>
    <w:rsid w:val="006F0DC0"/>
    <w:rsid w:val="006F3CFF"/>
    <w:rsid w:val="006F428A"/>
    <w:rsid w:val="00712041"/>
    <w:rsid w:val="00714E5D"/>
    <w:rsid w:val="00722ADB"/>
    <w:rsid w:val="007233BB"/>
    <w:rsid w:val="00723D59"/>
    <w:rsid w:val="007305B4"/>
    <w:rsid w:val="00731DF2"/>
    <w:rsid w:val="007400A2"/>
    <w:rsid w:val="0074030A"/>
    <w:rsid w:val="00752472"/>
    <w:rsid w:val="00765D55"/>
    <w:rsid w:val="00770950"/>
    <w:rsid w:val="00772007"/>
    <w:rsid w:val="00795167"/>
    <w:rsid w:val="007A27C0"/>
    <w:rsid w:val="007A4934"/>
    <w:rsid w:val="007B5ECB"/>
    <w:rsid w:val="007C0C79"/>
    <w:rsid w:val="007C6DEB"/>
    <w:rsid w:val="007C7E2D"/>
    <w:rsid w:val="007D4F00"/>
    <w:rsid w:val="007D6616"/>
    <w:rsid w:val="007E1435"/>
    <w:rsid w:val="007E1E8E"/>
    <w:rsid w:val="007E5537"/>
    <w:rsid w:val="007F08FB"/>
    <w:rsid w:val="007F17FC"/>
    <w:rsid w:val="00801BEB"/>
    <w:rsid w:val="0081487C"/>
    <w:rsid w:val="008241C4"/>
    <w:rsid w:val="00836A57"/>
    <w:rsid w:val="00865639"/>
    <w:rsid w:val="00871059"/>
    <w:rsid w:val="008939A8"/>
    <w:rsid w:val="008B09E9"/>
    <w:rsid w:val="008C3788"/>
    <w:rsid w:val="008C6813"/>
    <w:rsid w:val="008C77E1"/>
    <w:rsid w:val="008D7D59"/>
    <w:rsid w:val="008E28DE"/>
    <w:rsid w:val="008E432C"/>
    <w:rsid w:val="00930C32"/>
    <w:rsid w:val="00933DD5"/>
    <w:rsid w:val="0094121B"/>
    <w:rsid w:val="00946314"/>
    <w:rsid w:val="009524F2"/>
    <w:rsid w:val="00956020"/>
    <w:rsid w:val="00957DD2"/>
    <w:rsid w:val="009648C7"/>
    <w:rsid w:val="0099077B"/>
    <w:rsid w:val="00992080"/>
    <w:rsid w:val="0099299F"/>
    <w:rsid w:val="00993A8A"/>
    <w:rsid w:val="009A1480"/>
    <w:rsid w:val="009C37B2"/>
    <w:rsid w:val="009C5F9C"/>
    <w:rsid w:val="00A0782C"/>
    <w:rsid w:val="00A16089"/>
    <w:rsid w:val="00A20130"/>
    <w:rsid w:val="00A4582A"/>
    <w:rsid w:val="00A515C7"/>
    <w:rsid w:val="00A61DB5"/>
    <w:rsid w:val="00A857C6"/>
    <w:rsid w:val="00AA28B8"/>
    <w:rsid w:val="00AB7F54"/>
    <w:rsid w:val="00AC1214"/>
    <w:rsid w:val="00AC15BB"/>
    <w:rsid w:val="00AC783A"/>
    <w:rsid w:val="00AD6CF3"/>
    <w:rsid w:val="00AE4A73"/>
    <w:rsid w:val="00AF65F4"/>
    <w:rsid w:val="00B008F2"/>
    <w:rsid w:val="00B0379C"/>
    <w:rsid w:val="00B074E8"/>
    <w:rsid w:val="00B0798D"/>
    <w:rsid w:val="00B105F6"/>
    <w:rsid w:val="00B109E6"/>
    <w:rsid w:val="00B1282D"/>
    <w:rsid w:val="00B1289A"/>
    <w:rsid w:val="00B1303A"/>
    <w:rsid w:val="00B606EA"/>
    <w:rsid w:val="00B66A9D"/>
    <w:rsid w:val="00B8607F"/>
    <w:rsid w:val="00BB5A28"/>
    <w:rsid w:val="00BC128A"/>
    <w:rsid w:val="00BC6E47"/>
    <w:rsid w:val="00BD5DFA"/>
    <w:rsid w:val="00BE0501"/>
    <w:rsid w:val="00BE5BB3"/>
    <w:rsid w:val="00C07E45"/>
    <w:rsid w:val="00C10653"/>
    <w:rsid w:val="00C1433F"/>
    <w:rsid w:val="00C26D14"/>
    <w:rsid w:val="00C30E0B"/>
    <w:rsid w:val="00C3428B"/>
    <w:rsid w:val="00C45925"/>
    <w:rsid w:val="00C55089"/>
    <w:rsid w:val="00C562BD"/>
    <w:rsid w:val="00C57E7A"/>
    <w:rsid w:val="00C6127E"/>
    <w:rsid w:val="00C75491"/>
    <w:rsid w:val="00C80901"/>
    <w:rsid w:val="00CB0385"/>
    <w:rsid w:val="00CB0510"/>
    <w:rsid w:val="00CB08D6"/>
    <w:rsid w:val="00CB5A3A"/>
    <w:rsid w:val="00CB73EB"/>
    <w:rsid w:val="00CC4D87"/>
    <w:rsid w:val="00CD3B4D"/>
    <w:rsid w:val="00D04817"/>
    <w:rsid w:val="00D20172"/>
    <w:rsid w:val="00D21923"/>
    <w:rsid w:val="00D2686F"/>
    <w:rsid w:val="00D64FC4"/>
    <w:rsid w:val="00D71E0F"/>
    <w:rsid w:val="00D9443C"/>
    <w:rsid w:val="00D95286"/>
    <w:rsid w:val="00D97053"/>
    <w:rsid w:val="00DA24B4"/>
    <w:rsid w:val="00DA3074"/>
    <w:rsid w:val="00DB25A4"/>
    <w:rsid w:val="00DB5860"/>
    <w:rsid w:val="00DC78F9"/>
    <w:rsid w:val="00DC7FCF"/>
    <w:rsid w:val="00DF077F"/>
    <w:rsid w:val="00DF4D04"/>
    <w:rsid w:val="00DF72CC"/>
    <w:rsid w:val="00E14369"/>
    <w:rsid w:val="00E14B0F"/>
    <w:rsid w:val="00E206FC"/>
    <w:rsid w:val="00E22AE5"/>
    <w:rsid w:val="00E23DF5"/>
    <w:rsid w:val="00E27362"/>
    <w:rsid w:val="00E4528D"/>
    <w:rsid w:val="00E477F6"/>
    <w:rsid w:val="00E528FA"/>
    <w:rsid w:val="00E64CD8"/>
    <w:rsid w:val="00E81349"/>
    <w:rsid w:val="00E8155C"/>
    <w:rsid w:val="00E948BF"/>
    <w:rsid w:val="00E978D0"/>
    <w:rsid w:val="00EB329D"/>
    <w:rsid w:val="00EB3797"/>
    <w:rsid w:val="00EB674C"/>
    <w:rsid w:val="00ED52E3"/>
    <w:rsid w:val="00ED5732"/>
    <w:rsid w:val="00EE1E92"/>
    <w:rsid w:val="00EF3CEF"/>
    <w:rsid w:val="00F02A41"/>
    <w:rsid w:val="00F316D2"/>
    <w:rsid w:val="00F33246"/>
    <w:rsid w:val="00F33628"/>
    <w:rsid w:val="00F36179"/>
    <w:rsid w:val="00F40E35"/>
    <w:rsid w:val="00F449D2"/>
    <w:rsid w:val="00F474E2"/>
    <w:rsid w:val="00F51FA3"/>
    <w:rsid w:val="00F52E14"/>
    <w:rsid w:val="00F60696"/>
    <w:rsid w:val="00F616AE"/>
    <w:rsid w:val="00F63FB6"/>
    <w:rsid w:val="00F6753C"/>
    <w:rsid w:val="00F75764"/>
    <w:rsid w:val="00F80CF2"/>
    <w:rsid w:val="00F81780"/>
    <w:rsid w:val="00FB3FD2"/>
    <w:rsid w:val="00FB58CB"/>
    <w:rsid w:val="00FD2ABD"/>
    <w:rsid w:val="00FE0946"/>
    <w:rsid w:val="00FE0CB5"/>
    <w:rsid w:val="00FE48E7"/>
    <w:rsid w:val="00F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8BC065"/>
  <w15:docId w15:val="{DA0AD307-B950-4499-87B6-109456E3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37423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37423"/>
    <w:rPr>
      <w:rFonts w:ascii="Arial" w:eastAsia="Times New Roman" w:hAnsi="Arial" w:cs="Arial"/>
      <w:b/>
      <w:bCs/>
      <w:kern w:val="32"/>
      <w:sz w:val="24"/>
      <w:szCs w:val="32"/>
      <w:lang w:eastAsia="fr-FR"/>
    </w:rPr>
  </w:style>
  <w:style w:type="character" w:styleId="Lienhypertexte">
    <w:name w:val="Hyperlink"/>
    <w:basedOn w:val="Policepardfaut"/>
    <w:uiPriority w:val="99"/>
    <w:unhideWhenUsed/>
    <w:rsid w:val="0000273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951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516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951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516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C3C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2041"/>
    <w:pPr>
      <w:spacing w:before="100" w:beforeAutospacing="1" w:after="100" w:afterAutospacing="1"/>
    </w:pPr>
  </w:style>
  <w:style w:type="paragraph" w:customStyle="1" w:styleId="CarCarCarCarCar">
    <w:name w:val="Car Car Car Car Car"/>
    <w:basedOn w:val="Normal"/>
    <w:rsid w:val="00F60696"/>
    <w:pPr>
      <w:spacing w:before="120" w:after="160" w:line="240" w:lineRule="exact"/>
      <w:ind w:firstLine="709"/>
    </w:pPr>
    <w:rPr>
      <w:rFonts w:ascii="Tahoma" w:hAnsi="Tahoma"/>
      <w:sz w:val="20"/>
      <w:szCs w:val="20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33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3BB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A54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54C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54C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54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54C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277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558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24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69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.flenet@terresinovia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rresinovia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D197E-26EC-4A6C-B108-71F55A12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CETIOM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Schneider</dc:creator>
  <cp:lastModifiedBy>Céline SCHOVING</cp:lastModifiedBy>
  <cp:revision>12</cp:revision>
  <cp:lastPrinted>2021-01-07T09:51:00Z</cp:lastPrinted>
  <dcterms:created xsi:type="dcterms:W3CDTF">2021-03-31T08:06:00Z</dcterms:created>
  <dcterms:modified xsi:type="dcterms:W3CDTF">2021-04-28T08:19:00Z</dcterms:modified>
</cp:coreProperties>
</file>