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08592" w14:textId="662297F6" w:rsidR="004F5C16" w:rsidRPr="004F5C16" w:rsidRDefault="004F5C16" w:rsidP="003856C2">
      <w:pPr>
        <w:spacing w:after="0"/>
        <w:jc w:val="center"/>
        <w:rPr>
          <w:rFonts w:ascii="Verdana" w:hAnsi="Verdana"/>
          <w:b/>
          <w:bCs/>
          <w:color w:val="002060"/>
          <w:sz w:val="28"/>
          <w:szCs w:val="28"/>
        </w:rPr>
      </w:pPr>
      <w:r w:rsidRPr="004F5C16">
        <w:rPr>
          <w:rFonts w:ascii="Verdana" w:hAnsi="Verdana"/>
          <w:b/>
          <w:bCs/>
          <w:color w:val="002060"/>
          <w:sz w:val="28"/>
          <w:szCs w:val="28"/>
        </w:rPr>
        <w:t>Télé-atelier n° 19</w:t>
      </w:r>
    </w:p>
    <w:p w14:paraId="7B2177DA" w14:textId="77777777" w:rsidR="004F5C16" w:rsidRPr="004F5C16" w:rsidRDefault="004F5C16" w:rsidP="003856C2">
      <w:pPr>
        <w:spacing w:after="0"/>
        <w:jc w:val="center"/>
        <w:rPr>
          <w:rFonts w:ascii="Verdana" w:hAnsi="Verdana"/>
          <w:b/>
          <w:bCs/>
          <w:color w:val="002060"/>
          <w:sz w:val="28"/>
          <w:szCs w:val="28"/>
        </w:rPr>
      </w:pPr>
    </w:p>
    <w:p w14:paraId="33895060" w14:textId="05A30A37" w:rsidR="00A53377" w:rsidRPr="004F5C16" w:rsidRDefault="004F5C16" w:rsidP="003856C2">
      <w:pPr>
        <w:spacing w:after="0"/>
        <w:jc w:val="center"/>
        <w:rPr>
          <w:rFonts w:ascii="Verdana" w:hAnsi="Verdana"/>
          <w:b/>
          <w:bCs/>
          <w:color w:val="002060"/>
          <w:sz w:val="28"/>
          <w:szCs w:val="28"/>
        </w:rPr>
      </w:pPr>
      <w:r>
        <w:rPr>
          <w:rFonts w:ascii="Verdana" w:hAnsi="Verdana"/>
          <w:b/>
          <w:bCs/>
          <w:color w:val="002060"/>
          <w:sz w:val="28"/>
          <w:szCs w:val="28"/>
        </w:rPr>
        <w:t xml:space="preserve">Pêcher les </w:t>
      </w:r>
      <w:r w:rsidR="003856C2" w:rsidRPr="004F5C16">
        <w:rPr>
          <w:rFonts w:ascii="Verdana" w:hAnsi="Verdana"/>
          <w:b/>
          <w:bCs/>
          <w:color w:val="002060"/>
          <w:sz w:val="28"/>
          <w:szCs w:val="28"/>
        </w:rPr>
        <w:t>ridens</w:t>
      </w:r>
    </w:p>
    <w:p w14:paraId="35DD4539" w14:textId="03136DC9" w:rsidR="00963701" w:rsidRDefault="00963701" w:rsidP="008B3688">
      <w:pPr>
        <w:spacing w:after="0"/>
        <w:jc w:val="both"/>
        <w:rPr>
          <w:rFonts w:ascii="Verdana" w:hAnsi="Verdana"/>
        </w:rPr>
      </w:pPr>
    </w:p>
    <w:p w14:paraId="1B675971" w14:textId="66DEF7FA" w:rsidR="004F5C16" w:rsidRDefault="004F5C16" w:rsidP="008B3688">
      <w:pPr>
        <w:spacing w:after="0"/>
        <w:jc w:val="both"/>
        <w:rPr>
          <w:rFonts w:ascii="Verdana" w:hAnsi="Verdana"/>
        </w:rPr>
      </w:pPr>
    </w:p>
    <w:p w14:paraId="12DC1DF2" w14:textId="40381BCF" w:rsidR="004F5C16" w:rsidRDefault="004F5C16" w:rsidP="008B3688">
      <w:pPr>
        <w:spacing w:after="0"/>
        <w:jc w:val="both"/>
        <w:rPr>
          <w:rFonts w:ascii="Verdana" w:hAnsi="Verdana"/>
        </w:rPr>
      </w:pPr>
      <w:r>
        <w:rPr>
          <w:rFonts w:ascii="Verdana" w:hAnsi="Verdana"/>
        </w:rPr>
        <w:t xml:space="preserve">Ce télé-atelier vient compléter l’article des Echos n° 116 à la rubrique « Du côté pêche » « Comme d’habitude ». </w:t>
      </w:r>
    </w:p>
    <w:p w14:paraId="70AFBAA8" w14:textId="77777777" w:rsidR="009453F7" w:rsidRDefault="009453F7" w:rsidP="008B3688">
      <w:pPr>
        <w:spacing w:after="0"/>
        <w:jc w:val="both"/>
        <w:rPr>
          <w:rFonts w:ascii="Verdana" w:hAnsi="Verdana"/>
        </w:rPr>
      </w:pPr>
    </w:p>
    <w:p w14:paraId="707370E5" w14:textId="6AEF3C48" w:rsidR="004F5C16" w:rsidRDefault="004F5C16" w:rsidP="008B3688">
      <w:pPr>
        <w:spacing w:after="0"/>
        <w:jc w:val="both"/>
        <w:rPr>
          <w:rFonts w:ascii="Verdana" w:hAnsi="Verdana"/>
        </w:rPr>
      </w:pPr>
      <w:r>
        <w:rPr>
          <w:rFonts w:ascii="Verdana" w:hAnsi="Verdana"/>
        </w:rPr>
        <w:t xml:space="preserve">Les ridens sont bien des zones délaissées par de nombreux pêcheurs et </w:t>
      </w:r>
      <w:proofErr w:type="gramStart"/>
      <w:r>
        <w:rPr>
          <w:rFonts w:ascii="Verdana" w:hAnsi="Verdana"/>
        </w:rPr>
        <w:t>pourtant ….</w:t>
      </w:r>
      <w:proofErr w:type="gramEnd"/>
      <w:r>
        <w:rPr>
          <w:rFonts w:ascii="Verdana" w:hAnsi="Verdana"/>
        </w:rPr>
        <w:t xml:space="preserve"> Aussi, regardons d’un peu plus prêt cette zone maritime et découvrons ce qu’elle nous promet.</w:t>
      </w:r>
    </w:p>
    <w:p w14:paraId="346966E3" w14:textId="77777777" w:rsidR="004F5C16" w:rsidRDefault="004F5C16" w:rsidP="008B3688">
      <w:pPr>
        <w:spacing w:after="0"/>
        <w:jc w:val="both"/>
        <w:rPr>
          <w:rFonts w:ascii="Verdana" w:hAnsi="Verdana"/>
        </w:rPr>
      </w:pPr>
    </w:p>
    <w:p w14:paraId="04B56717" w14:textId="2D62C12F" w:rsidR="003856C2" w:rsidRDefault="0026374E" w:rsidP="008B3688">
      <w:pPr>
        <w:spacing w:after="0"/>
        <w:jc w:val="both"/>
        <w:rPr>
          <w:rFonts w:ascii="Verdana" w:hAnsi="Verdana"/>
        </w:rPr>
      </w:pPr>
      <w:r>
        <w:rPr>
          <w:rFonts w:ascii="Verdana" w:hAnsi="Verdana"/>
        </w:rPr>
        <w:t xml:space="preserve">Les ridens </w:t>
      </w:r>
      <w:r w:rsidR="000727AD">
        <w:rPr>
          <w:rFonts w:ascii="Verdana" w:hAnsi="Verdana"/>
        </w:rPr>
        <w:t>(</w:t>
      </w:r>
      <w:r w:rsidR="008B3688">
        <w:rPr>
          <w:rFonts w:ascii="Verdana" w:hAnsi="Verdana"/>
        </w:rPr>
        <w:t xml:space="preserve">rides formées sur le sable) </w:t>
      </w:r>
      <w:r>
        <w:rPr>
          <w:rFonts w:ascii="Verdana" w:hAnsi="Verdana"/>
        </w:rPr>
        <w:t xml:space="preserve">sont une dune </w:t>
      </w:r>
      <w:r w:rsidR="008B3688">
        <w:rPr>
          <w:rFonts w:ascii="Verdana" w:hAnsi="Verdana"/>
        </w:rPr>
        <w:t xml:space="preserve">sous-marine </w:t>
      </w:r>
      <w:r w:rsidR="002229E1">
        <w:rPr>
          <w:rFonts w:ascii="Verdana" w:hAnsi="Verdana"/>
        </w:rPr>
        <w:t xml:space="preserve">qui se forme par les courants au fil des années et </w:t>
      </w:r>
      <w:r>
        <w:rPr>
          <w:rFonts w:ascii="Verdana" w:hAnsi="Verdana"/>
        </w:rPr>
        <w:t>qui se compose d’une pente douce et qui se termine par un cassant. La hauteur de la dune de sable peut atteindre 10 mètres.</w:t>
      </w:r>
    </w:p>
    <w:p w14:paraId="3E40867E" w14:textId="77777777" w:rsidR="004A6DD7" w:rsidRDefault="004A6DD7" w:rsidP="008B3688">
      <w:pPr>
        <w:spacing w:after="0"/>
        <w:jc w:val="both"/>
        <w:rPr>
          <w:rFonts w:ascii="Verdana" w:hAnsi="Verdana"/>
        </w:rPr>
      </w:pPr>
    </w:p>
    <w:p w14:paraId="4C745EE6" w14:textId="17A044A9" w:rsidR="004A6DD7" w:rsidRDefault="004A6DD7" w:rsidP="008B3688">
      <w:pPr>
        <w:spacing w:after="0"/>
        <w:jc w:val="both"/>
        <w:rPr>
          <w:rFonts w:ascii="Verdana" w:hAnsi="Verdana"/>
        </w:rPr>
      </w:pPr>
      <w:r>
        <w:rPr>
          <w:rFonts w:ascii="Verdana" w:hAnsi="Verdana"/>
        </w:rPr>
        <w:t>Cependant, le terme « dune de sable » peut s’évérer très imprécis pour nous</w:t>
      </w:r>
      <w:r w:rsidR="009453F7">
        <w:rPr>
          <w:rFonts w:ascii="Verdana" w:hAnsi="Verdana"/>
        </w:rPr>
        <w:t>,</w:t>
      </w:r>
      <w:r>
        <w:rPr>
          <w:rFonts w:ascii="Verdana" w:hAnsi="Verdana"/>
        </w:rPr>
        <w:t xml:space="preserve"> pêcheur</w:t>
      </w:r>
      <w:r w:rsidR="009453F7">
        <w:rPr>
          <w:rFonts w:ascii="Verdana" w:hAnsi="Verdana"/>
        </w:rPr>
        <w:t xml:space="preserve"> ;</w:t>
      </w:r>
      <w:r>
        <w:rPr>
          <w:rFonts w:ascii="Verdana" w:hAnsi="Verdana"/>
        </w:rPr>
        <w:t xml:space="preserve"> nous devons mieux connaître l</w:t>
      </w:r>
      <w:r w:rsidR="008B3688">
        <w:rPr>
          <w:rFonts w:ascii="Verdana" w:hAnsi="Verdana"/>
        </w:rPr>
        <w:t>a nature du substrat marin</w:t>
      </w:r>
      <w:r>
        <w:rPr>
          <w:rFonts w:ascii="Verdana" w:hAnsi="Verdana"/>
        </w:rPr>
        <w:t xml:space="preserve">. </w:t>
      </w:r>
    </w:p>
    <w:p w14:paraId="2098A9F5" w14:textId="77777777" w:rsidR="009453F7" w:rsidRDefault="009453F7" w:rsidP="008B3688">
      <w:pPr>
        <w:spacing w:after="0"/>
        <w:jc w:val="both"/>
        <w:rPr>
          <w:rFonts w:ascii="Verdana" w:hAnsi="Verdana"/>
        </w:rPr>
      </w:pPr>
    </w:p>
    <w:p w14:paraId="27697034" w14:textId="2B903BC5" w:rsidR="004A6DD7" w:rsidRDefault="004A6DD7" w:rsidP="008B3688">
      <w:pPr>
        <w:spacing w:after="0"/>
        <w:jc w:val="both"/>
        <w:rPr>
          <w:rFonts w:ascii="Verdana" w:hAnsi="Verdana"/>
        </w:rPr>
      </w:pPr>
      <w:r>
        <w:rPr>
          <w:rFonts w:ascii="Verdana" w:hAnsi="Verdana"/>
        </w:rPr>
        <w:t>Pour</w:t>
      </w:r>
      <w:r w:rsidR="009453F7">
        <w:rPr>
          <w:rFonts w:ascii="Verdana" w:hAnsi="Verdana"/>
        </w:rPr>
        <w:t xml:space="preserve"> cela nous disposons d’un allié</w:t>
      </w:r>
      <w:r>
        <w:rPr>
          <w:rFonts w:ascii="Verdana" w:hAnsi="Verdana"/>
        </w:rPr>
        <w:t xml:space="preserve"> bien précieux et là encore une recherche sur les cartes marines sera la clé de notre réussite pour ce type de pêche.</w:t>
      </w:r>
    </w:p>
    <w:p w14:paraId="13023BC8" w14:textId="77777777" w:rsidR="004A6DD7" w:rsidRDefault="004A6DD7" w:rsidP="008B3688">
      <w:pPr>
        <w:spacing w:after="0"/>
        <w:jc w:val="both"/>
        <w:rPr>
          <w:rFonts w:ascii="Verdana" w:hAnsi="Verdana"/>
        </w:rPr>
      </w:pPr>
    </w:p>
    <w:p w14:paraId="57BC26AB" w14:textId="77777777" w:rsidR="0026374E" w:rsidRDefault="004A6DD7" w:rsidP="008B3688">
      <w:pPr>
        <w:spacing w:after="0"/>
        <w:jc w:val="both"/>
        <w:rPr>
          <w:rFonts w:ascii="Verdana" w:hAnsi="Verdana"/>
        </w:rPr>
      </w:pPr>
      <w:r>
        <w:rPr>
          <w:rFonts w:ascii="Verdana" w:hAnsi="Verdana"/>
        </w:rPr>
        <w:t>Il</w:t>
      </w:r>
      <w:r w:rsidR="008B3688">
        <w:rPr>
          <w:rFonts w:ascii="Verdana" w:hAnsi="Verdana"/>
        </w:rPr>
        <w:t xml:space="preserve"> faut se référer aux cartes marines pour connaître la nature du fond</w:t>
      </w:r>
      <w:r w:rsidR="007F22A8">
        <w:rPr>
          <w:rFonts w:ascii="Verdana" w:hAnsi="Verdana"/>
        </w:rPr>
        <w:t xml:space="preserve"> et rechercher plus particulièrement les références suivantes </w:t>
      </w:r>
      <w:r w:rsidR="00EC564D">
        <w:rPr>
          <w:rFonts w:ascii="Verdana" w:hAnsi="Verdana"/>
        </w:rPr>
        <w:t xml:space="preserve">qui sont en anglais </w:t>
      </w:r>
      <w:r w:rsidR="007F22A8">
        <w:rPr>
          <w:rFonts w:ascii="Verdana" w:hAnsi="Verdana"/>
        </w:rPr>
        <w:t>:</w:t>
      </w:r>
      <w:r w:rsidR="008B3688">
        <w:rPr>
          <w:rFonts w:ascii="Verdana" w:hAnsi="Verdana"/>
        </w:rPr>
        <w:t xml:space="preserve"> </w:t>
      </w:r>
    </w:p>
    <w:p w14:paraId="6824651B" w14:textId="77777777" w:rsidR="004A6DD7" w:rsidRDefault="004A6DD7" w:rsidP="008B3688">
      <w:pPr>
        <w:spacing w:after="0"/>
        <w:jc w:val="both"/>
        <w:rPr>
          <w:rFonts w:ascii="Verdana" w:hAnsi="Verdana"/>
        </w:rPr>
      </w:pPr>
    </w:p>
    <w:p w14:paraId="5747A7BB" w14:textId="77777777" w:rsidR="008B3688" w:rsidRPr="007F22A8" w:rsidRDefault="008B3688" w:rsidP="007F22A8">
      <w:pPr>
        <w:pStyle w:val="Paragraphedeliste"/>
        <w:numPr>
          <w:ilvl w:val="0"/>
          <w:numId w:val="1"/>
        </w:numPr>
        <w:spacing w:after="0"/>
        <w:jc w:val="both"/>
        <w:rPr>
          <w:rFonts w:ascii="Verdana" w:hAnsi="Verdana"/>
        </w:rPr>
      </w:pPr>
      <w:r w:rsidRPr="007F22A8">
        <w:rPr>
          <w:rFonts w:ascii="Verdana" w:hAnsi="Verdana"/>
          <w:b/>
          <w:bCs/>
          <w:color w:val="002060"/>
        </w:rPr>
        <w:t>S</w:t>
      </w:r>
      <w:r w:rsidRPr="007F22A8">
        <w:rPr>
          <w:rFonts w:ascii="Verdana" w:hAnsi="Verdana"/>
        </w:rPr>
        <w:t xml:space="preserve"> : </w:t>
      </w:r>
      <w:proofErr w:type="spellStart"/>
      <w:r w:rsidRPr="007F22A8">
        <w:rPr>
          <w:rFonts w:ascii="Verdana" w:hAnsi="Verdana"/>
        </w:rPr>
        <w:t>sand</w:t>
      </w:r>
      <w:proofErr w:type="spellEnd"/>
      <w:r w:rsidRPr="007F22A8">
        <w:rPr>
          <w:rFonts w:ascii="Verdana" w:hAnsi="Verdana"/>
        </w:rPr>
        <w:t xml:space="preserve"> signifie sable,</w:t>
      </w:r>
    </w:p>
    <w:p w14:paraId="72FA927D" w14:textId="77777777" w:rsidR="008B3688" w:rsidRPr="007F22A8" w:rsidRDefault="008B3688" w:rsidP="007F22A8">
      <w:pPr>
        <w:pStyle w:val="Paragraphedeliste"/>
        <w:numPr>
          <w:ilvl w:val="0"/>
          <w:numId w:val="1"/>
        </w:numPr>
        <w:spacing w:after="0"/>
        <w:jc w:val="both"/>
        <w:rPr>
          <w:rFonts w:ascii="Verdana" w:hAnsi="Verdana"/>
        </w:rPr>
      </w:pPr>
      <w:r w:rsidRPr="007F22A8">
        <w:rPr>
          <w:rFonts w:ascii="Verdana" w:hAnsi="Verdana"/>
          <w:b/>
          <w:bCs/>
          <w:color w:val="002060"/>
        </w:rPr>
        <w:t>G</w:t>
      </w:r>
      <w:r w:rsidRPr="007F22A8">
        <w:rPr>
          <w:rFonts w:ascii="Verdana" w:hAnsi="Verdana"/>
        </w:rPr>
        <w:t xml:space="preserve"> : </w:t>
      </w:r>
      <w:proofErr w:type="spellStart"/>
      <w:r w:rsidRPr="007F22A8">
        <w:rPr>
          <w:rFonts w:ascii="Verdana" w:hAnsi="Verdana"/>
        </w:rPr>
        <w:t>gravel</w:t>
      </w:r>
      <w:proofErr w:type="spellEnd"/>
      <w:r w:rsidRPr="007F22A8">
        <w:rPr>
          <w:rFonts w:ascii="Verdana" w:hAnsi="Verdana"/>
        </w:rPr>
        <w:t xml:space="preserve"> signifie gravier</w:t>
      </w:r>
    </w:p>
    <w:p w14:paraId="11D2B249" w14:textId="77777777" w:rsidR="008B3688" w:rsidRPr="007F22A8" w:rsidRDefault="008B3688" w:rsidP="007F22A8">
      <w:pPr>
        <w:pStyle w:val="Paragraphedeliste"/>
        <w:numPr>
          <w:ilvl w:val="0"/>
          <w:numId w:val="1"/>
        </w:numPr>
        <w:spacing w:after="0"/>
        <w:jc w:val="both"/>
        <w:rPr>
          <w:rFonts w:ascii="Verdana" w:hAnsi="Verdana"/>
        </w:rPr>
      </w:pPr>
      <w:proofErr w:type="spellStart"/>
      <w:r w:rsidRPr="007F22A8">
        <w:rPr>
          <w:rFonts w:ascii="Verdana" w:hAnsi="Verdana"/>
          <w:b/>
          <w:bCs/>
          <w:color w:val="002060"/>
        </w:rPr>
        <w:t>SSh</w:t>
      </w:r>
      <w:proofErr w:type="spellEnd"/>
      <w:r w:rsidRPr="007F22A8">
        <w:rPr>
          <w:rFonts w:ascii="Verdana" w:hAnsi="Verdana"/>
        </w:rPr>
        <w:t xml:space="preserve"> : </w:t>
      </w:r>
      <w:proofErr w:type="spellStart"/>
      <w:r w:rsidRPr="007F22A8">
        <w:rPr>
          <w:rFonts w:ascii="Verdana" w:hAnsi="Verdana"/>
        </w:rPr>
        <w:t>sand</w:t>
      </w:r>
      <w:proofErr w:type="spellEnd"/>
      <w:r w:rsidRPr="007F22A8">
        <w:rPr>
          <w:rFonts w:ascii="Verdana" w:hAnsi="Verdana"/>
        </w:rPr>
        <w:t xml:space="preserve"> </w:t>
      </w:r>
      <w:proofErr w:type="spellStart"/>
      <w:r w:rsidRPr="007F22A8">
        <w:rPr>
          <w:rFonts w:ascii="Verdana" w:hAnsi="Verdana"/>
        </w:rPr>
        <w:t>with</w:t>
      </w:r>
      <w:proofErr w:type="spellEnd"/>
      <w:r w:rsidRPr="007F22A8">
        <w:rPr>
          <w:rFonts w:ascii="Verdana" w:hAnsi="Verdana"/>
        </w:rPr>
        <w:t xml:space="preserve"> </w:t>
      </w:r>
      <w:proofErr w:type="spellStart"/>
      <w:r w:rsidRPr="007F22A8">
        <w:rPr>
          <w:rFonts w:ascii="Verdana" w:hAnsi="Verdana"/>
        </w:rPr>
        <w:t>shells</w:t>
      </w:r>
      <w:proofErr w:type="spellEnd"/>
      <w:r w:rsidRPr="007F22A8">
        <w:rPr>
          <w:rFonts w:ascii="Verdana" w:hAnsi="Verdana"/>
        </w:rPr>
        <w:t xml:space="preserve"> signifie sable avec coquillages</w:t>
      </w:r>
    </w:p>
    <w:p w14:paraId="5B0E4B26" w14:textId="39D75892" w:rsidR="008B3688" w:rsidRPr="007F22A8" w:rsidRDefault="008B3688" w:rsidP="007F22A8">
      <w:pPr>
        <w:pStyle w:val="Paragraphedeliste"/>
        <w:numPr>
          <w:ilvl w:val="0"/>
          <w:numId w:val="1"/>
        </w:numPr>
        <w:spacing w:after="0"/>
        <w:jc w:val="both"/>
        <w:rPr>
          <w:rFonts w:ascii="Verdana" w:hAnsi="Verdana"/>
        </w:rPr>
      </w:pPr>
      <w:proofErr w:type="spellStart"/>
      <w:r w:rsidRPr="007F22A8">
        <w:rPr>
          <w:rFonts w:ascii="Verdana" w:hAnsi="Verdana"/>
          <w:b/>
          <w:bCs/>
          <w:color w:val="002060"/>
        </w:rPr>
        <w:t>bkSh</w:t>
      </w:r>
      <w:proofErr w:type="spellEnd"/>
      <w:r w:rsidR="009453F7">
        <w:rPr>
          <w:rFonts w:ascii="Verdana" w:hAnsi="Verdana"/>
        </w:rPr>
        <w:t xml:space="preserve"> : </w:t>
      </w:r>
      <w:proofErr w:type="spellStart"/>
      <w:r w:rsidR="009453F7">
        <w:rPr>
          <w:rFonts w:ascii="Verdana" w:hAnsi="Verdana"/>
        </w:rPr>
        <w:t>broken</w:t>
      </w:r>
      <w:proofErr w:type="spellEnd"/>
      <w:r w:rsidR="009453F7">
        <w:rPr>
          <w:rFonts w:ascii="Verdana" w:hAnsi="Verdana"/>
        </w:rPr>
        <w:t xml:space="preserve"> </w:t>
      </w:r>
      <w:proofErr w:type="spellStart"/>
      <w:r w:rsidRPr="007F22A8">
        <w:rPr>
          <w:rFonts w:ascii="Verdana" w:hAnsi="Verdana"/>
        </w:rPr>
        <w:t>shells</w:t>
      </w:r>
      <w:proofErr w:type="spellEnd"/>
      <w:r w:rsidRPr="007F22A8">
        <w:rPr>
          <w:rFonts w:ascii="Verdana" w:hAnsi="Verdana"/>
        </w:rPr>
        <w:t xml:space="preserve"> signifie coquillages cassés</w:t>
      </w:r>
      <w:r w:rsidR="007F22A8" w:rsidRPr="007F22A8">
        <w:rPr>
          <w:rFonts w:ascii="Verdana" w:hAnsi="Verdana"/>
        </w:rPr>
        <w:t>.</w:t>
      </w:r>
    </w:p>
    <w:p w14:paraId="4E65C639" w14:textId="77777777" w:rsidR="0026374E" w:rsidRDefault="0026374E" w:rsidP="008B3688">
      <w:pPr>
        <w:spacing w:after="0"/>
        <w:jc w:val="both"/>
        <w:rPr>
          <w:rFonts w:ascii="Verdana" w:hAnsi="Verdana"/>
        </w:rPr>
      </w:pPr>
    </w:p>
    <w:p w14:paraId="3172553F" w14:textId="77777777" w:rsidR="00EC564D" w:rsidRDefault="00EC564D" w:rsidP="008B3688">
      <w:pPr>
        <w:spacing w:after="0"/>
        <w:jc w:val="both"/>
        <w:rPr>
          <w:rFonts w:ascii="Verdana" w:hAnsi="Verdana"/>
        </w:rPr>
      </w:pPr>
      <w:r>
        <w:rPr>
          <w:rFonts w:ascii="Verdana" w:hAnsi="Verdana"/>
        </w:rPr>
        <w:t xml:space="preserve">Ensuite, il faut repérer sur la carte ces zones particulières : </w:t>
      </w:r>
    </w:p>
    <w:p w14:paraId="0A3D11E1" w14:textId="77777777" w:rsidR="00EC564D" w:rsidRDefault="00EC564D" w:rsidP="008B3688">
      <w:pPr>
        <w:spacing w:after="0"/>
        <w:jc w:val="both"/>
        <w:rPr>
          <w:rFonts w:ascii="Verdana" w:hAnsi="Verdana"/>
        </w:rPr>
      </w:pPr>
    </w:p>
    <w:p w14:paraId="23FE5048" w14:textId="156DA458" w:rsidR="00EC564D" w:rsidRDefault="007F22A8" w:rsidP="008B3688">
      <w:pPr>
        <w:spacing w:after="0"/>
        <w:jc w:val="both"/>
        <w:rPr>
          <w:rFonts w:ascii="Verdana" w:hAnsi="Verdana"/>
        </w:rPr>
      </w:pPr>
      <w:r>
        <w:rPr>
          <w:rFonts w:ascii="Verdana" w:hAnsi="Verdana"/>
        </w:rPr>
        <w:t>Les ridens peuvent présenter une petite surface ou se développer sur une surface de plusieurs milles nautiques.</w:t>
      </w:r>
    </w:p>
    <w:p w14:paraId="6E5A993E" w14:textId="77777777" w:rsidR="00EC564D" w:rsidRDefault="00EC564D" w:rsidP="008B3688">
      <w:pPr>
        <w:spacing w:after="0"/>
        <w:jc w:val="both"/>
        <w:rPr>
          <w:rFonts w:ascii="Verdana" w:hAnsi="Verdana"/>
        </w:rPr>
      </w:pPr>
    </w:p>
    <w:p w14:paraId="24B5DD7B" w14:textId="6F88DDBE" w:rsidR="007F22A8" w:rsidRDefault="007F22A8" w:rsidP="008B3688">
      <w:pPr>
        <w:spacing w:after="0"/>
        <w:jc w:val="both"/>
        <w:rPr>
          <w:rFonts w:ascii="Verdana" w:hAnsi="Verdana"/>
        </w:rPr>
      </w:pPr>
      <w:r>
        <w:rPr>
          <w:rFonts w:ascii="Verdana" w:hAnsi="Verdana"/>
        </w:rPr>
        <w:t xml:space="preserve">Pour notre recherche de poissons sur les ridens, il est bien de privilégier les zones où nous pouvons trouver plusieurs petits ridens ou un grand </w:t>
      </w:r>
      <w:proofErr w:type="spellStart"/>
      <w:r w:rsidR="009453F7">
        <w:rPr>
          <w:rFonts w:ascii="Verdana" w:hAnsi="Verdana"/>
        </w:rPr>
        <w:t>riden</w:t>
      </w:r>
      <w:proofErr w:type="spellEnd"/>
      <w:r>
        <w:rPr>
          <w:rFonts w:ascii="Verdana" w:hAnsi="Verdana"/>
        </w:rPr>
        <w:t>.</w:t>
      </w:r>
    </w:p>
    <w:p w14:paraId="6FFE7832" w14:textId="77777777" w:rsidR="004A6DD7" w:rsidRDefault="004A6DD7" w:rsidP="008B3688">
      <w:pPr>
        <w:spacing w:after="0"/>
        <w:jc w:val="both"/>
        <w:rPr>
          <w:rFonts w:ascii="Verdana" w:hAnsi="Verdana"/>
        </w:rPr>
      </w:pPr>
    </w:p>
    <w:p w14:paraId="1055FF11" w14:textId="77777777" w:rsidR="000A7B96" w:rsidRDefault="000A7B96" w:rsidP="008B3688">
      <w:pPr>
        <w:spacing w:after="0"/>
        <w:jc w:val="both"/>
        <w:rPr>
          <w:rFonts w:ascii="Verdana" w:hAnsi="Verdana"/>
        </w:rPr>
      </w:pPr>
    </w:p>
    <w:p w14:paraId="4E26EE0A" w14:textId="77777777" w:rsidR="004A6DD7" w:rsidRDefault="000A7B96" w:rsidP="008B3688">
      <w:pPr>
        <w:spacing w:after="0"/>
        <w:jc w:val="both"/>
        <w:rPr>
          <w:rFonts w:ascii="Verdana" w:hAnsi="Verdana"/>
        </w:rPr>
      </w:pPr>
      <w:r>
        <w:rPr>
          <w:rFonts w:ascii="Verdana" w:hAnsi="Verdana"/>
          <w:noProof/>
          <w:lang w:eastAsia="fr-FR"/>
        </w:rPr>
        <w:lastRenderedPageBreak/>
        <w:drawing>
          <wp:inline distT="0" distB="0" distL="0" distR="0" wp14:anchorId="4567C244" wp14:editId="3894903B">
            <wp:extent cx="5760720" cy="2733675"/>
            <wp:effectExtent l="0" t="0" r="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2733675"/>
                    </a:xfrm>
                    <a:prstGeom prst="rect">
                      <a:avLst/>
                    </a:prstGeom>
                  </pic:spPr>
                </pic:pic>
              </a:graphicData>
            </a:graphic>
          </wp:inline>
        </w:drawing>
      </w:r>
    </w:p>
    <w:p w14:paraId="4686DEAF" w14:textId="77777777" w:rsidR="00963701" w:rsidRPr="001D74ED" w:rsidRDefault="001D74ED" w:rsidP="003856C2">
      <w:pPr>
        <w:spacing w:after="0"/>
        <w:rPr>
          <w:rFonts w:ascii="Verdana" w:hAnsi="Verdana"/>
          <w:i/>
          <w:iCs/>
        </w:rPr>
      </w:pPr>
      <w:r w:rsidRPr="001D74ED">
        <w:rPr>
          <w:rFonts w:ascii="Verdana" w:hAnsi="Verdana"/>
          <w:i/>
          <w:iCs/>
        </w:rPr>
        <w:t xml:space="preserve">La pêche </w:t>
      </w:r>
      <w:r w:rsidR="002F369A">
        <w:rPr>
          <w:rFonts w:ascii="Verdana" w:hAnsi="Verdana"/>
          <w:i/>
          <w:iCs/>
        </w:rPr>
        <w:t>sur l</w:t>
      </w:r>
      <w:r w:rsidRPr="001D74ED">
        <w:rPr>
          <w:rFonts w:ascii="Verdana" w:hAnsi="Verdana"/>
          <w:i/>
          <w:iCs/>
        </w:rPr>
        <w:t>e</w:t>
      </w:r>
      <w:r w:rsidR="00F10AC8">
        <w:rPr>
          <w:rFonts w:ascii="Verdana" w:hAnsi="Verdana"/>
          <w:i/>
          <w:iCs/>
        </w:rPr>
        <w:t>s</w:t>
      </w:r>
      <w:r w:rsidRPr="001D74ED">
        <w:rPr>
          <w:rFonts w:ascii="Verdana" w:hAnsi="Verdana"/>
          <w:i/>
          <w:iCs/>
        </w:rPr>
        <w:t xml:space="preserve"> ridens</w:t>
      </w:r>
    </w:p>
    <w:p w14:paraId="3F19AC60" w14:textId="77777777" w:rsidR="00963701" w:rsidRPr="003856C2" w:rsidRDefault="00963701" w:rsidP="003856C2">
      <w:pPr>
        <w:spacing w:after="0"/>
        <w:rPr>
          <w:rFonts w:ascii="Verdana" w:hAnsi="Verdana"/>
        </w:rPr>
      </w:pPr>
    </w:p>
    <w:p w14:paraId="56F6BFAE" w14:textId="77777777" w:rsidR="00963701" w:rsidRPr="003856C2" w:rsidRDefault="00963701" w:rsidP="003856C2">
      <w:pPr>
        <w:spacing w:after="0"/>
        <w:rPr>
          <w:rFonts w:ascii="Verdana" w:hAnsi="Verdana"/>
        </w:rPr>
      </w:pPr>
    </w:p>
    <w:p w14:paraId="53246A20" w14:textId="77777777" w:rsidR="003856C2" w:rsidRPr="003856C2" w:rsidRDefault="003856C2" w:rsidP="003856C2">
      <w:pPr>
        <w:spacing w:after="0"/>
        <w:rPr>
          <w:rFonts w:ascii="Verdana" w:hAnsi="Verdana"/>
        </w:rPr>
      </w:pPr>
    </w:p>
    <w:p w14:paraId="37082764" w14:textId="77777777" w:rsidR="003856C2" w:rsidRDefault="00F10AC8" w:rsidP="003856C2">
      <w:pPr>
        <w:spacing w:after="0"/>
        <w:rPr>
          <w:rFonts w:ascii="Verdana" w:hAnsi="Verdana"/>
          <w:noProof/>
        </w:rPr>
      </w:pPr>
      <w:r>
        <w:rPr>
          <w:rFonts w:ascii="Verdana" w:hAnsi="Verdana"/>
          <w:noProof/>
          <w:lang w:eastAsia="fr-FR"/>
        </w:rPr>
        <w:drawing>
          <wp:inline distT="0" distB="0" distL="0" distR="0" wp14:anchorId="366E05FE" wp14:editId="35E8C3F4">
            <wp:extent cx="5760720" cy="276669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2766695"/>
                    </a:xfrm>
                    <a:prstGeom prst="rect">
                      <a:avLst/>
                    </a:prstGeom>
                  </pic:spPr>
                </pic:pic>
              </a:graphicData>
            </a:graphic>
          </wp:inline>
        </w:drawing>
      </w:r>
    </w:p>
    <w:p w14:paraId="4EDBF208" w14:textId="77777777" w:rsidR="00F10AC8" w:rsidRPr="000727AD" w:rsidRDefault="00061C2A" w:rsidP="003E78CF">
      <w:pPr>
        <w:spacing w:after="0"/>
        <w:rPr>
          <w:rFonts w:ascii="Verdana" w:hAnsi="Verdana"/>
          <w:i/>
        </w:rPr>
      </w:pPr>
      <w:r w:rsidRPr="000727AD">
        <w:rPr>
          <w:rFonts w:ascii="Verdana" w:hAnsi="Verdana"/>
          <w:i/>
        </w:rPr>
        <w:t>Exemple de ridens</w:t>
      </w:r>
      <w:bookmarkStart w:id="0" w:name="_GoBack"/>
      <w:bookmarkEnd w:id="0"/>
    </w:p>
    <w:p w14:paraId="66E0FA6A" w14:textId="77777777" w:rsidR="002F369A" w:rsidRDefault="002F369A" w:rsidP="003E78CF">
      <w:pPr>
        <w:spacing w:after="0"/>
        <w:rPr>
          <w:rFonts w:ascii="Verdana" w:hAnsi="Verdana"/>
        </w:rPr>
      </w:pPr>
    </w:p>
    <w:p w14:paraId="5FF3A8B8" w14:textId="77777777" w:rsidR="005675EB" w:rsidRDefault="005675EB" w:rsidP="003E78CF">
      <w:pPr>
        <w:spacing w:after="0"/>
        <w:rPr>
          <w:rFonts w:ascii="Verdana" w:hAnsi="Verdana"/>
        </w:rPr>
      </w:pPr>
    </w:p>
    <w:p w14:paraId="219C907C" w14:textId="0056F618" w:rsidR="00933B28" w:rsidRDefault="00933B28" w:rsidP="00933B28">
      <w:pPr>
        <w:spacing w:after="0"/>
        <w:jc w:val="both"/>
        <w:rPr>
          <w:rFonts w:ascii="Verdana" w:hAnsi="Verdana"/>
        </w:rPr>
      </w:pPr>
      <w:r>
        <w:rPr>
          <w:rFonts w:ascii="Verdana" w:hAnsi="Verdana"/>
        </w:rPr>
        <w:t>Comme nous l’avons expliqué à plusieurs reprises lors de nos différentes présentations sur la pêche, la pêche sur les ridens nécessite un repérage préalable sur les cartes marines pour la localisation des lieux de pêche potentiels, avec les haute</w:t>
      </w:r>
      <w:r w:rsidR="009453F7">
        <w:rPr>
          <w:rFonts w:ascii="Verdana" w:hAnsi="Verdana"/>
        </w:rPr>
        <w:t>urs d’eau, la configuration du fond</w:t>
      </w:r>
      <w:r>
        <w:rPr>
          <w:rFonts w:ascii="Verdana" w:hAnsi="Verdana"/>
        </w:rPr>
        <w:t xml:space="preserve"> et la nature des fonds.</w:t>
      </w:r>
    </w:p>
    <w:p w14:paraId="0E5F9F45" w14:textId="77777777" w:rsidR="00933B28" w:rsidRDefault="00933B28" w:rsidP="00933B28">
      <w:pPr>
        <w:spacing w:after="0"/>
        <w:jc w:val="both"/>
        <w:rPr>
          <w:rFonts w:ascii="Verdana" w:hAnsi="Verdana"/>
        </w:rPr>
      </w:pPr>
    </w:p>
    <w:p w14:paraId="056DD2B7" w14:textId="77777777" w:rsidR="009962CD" w:rsidRDefault="009962CD" w:rsidP="00933B28">
      <w:pPr>
        <w:spacing w:after="0"/>
        <w:jc w:val="both"/>
        <w:rPr>
          <w:rFonts w:ascii="Verdana" w:hAnsi="Verdana"/>
        </w:rPr>
      </w:pPr>
    </w:p>
    <w:p w14:paraId="6139763E" w14:textId="095A07B7" w:rsidR="009962CD" w:rsidRDefault="009962CD" w:rsidP="00933B28">
      <w:pPr>
        <w:spacing w:after="0"/>
        <w:jc w:val="both"/>
        <w:rPr>
          <w:rFonts w:ascii="Verdana" w:hAnsi="Verdana"/>
        </w:rPr>
      </w:pPr>
      <w:r>
        <w:rPr>
          <w:rFonts w:ascii="Verdana" w:hAnsi="Verdana"/>
        </w:rPr>
        <w:t xml:space="preserve">Sur les cartes marines les ridens sont matérialisés par </w:t>
      </w:r>
      <w:r w:rsidR="009E0993">
        <w:rPr>
          <w:rFonts w:ascii="Verdana" w:hAnsi="Verdana"/>
        </w:rPr>
        <w:t xml:space="preserve">un </w:t>
      </w:r>
      <w:r>
        <w:rPr>
          <w:rFonts w:ascii="Verdana" w:hAnsi="Verdana"/>
        </w:rPr>
        <w:t>cercle à l’intérieur duquel est inscrit un nombre représentant une profondeur. Vous remarquerez que cette profondeur est inférieure à la profondeur des environs proches ce qui indique que le fond remonte autour de ce lieu.</w:t>
      </w:r>
    </w:p>
    <w:p w14:paraId="747A1877" w14:textId="77777777" w:rsidR="009962CD" w:rsidRDefault="009962CD" w:rsidP="00933B28">
      <w:pPr>
        <w:spacing w:after="0"/>
        <w:jc w:val="both"/>
        <w:rPr>
          <w:rFonts w:ascii="Verdana" w:hAnsi="Verdana"/>
        </w:rPr>
      </w:pPr>
      <w:r>
        <w:rPr>
          <w:rFonts w:ascii="Verdana" w:hAnsi="Verdana"/>
        </w:rPr>
        <w:lastRenderedPageBreak/>
        <w:t>Sur l’extrait de la carte marine ci-dessus, vous pouvez voir des profondeurs de 8 à 9,7 mètres avec des fonds avoisinants de 17,2 à 19,1 mètres. Vous êtes en présence de ridens qui présentent une pente de 7 à 9 mètres.</w:t>
      </w:r>
    </w:p>
    <w:p w14:paraId="0B09754F" w14:textId="77777777" w:rsidR="009962CD" w:rsidRDefault="009962CD" w:rsidP="00933B28">
      <w:pPr>
        <w:spacing w:after="0"/>
        <w:jc w:val="both"/>
        <w:rPr>
          <w:rFonts w:ascii="Verdana" w:hAnsi="Verdana"/>
        </w:rPr>
      </w:pPr>
    </w:p>
    <w:p w14:paraId="3B208951" w14:textId="77777777" w:rsidR="00E57386" w:rsidRDefault="00933B28" w:rsidP="00933B28">
      <w:pPr>
        <w:spacing w:after="0"/>
        <w:jc w:val="both"/>
        <w:rPr>
          <w:rFonts w:ascii="Verdana" w:hAnsi="Verdana"/>
        </w:rPr>
      </w:pPr>
      <w:r>
        <w:rPr>
          <w:rFonts w:ascii="Verdana" w:hAnsi="Verdana"/>
        </w:rPr>
        <w:t xml:space="preserve">Mais ce premier repérage ne constitue que la première étape de notre recherche. Il est également nécessaire de connaître les courants pour leur direction et leur puissance tout au long de la marée et ce tout simplement parce que pour bien pêcher </w:t>
      </w:r>
      <w:r w:rsidR="009962CD">
        <w:rPr>
          <w:rFonts w:ascii="Verdana" w:hAnsi="Verdana"/>
        </w:rPr>
        <w:t>sur des ridens il est impératif</w:t>
      </w:r>
      <w:r>
        <w:rPr>
          <w:rFonts w:ascii="Verdana" w:hAnsi="Verdana"/>
        </w:rPr>
        <w:t xml:space="preserve"> que la dérive du bateau </w:t>
      </w:r>
      <w:r w:rsidR="00E57386">
        <w:rPr>
          <w:rFonts w:ascii="Verdana" w:hAnsi="Verdana"/>
        </w:rPr>
        <w:t>permette de suivre le sens de leur</w:t>
      </w:r>
      <w:r>
        <w:rPr>
          <w:rFonts w:ascii="Verdana" w:hAnsi="Verdana"/>
        </w:rPr>
        <w:t xml:space="preserve"> pente. </w:t>
      </w:r>
    </w:p>
    <w:p w14:paraId="0A023B1B" w14:textId="52217419" w:rsidR="00933B28" w:rsidRDefault="00E57386" w:rsidP="00933B28">
      <w:pPr>
        <w:spacing w:after="0"/>
        <w:jc w:val="both"/>
        <w:rPr>
          <w:rFonts w:ascii="Verdana" w:hAnsi="Verdana"/>
        </w:rPr>
      </w:pPr>
      <w:r>
        <w:rPr>
          <w:rFonts w:ascii="Verdana" w:hAnsi="Verdana"/>
        </w:rPr>
        <w:t xml:space="preserve">De plus </w:t>
      </w:r>
      <w:r w:rsidR="00933B28">
        <w:rPr>
          <w:rFonts w:ascii="Verdana" w:hAnsi="Verdana"/>
        </w:rPr>
        <w:t>il ne faut surtout pas négliger l’orientation du vent qui va modifier voire contrarier le sens de la dérive idéale.</w:t>
      </w:r>
    </w:p>
    <w:p w14:paraId="12A23F5F" w14:textId="77777777" w:rsidR="00933B28" w:rsidRDefault="00933B28" w:rsidP="00933B28">
      <w:pPr>
        <w:spacing w:after="0"/>
        <w:jc w:val="both"/>
        <w:rPr>
          <w:rFonts w:ascii="Verdana" w:hAnsi="Verdana"/>
        </w:rPr>
      </w:pPr>
    </w:p>
    <w:p w14:paraId="7565DAB4" w14:textId="77777777" w:rsidR="005675EB" w:rsidRDefault="005675EB" w:rsidP="00933B28">
      <w:pPr>
        <w:spacing w:after="0"/>
        <w:jc w:val="both"/>
        <w:rPr>
          <w:rFonts w:ascii="Verdana" w:hAnsi="Verdana"/>
        </w:rPr>
      </w:pPr>
    </w:p>
    <w:p w14:paraId="5F841843" w14:textId="418BC440" w:rsidR="005675EB" w:rsidRDefault="00933B28" w:rsidP="00933B28">
      <w:pPr>
        <w:spacing w:after="0"/>
        <w:jc w:val="both"/>
        <w:rPr>
          <w:rFonts w:ascii="Verdana" w:hAnsi="Verdana"/>
        </w:rPr>
      </w:pPr>
      <w:r>
        <w:rPr>
          <w:rFonts w:ascii="Verdana" w:hAnsi="Verdana"/>
        </w:rPr>
        <w:t>Alors, avant de pêcher sur des ridens, il est plus que recommandé d’avoir réalisé ces analyses au calme à la maison et établi une stratégie d’approche de cette pêche</w:t>
      </w:r>
      <w:r w:rsidR="005675EB">
        <w:rPr>
          <w:rFonts w:ascii="Verdana" w:hAnsi="Verdana"/>
        </w:rPr>
        <w:t xml:space="preserve"> avec la carte marine de la zone de pêch</w:t>
      </w:r>
      <w:r w:rsidR="00E57386">
        <w:rPr>
          <w:rFonts w:ascii="Verdana" w:hAnsi="Verdana"/>
        </w:rPr>
        <w:t>e ainsi que cell</w:t>
      </w:r>
      <w:r w:rsidR="005675EB">
        <w:rPr>
          <w:rFonts w:ascii="Verdana" w:hAnsi="Verdana"/>
        </w:rPr>
        <w:t>e des courants de marées matérialisé par des flèches plus ou moins épaisses et longues en fonction du sens du courant et de sa vitesse.</w:t>
      </w:r>
    </w:p>
    <w:p w14:paraId="69A39954" w14:textId="1B2984C4" w:rsidR="00061C2A" w:rsidRDefault="005675EB" w:rsidP="005675EB">
      <w:pPr>
        <w:spacing w:after="0"/>
        <w:jc w:val="both"/>
        <w:rPr>
          <w:rFonts w:ascii="Verdana" w:hAnsi="Verdana"/>
        </w:rPr>
      </w:pPr>
      <w:r>
        <w:rPr>
          <w:rFonts w:ascii="Verdana" w:hAnsi="Verdana"/>
        </w:rPr>
        <w:t>Ces informations sont disponibles dans la brochure du SHOM « courants de marée »</w:t>
      </w:r>
      <w:r w:rsidR="001D673B">
        <w:rPr>
          <w:rFonts w:ascii="Verdana" w:hAnsi="Verdana"/>
        </w:rPr>
        <w:t xml:space="preserve"> et vous disposez d’un extrait dans l’annuaire des marées du CPAG dans les 2 pages « Les courants en Manche Ouest ».</w:t>
      </w:r>
    </w:p>
    <w:p w14:paraId="443E274C" w14:textId="77777777" w:rsidR="005675EB" w:rsidRDefault="005675EB" w:rsidP="005675EB">
      <w:pPr>
        <w:spacing w:after="0"/>
        <w:jc w:val="both"/>
        <w:rPr>
          <w:rFonts w:ascii="Verdana" w:hAnsi="Verdana"/>
        </w:rPr>
      </w:pPr>
    </w:p>
    <w:p w14:paraId="263BA141" w14:textId="6E202CFF" w:rsidR="002F369A" w:rsidRPr="002F369A" w:rsidRDefault="000727AD" w:rsidP="003E78CF">
      <w:pPr>
        <w:spacing w:after="0"/>
        <w:rPr>
          <w:rFonts w:ascii="Verdana" w:hAnsi="Verdana"/>
          <w:b/>
          <w:color w:val="002060"/>
        </w:rPr>
      </w:pPr>
      <w:r>
        <w:rPr>
          <w:rFonts w:ascii="Verdana" w:hAnsi="Verdana"/>
          <w:b/>
          <w:color w:val="002060"/>
        </w:rPr>
        <w:t>Les espèces présentes</w:t>
      </w:r>
      <w:r w:rsidR="002F369A" w:rsidRPr="002F369A">
        <w:rPr>
          <w:rFonts w:ascii="Verdana" w:hAnsi="Verdana"/>
          <w:b/>
          <w:color w:val="002060"/>
        </w:rPr>
        <w:t xml:space="preserve"> sur les ridens</w:t>
      </w:r>
    </w:p>
    <w:p w14:paraId="58A5FE59" w14:textId="77777777" w:rsidR="002F369A" w:rsidRDefault="002F369A" w:rsidP="003E78CF">
      <w:pPr>
        <w:spacing w:after="0"/>
        <w:rPr>
          <w:rFonts w:ascii="Verdana" w:hAnsi="Verdana"/>
        </w:rPr>
      </w:pPr>
    </w:p>
    <w:tbl>
      <w:tblPr>
        <w:tblStyle w:val="Grille"/>
        <w:tblW w:w="0" w:type="auto"/>
        <w:jc w:val="center"/>
        <w:shd w:val="clear" w:color="auto" w:fill="FFF2CC" w:themeFill="accent4" w:themeFillTint="33"/>
        <w:tblLook w:val="04A0" w:firstRow="1" w:lastRow="0" w:firstColumn="1" w:lastColumn="0" w:noHBand="0" w:noVBand="1"/>
      </w:tblPr>
      <w:tblGrid>
        <w:gridCol w:w="6974"/>
      </w:tblGrid>
      <w:tr w:rsidR="002F369A" w14:paraId="085446A2" w14:textId="77777777" w:rsidTr="00F634E1">
        <w:trPr>
          <w:jc w:val="center"/>
        </w:trPr>
        <w:tc>
          <w:tcPr>
            <w:tcW w:w="6974" w:type="dxa"/>
            <w:shd w:val="clear" w:color="auto" w:fill="FFF2CC" w:themeFill="accent4" w:themeFillTint="33"/>
          </w:tcPr>
          <w:p w14:paraId="731B7DF6" w14:textId="77777777" w:rsidR="00F634E1" w:rsidRDefault="00F634E1" w:rsidP="00F634E1">
            <w:pPr>
              <w:jc w:val="center"/>
              <w:rPr>
                <w:rFonts w:ascii="Verdana" w:hAnsi="Verdana"/>
                <w:b/>
              </w:rPr>
            </w:pPr>
          </w:p>
          <w:p w14:paraId="00BC3A36" w14:textId="77777777" w:rsidR="002F369A" w:rsidRPr="00F634E1" w:rsidRDefault="002F369A" w:rsidP="00F634E1">
            <w:pPr>
              <w:jc w:val="center"/>
              <w:rPr>
                <w:rFonts w:ascii="Verdana" w:hAnsi="Verdana"/>
                <w:b/>
              </w:rPr>
            </w:pPr>
            <w:r w:rsidRPr="00F634E1">
              <w:rPr>
                <w:rFonts w:ascii="Verdana" w:hAnsi="Verdana"/>
                <w:b/>
              </w:rPr>
              <w:t>Le saviez-vous ?</w:t>
            </w:r>
          </w:p>
          <w:p w14:paraId="5011D633" w14:textId="77777777" w:rsidR="002F369A" w:rsidRPr="00F634E1" w:rsidRDefault="002F369A" w:rsidP="003E78CF">
            <w:pPr>
              <w:rPr>
                <w:rFonts w:ascii="Verdana" w:hAnsi="Verdana"/>
                <w:b/>
              </w:rPr>
            </w:pPr>
          </w:p>
          <w:p w14:paraId="57533F4A" w14:textId="77777777" w:rsidR="002F369A" w:rsidRPr="00F634E1" w:rsidRDefault="00F634E1" w:rsidP="00F634E1">
            <w:pPr>
              <w:jc w:val="center"/>
              <w:rPr>
                <w:rFonts w:ascii="Verdana" w:hAnsi="Verdana"/>
                <w:b/>
              </w:rPr>
            </w:pPr>
            <w:r w:rsidRPr="00F634E1">
              <w:rPr>
                <w:rFonts w:ascii="Verdana" w:hAnsi="Verdana"/>
                <w:b/>
              </w:rPr>
              <w:t>Des ridens peuven</w:t>
            </w:r>
            <w:r w:rsidR="002F369A" w:rsidRPr="00F634E1">
              <w:rPr>
                <w:rFonts w:ascii="Verdana" w:hAnsi="Verdana"/>
                <w:b/>
              </w:rPr>
              <w:t>t être aussi peuplés qu’une épave</w:t>
            </w:r>
            <w:r w:rsidRPr="00F634E1">
              <w:rPr>
                <w:rFonts w:ascii="Verdana" w:hAnsi="Verdana"/>
                <w:b/>
              </w:rPr>
              <w:t>.</w:t>
            </w:r>
          </w:p>
          <w:p w14:paraId="2FAFDA3E" w14:textId="77777777" w:rsidR="00F634E1" w:rsidRDefault="00F634E1" w:rsidP="003E78CF">
            <w:pPr>
              <w:rPr>
                <w:rFonts w:ascii="Verdana" w:hAnsi="Verdana"/>
              </w:rPr>
            </w:pPr>
          </w:p>
        </w:tc>
      </w:tr>
    </w:tbl>
    <w:p w14:paraId="24265A9E" w14:textId="77777777" w:rsidR="002F369A" w:rsidRDefault="002F369A" w:rsidP="00F634E1">
      <w:pPr>
        <w:spacing w:after="0"/>
        <w:jc w:val="both"/>
        <w:rPr>
          <w:rFonts w:ascii="Verdana" w:hAnsi="Verdana"/>
        </w:rPr>
      </w:pPr>
    </w:p>
    <w:p w14:paraId="6E6F27DA" w14:textId="33DCB4A9" w:rsidR="00F634E1" w:rsidRDefault="00F634E1" w:rsidP="00F634E1">
      <w:pPr>
        <w:spacing w:after="0"/>
        <w:jc w:val="both"/>
        <w:rPr>
          <w:rFonts w:ascii="Verdana" w:hAnsi="Verdana"/>
        </w:rPr>
      </w:pPr>
      <w:r>
        <w:rPr>
          <w:rFonts w:ascii="Verdana" w:hAnsi="Verdana"/>
        </w:rPr>
        <w:t>La liste des prises potentielles sur des ridens est assez surprenante mais réaliste : b</w:t>
      </w:r>
      <w:r w:rsidR="002F369A">
        <w:rPr>
          <w:rFonts w:ascii="Verdana" w:hAnsi="Verdana"/>
        </w:rPr>
        <w:t>ar</w:t>
      </w:r>
      <w:r>
        <w:rPr>
          <w:rFonts w:ascii="Verdana" w:hAnsi="Verdana"/>
        </w:rPr>
        <w:t>, c</w:t>
      </w:r>
      <w:r w:rsidR="002F369A">
        <w:rPr>
          <w:rFonts w:ascii="Verdana" w:hAnsi="Verdana"/>
        </w:rPr>
        <w:t>abillaud</w:t>
      </w:r>
      <w:r>
        <w:rPr>
          <w:rFonts w:ascii="Verdana" w:hAnsi="Verdana"/>
        </w:rPr>
        <w:t>, carrelet, chinchard, gobie, grande vive, hareng, lançon, l</w:t>
      </w:r>
      <w:r w:rsidR="002F369A">
        <w:rPr>
          <w:rFonts w:ascii="Verdana" w:hAnsi="Verdana"/>
        </w:rPr>
        <w:t>ieu jaune</w:t>
      </w:r>
      <w:r>
        <w:rPr>
          <w:rFonts w:ascii="Verdana" w:hAnsi="Verdana"/>
        </w:rPr>
        <w:t>, limande, maquereau, merlan, rouget grondin, t</w:t>
      </w:r>
      <w:r w:rsidR="002F369A">
        <w:rPr>
          <w:rFonts w:ascii="Verdana" w:hAnsi="Verdana"/>
        </w:rPr>
        <w:t>acaud</w:t>
      </w:r>
      <w:r>
        <w:rPr>
          <w:rFonts w:ascii="Verdana" w:hAnsi="Verdana"/>
        </w:rPr>
        <w:t>, t</w:t>
      </w:r>
      <w:r w:rsidR="002F369A">
        <w:rPr>
          <w:rFonts w:ascii="Verdana" w:hAnsi="Verdana"/>
        </w:rPr>
        <w:t>urbot</w:t>
      </w:r>
      <w:r>
        <w:rPr>
          <w:rFonts w:ascii="Verdana" w:hAnsi="Verdana"/>
        </w:rPr>
        <w:t>, s</w:t>
      </w:r>
      <w:r w:rsidR="002F369A">
        <w:rPr>
          <w:rFonts w:ascii="Verdana" w:hAnsi="Verdana"/>
        </w:rPr>
        <w:t>ole</w:t>
      </w:r>
      <w:r>
        <w:rPr>
          <w:rFonts w:ascii="Verdana" w:hAnsi="Verdana"/>
        </w:rPr>
        <w:t>, s</w:t>
      </w:r>
      <w:r w:rsidR="002F369A">
        <w:rPr>
          <w:rFonts w:ascii="Verdana" w:hAnsi="Verdana"/>
        </w:rPr>
        <w:t>prat</w:t>
      </w:r>
      <w:r w:rsidR="00C9048D">
        <w:rPr>
          <w:rFonts w:ascii="Verdana" w:hAnsi="Verdana"/>
        </w:rPr>
        <w:t>, raie</w:t>
      </w:r>
      <w:r>
        <w:rPr>
          <w:rFonts w:ascii="Verdana" w:hAnsi="Verdana"/>
        </w:rPr>
        <w:t xml:space="preserve"> sans oublier les céphalopodes, les coquillages et les crustacés.</w:t>
      </w:r>
    </w:p>
    <w:p w14:paraId="3958C8D6" w14:textId="25744065" w:rsidR="002F369A" w:rsidRDefault="00C9048D" w:rsidP="00F634E1">
      <w:pPr>
        <w:spacing w:after="0"/>
        <w:jc w:val="both"/>
        <w:rPr>
          <w:rFonts w:ascii="Verdana" w:hAnsi="Verdana"/>
        </w:rPr>
      </w:pPr>
      <w:r>
        <w:rPr>
          <w:rFonts w:ascii="Verdana" w:hAnsi="Verdana"/>
        </w:rPr>
        <w:t>Bien sû</w:t>
      </w:r>
      <w:r w:rsidR="00F634E1">
        <w:rPr>
          <w:rFonts w:ascii="Verdana" w:hAnsi="Verdana"/>
        </w:rPr>
        <w:t>r, la présence des ces espèces sur les ridens est fonction de la saison, mais également du moment de la marée.</w:t>
      </w:r>
    </w:p>
    <w:p w14:paraId="1E1D9049" w14:textId="77777777" w:rsidR="00F634E1" w:rsidRDefault="00F634E1" w:rsidP="00F634E1">
      <w:pPr>
        <w:spacing w:after="0"/>
        <w:jc w:val="both"/>
        <w:rPr>
          <w:rFonts w:ascii="Verdana" w:hAnsi="Verdana"/>
        </w:rPr>
      </w:pPr>
    </w:p>
    <w:p w14:paraId="6F35127D" w14:textId="77777777" w:rsidR="00F634E1" w:rsidRDefault="00F634E1" w:rsidP="00F634E1">
      <w:pPr>
        <w:spacing w:after="0"/>
        <w:jc w:val="both"/>
        <w:rPr>
          <w:rFonts w:ascii="Verdana" w:hAnsi="Verdana"/>
        </w:rPr>
      </w:pPr>
      <w:r>
        <w:rPr>
          <w:rFonts w:ascii="Verdana" w:hAnsi="Verdana"/>
        </w:rPr>
        <w:t>A voir cette liste, il est quand même dommage de ne pas aller pêcher sur ces zones qui sont bien délaissées par de nombreux pêcheurs.</w:t>
      </w:r>
    </w:p>
    <w:p w14:paraId="62133AAC" w14:textId="77777777" w:rsidR="002F369A" w:rsidRDefault="002F369A" w:rsidP="00F634E1">
      <w:pPr>
        <w:spacing w:after="0"/>
        <w:ind w:left="142"/>
        <w:jc w:val="both"/>
        <w:rPr>
          <w:rFonts w:ascii="Verdana" w:hAnsi="Verdana"/>
        </w:rPr>
      </w:pPr>
    </w:p>
    <w:p w14:paraId="16BEBCAB" w14:textId="77777777" w:rsidR="002F369A" w:rsidRDefault="002229E1" w:rsidP="00F634E1">
      <w:pPr>
        <w:spacing w:after="0"/>
        <w:jc w:val="both"/>
        <w:rPr>
          <w:rFonts w:ascii="Verdana" w:hAnsi="Verdana"/>
        </w:rPr>
      </w:pPr>
      <w:r>
        <w:rPr>
          <w:rFonts w:ascii="Verdana" w:hAnsi="Verdana"/>
        </w:rPr>
        <w:t>De plus, comme nous pêchons sur le sable ou le gravier le risque d’accrochage est minime.</w:t>
      </w:r>
    </w:p>
    <w:p w14:paraId="68C3CB33" w14:textId="77777777" w:rsidR="00F3722F" w:rsidRDefault="00F3722F" w:rsidP="00F634E1">
      <w:pPr>
        <w:spacing w:after="0"/>
        <w:jc w:val="both"/>
        <w:rPr>
          <w:rFonts w:ascii="Verdana" w:hAnsi="Verdana"/>
        </w:rPr>
      </w:pPr>
    </w:p>
    <w:p w14:paraId="3A576262" w14:textId="77D71A49" w:rsidR="002229E1" w:rsidRPr="00417C8F" w:rsidRDefault="00417C8F" w:rsidP="00F634E1">
      <w:pPr>
        <w:spacing w:after="0"/>
        <w:jc w:val="both"/>
        <w:rPr>
          <w:rFonts w:ascii="Verdana" w:hAnsi="Verdana"/>
          <w:b/>
          <w:bCs/>
          <w:color w:val="002060"/>
        </w:rPr>
      </w:pPr>
      <w:r w:rsidRPr="00417C8F">
        <w:rPr>
          <w:rFonts w:ascii="Verdana" w:hAnsi="Verdana"/>
          <w:b/>
          <w:bCs/>
          <w:color w:val="002060"/>
        </w:rPr>
        <w:t xml:space="preserve">Comment pêcher </w:t>
      </w:r>
      <w:r w:rsidR="00C9048D">
        <w:rPr>
          <w:rFonts w:ascii="Verdana" w:hAnsi="Verdana"/>
          <w:b/>
          <w:bCs/>
          <w:color w:val="002060"/>
        </w:rPr>
        <w:t xml:space="preserve">sur </w:t>
      </w:r>
      <w:r w:rsidRPr="00417C8F">
        <w:rPr>
          <w:rFonts w:ascii="Verdana" w:hAnsi="Verdana"/>
          <w:b/>
          <w:bCs/>
          <w:color w:val="002060"/>
        </w:rPr>
        <w:t>les ridens</w:t>
      </w:r>
    </w:p>
    <w:p w14:paraId="7B8FA299" w14:textId="77777777" w:rsidR="00F3722F" w:rsidRDefault="00F3722F" w:rsidP="00F634E1">
      <w:pPr>
        <w:spacing w:after="0"/>
        <w:jc w:val="both"/>
        <w:rPr>
          <w:rFonts w:ascii="Verdana" w:hAnsi="Verdana"/>
        </w:rPr>
      </w:pPr>
    </w:p>
    <w:p w14:paraId="505DD2E0" w14:textId="77777777" w:rsidR="00805949" w:rsidRDefault="00805949" w:rsidP="00F634E1">
      <w:pPr>
        <w:spacing w:after="0"/>
        <w:jc w:val="both"/>
        <w:rPr>
          <w:rFonts w:ascii="Verdana" w:hAnsi="Verdana"/>
        </w:rPr>
      </w:pPr>
      <w:r>
        <w:rPr>
          <w:rFonts w:ascii="Verdana" w:hAnsi="Verdana"/>
        </w:rPr>
        <w:t>La pêche sur les ridens se pratique toujours de la même manière :</w:t>
      </w:r>
    </w:p>
    <w:p w14:paraId="3A6FA8A0" w14:textId="3E8D63FD" w:rsidR="00417C8F" w:rsidRDefault="00805949" w:rsidP="00805949">
      <w:pPr>
        <w:pStyle w:val="Paragraphedeliste"/>
        <w:numPr>
          <w:ilvl w:val="0"/>
          <w:numId w:val="1"/>
        </w:numPr>
        <w:spacing w:after="0"/>
        <w:jc w:val="both"/>
        <w:rPr>
          <w:rFonts w:ascii="Verdana" w:hAnsi="Verdana"/>
        </w:rPr>
      </w:pPr>
      <w:r>
        <w:rPr>
          <w:rFonts w:ascii="Verdana" w:hAnsi="Verdana"/>
        </w:rPr>
        <w:t>faire descendre le leurre 100 à 150 mètres avant le début de la pe</w:t>
      </w:r>
      <w:r w:rsidR="00C9048D">
        <w:rPr>
          <w:rFonts w:ascii="Verdana" w:hAnsi="Verdana"/>
        </w:rPr>
        <w:t xml:space="preserve">nte douce des </w:t>
      </w:r>
      <w:proofErr w:type="spellStart"/>
      <w:r w:rsidR="00C9048D">
        <w:rPr>
          <w:rFonts w:ascii="Verdana" w:hAnsi="Verdana"/>
        </w:rPr>
        <w:t>ridens</w:t>
      </w:r>
      <w:proofErr w:type="spellEnd"/>
      <w:r w:rsidR="00C9048D">
        <w:rPr>
          <w:rFonts w:ascii="Verdana" w:hAnsi="Verdana"/>
        </w:rPr>
        <w:t> ;</w:t>
      </w:r>
    </w:p>
    <w:p w14:paraId="68A4E660" w14:textId="68011C80" w:rsidR="00805949" w:rsidRDefault="00805949" w:rsidP="00805949">
      <w:pPr>
        <w:pStyle w:val="Paragraphedeliste"/>
        <w:numPr>
          <w:ilvl w:val="0"/>
          <w:numId w:val="1"/>
        </w:numPr>
        <w:spacing w:after="0"/>
        <w:jc w:val="both"/>
        <w:rPr>
          <w:rFonts w:ascii="Verdana" w:hAnsi="Verdana"/>
        </w:rPr>
      </w:pPr>
      <w:r>
        <w:rPr>
          <w:rFonts w:ascii="Verdana" w:hAnsi="Verdana"/>
        </w:rPr>
        <w:lastRenderedPageBreak/>
        <w:t>rester très attentif lors de la descente du leurre en gardant la ligne tendue et ferrer à tout changem</w:t>
      </w:r>
      <w:r w:rsidR="00C9048D">
        <w:rPr>
          <w:rFonts w:ascii="Verdana" w:hAnsi="Verdana"/>
        </w:rPr>
        <w:t>ent de comportement de la ligne ;</w:t>
      </w:r>
    </w:p>
    <w:p w14:paraId="1926F26E" w14:textId="6D496D6C" w:rsidR="00805949" w:rsidRDefault="00805949" w:rsidP="00805949">
      <w:pPr>
        <w:pStyle w:val="Paragraphedeliste"/>
        <w:numPr>
          <w:ilvl w:val="0"/>
          <w:numId w:val="1"/>
        </w:numPr>
        <w:spacing w:after="0"/>
        <w:jc w:val="both"/>
        <w:rPr>
          <w:rFonts w:ascii="Verdana" w:hAnsi="Verdana"/>
        </w:rPr>
      </w:pPr>
      <w:r>
        <w:rPr>
          <w:rFonts w:ascii="Verdana" w:hAnsi="Verdana"/>
        </w:rPr>
        <w:t xml:space="preserve">pêcher </w:t>
      </w:r>
      <w:r w:rsidR="00C9048D">
        <w:rPr>
          <w:rFonts w:ascii="Verdana" w:hAnsi="Verdana"/>
        </w:rPr>
        <w:t>en remontant cette pente ;</w:t>
      </w:r>
    </w:p>
    <w:p w14:paraId="062F1B9D" w14:textId="020D3646" w:rsidR="00805949" w:rsidRDefault="00805949" w:rsidP="00805949">
      <w:pPr>
        <w:pStyle w:val="Paragraphedeliste"/>
        <w:numPr>
          <w:ilvl w:val="0"/>
          <w:numId w:val="1"/>
        </w:numPr>
        <w:spacing w:after="0"/>
        <w:jc w:val="both"/>
        <w:rPr>
          <w:rFonts w:ascii="Verdana" w:hAnsi="Verdana"/>
        </w:rPr>
      </w:pPr>
      <w:r>
        <w:rPr>
          <w:rFonts w:ascii="Verdana" w:hAnsi="Verdana"/>
        </w:rPr>
        <w:t>toujours garder le contact avec le fond pour bien le sen</w:t>
      </w:r>
      <w:r w:rsidR="00C9048D">
        <w:rPr>
          <w:rFonts w:ascii="Verdana" w:hAnsi="Verdana"/>
        </w:rPr>
        <w:t>tir et surtout sentir la touche ;</w:t>
      </w:r>
    </w:p>
    <w:p w14:paraId="58430B9C" w14:textId="1C3C41A8" w:rsidR="00805949" w:rsidRDefault="00805949" w:rsidP="00805949">
      <w:pPr>
        <w:pStyle w:val="Paragraphedeliste"/>
        <w:numPr>
          <w:ilvl w:val="0"/>
          <w:numId w:val="1"/>
        </w:numPr>
        <w:spacing w:after="0"/>
        <w:jc w:val="both"/>
        <w:rPr>
          <w:rFonts w:ascii="Verdana" w:hAnsi="Verdana"/>
        </w:rPr>
      </w:pPr>
      <w:r>
        <w:rPr>
          <w:rFonts w:ascii="Verdana" w:hAnsi="Verdana"/>
        </w:rPr>
        <w:t>continuer à pêcher au-delà du haut de</w:t>
      </w:r>
      <w:r w:rsidR="00C9048D">
        <w:rPr>
          <w:rFonts w:ascii="Verdana" w:hAnsi="Verdana"/>
        </w:rPr>
        <w:t>s ridens sur environ 150 mètres ;</w:t>
      </w:r>
    </w:p>
    <w:p w14:paraId="1F2134A5" w14:textId="66946C8F" w:rsidR="00805949" w:rsidRDefault="00C9048D" w:rsidP="00805949">
      <w:pPr>
        <w:pStyle w:val="Paragraphedeliste"/>
        <w:numPr>
          <w:ilvl w:val="0"/>
          <w:numId w:val="1"/>
        </w:numPr>
        <w:spacing w:after="0"/>
        <w:jc w:val="both"/>
        <w:rPr>
          <w:rFonts w:ascii="Verdana" w:hAnsi="Verdana"/>
        </w:rPr>
      </w:pPr>
      <w:r>
        <w:rPr>
          <w:rFonts w:ascii="Verdana" w:hAnsi="Verdana"/>
        </w:rPr>
        <w:t>remonter le leurre ;</w:t>
      </w:r>
    </w:p>
    <w:p w14:paraId="57ED50AB" w14:textId="77777777" w:rsidR="00805949" w:rsidRDefault="00805949" w:rsidP="00805949">
      <w:pPr>
        <w:pStyle w:val="Paragraphedeliste"/>
        <w:numPr>
          <w:ilvl w:val="0"/>
          <w:numId w:val="1"/>
        </w:numPr>
        <w:spacing w:after="0"/>
        <w:jc w:val="both"/>
        <w:rPr>
          <w:rFonts w:ascii="Verdana" w:hAnsi="Verdana"/>
        </w:rPr>
      </w:pPr>
      <w:r w:rsidRPr="00805949">
        <w:rPr>
          <w:rFonts w:ascii="Verdana" w:hAnsi="Verdana"/>
        </w:rPr>
        <w:t>refaire une nouvelle dérive.</w:t>
      </w:r>
    </w:p>
    <w:p w14:paraId="463C88D6" w14:textId="77777777" w:rsidR="00805949" w:rsidRDefault="00805949" w:rsidP="00805949">
      <w:pPr>
        <w:spacing w:after="0"/>
        <w:jc w:val="both"/>
        <w:rPr>
          <w:rFonts w:ascii="Verdana" w:hAnsi="Verdana"/>
        </w:rPr>
      </w:pPr>
    </w:p>
    <w:p w14:paraId="1B5A55FB" w14:textId="6715867C" w:rsidR="003E6893" w:rsidRDefault="003E6893" w:rsidP="003E6893">
      <w:pPr>
        <w:spacing w:after="0"/>
        <w:jc w:val="both"/>
        <w:rPr>
          <w:rFonts w:ascii="Verdana" w:hAnsi="Verdana"/>
        </w:rPr>
      </w:pPr>
      <w:r>
        <w:rPr>
          <w:rFonts w:ascii="Verdana" w:hAnsi="Verdana"/>
        </w:rPr>
        <w:t>Sur la partie haute des ridens, celle qui se trouve le plus près de la surface, la lumière pénètre mieux</w:t>
      </w:r>
      <w:r w:rsidR="00C9048D">
        <w:rPr>
          <w:rFonts w:ascii="Verdana" w:hAnsi="Verdana"/>
        </w:rPr>
        <w:t>,</w:t>
      </w:r>
      <w:r>
        <w:rPr>
          <w:rFonts w:ascii="Verdana" w:hAnsi="Verdana"/>
        </w:rPr>
        <w:t xml:space="preserve"> ce qui rend plus active la photosynthèse et permet ainsi le développement du plancton. Aussi, ce phénomène favorise la présence de petits alevins et de lançons ce qui attire inévitablement les carnassiers comme le bar, le lieu, le rouget, le turbot entre autres surtout lorsque le courant est établi.</w:t>
      </w:r>
    </w:p>
    <w:p w14:paraId="73A148A9" w14:textId="77777777" w:rsidR="003E6893" w:rsidRDefault="003E6893" w:rsidP="003E6893">
      <w:pPr>
        <w:spacing w:after="0"/>
        <w:jc w:val="both"/>
        <w:rPr>
          <w:rFonts w:ascii="Verdana" w:hAnsi="Verdana"/>
        </w:rPr>
      </w:pPr>
    </w:p>
    <w:p w14:paraId="0D6D6A5E" w14:textId="77777777" w:rsidR="003E6893" w:rsidRDefault="003E6893" w:rsidP="003E6893">
      <w:pPr>
        <w:spacing w:after="0"/>
        <w:jc w:val="both"/>
        <w:rPr>
          <w:rFonts w:ascii="Verdana" w:hAnsi="Verdana"/>
        </w:rPr>
      </w:pPr>
      <w:r>
        <w:rPr>
          <w:rFonts w:ascii="Verdana" w:hAnsi="Verdana"/>
        </w:rPr>
        <w:t>Au moment des étales de</w:t>
      </w:r>
      <w:r w:rsidR="00C2125C">
        <w:rPr>
          <w:rFonts w:ascii="Verdana" w:hAnsi="Verdana"/>
        </w:rPr>
        <w:t>s</w:t>
      </w:r>
      <w:r>
        <w:rPr>
          <w:rFonts w:ascii="Verdana" w:hAnsi="Verdana"/>
        </w:rPr>
        <w:t xml:space="preserve"> marées, les carnassiers s’alimentent moins et les petites proies peuvent sortir avec moins de risque.</w:t>
      </w:r>
    </w:p>
    <w:p w14:paraId="39964C13" w14:textId="77777777" w:rsidR="00805949" w:rsidRPr="00805949" w:rsidRDefault="00805949" w:rsidP="00805949">
      <w:pPr>
        <w:spacing w:after="0"/>
        <w:jc w:val="both"/>
        <w:rPr>
          <w:rFonts w:ascii="Verdana" w:hAnsi="Verdana"/>
        </w:rPr>
      </w:pPr>
    </w:p>
    <w:p w14:paraId="55F14A05" w14:textId="2DC975E6" w:rsidR="002229E1" w:rsidRDefault="003E6893" w:rsidP="00F634E1">
      <w:pPr>
        <w:spacing w:after="0"/>
        <w:jc w:val="both"/>
        <w:rPr>
          <w:rFonts w:ascii="Verdana" w:hAnsi="Verdana"/>
        </w:rPr>
      </w:pPr>
      <w:r>
        <w:rPr>
          <w:rFonts w:ascii="Verdana" w:hAnsi="Verdana"/>
        </w:rPr>
        <w:t>En plein courant, les prédateurs chassent les proies qui ne sont pas cachées. E</w:t>
      </w:r>
      <w:r w:rsidR="00C9048D">
        <w:rPr>
          <w:rFonts w:ascii="Verdana" w:hAnsi="Verdana"/>
        </w:rPr>
        <w:t>n surface, si vous constatez</w:t>
      </w:r>
      <w:r>
        <w:rPr>
          <w:rFonts w:ascii="Verdana" w:hAnsi="Verdana"/>
        </w:rPr>
        <w:t xml:space="preserve"> des auréoles vous êtes à quelques dizaines de mètres de sommet du ridens, positionnez-vous 50 mètres avan</w:t>
      </w:r>
      <w:r w:rsidR="00C9048D">
        <w:rPr>
          <w:rFonts w:ascii="Verdana" w:hAnsi="Verdana"/>
        </w:rPr>
        <w:t>t la zone des auréoles et pêchez</w:t>
      </w:r>
      <w:r>
        <w:rPr>
          <w:rFonts w:ascii="Verdana" w:hAnsi="Verdana"/>
        </w:rPr>
        <w:t xml:space="preserve"> en remontant vers le sommet des ridens.</w:t>
      </w:r>
    </w:p>
    <w:p w14:paraId="24B188D8" w14:textId="77777777" w:rsidR="003E6893" w:rsidRDefault="003E6893" w:rsidP="00F634E1">
      <w:pPr>
        <w:spacing w:after="0"/>
        <w:jc w:val="both"/>
        <w:rPr>
          <w:rFonts w:ascii="Verdana" w:hAnsi="Verdana"/>
        </w:rPr>
      </w:pPr>
    </w:p>
    <w:p w14:paraId="49DB96F1" w14:textId="77777777" w:rsidR="003E6893" w:rsidRDefault="003E6893" w:rsidP="00F634E1">
      <w:pPr>
        <w:spacing w:after="0"/>
        <w:jc w:val="both"/>
        <w:rPr>
          <w:rFonts w:ascii="Verdana" w:hAnsi="Verdana"/>
        </w:rPr>
      </w:pPr>
      <w:r>
        <w:rPr>
          <w:rFonts w:ascii="Verdana" w:hAnsi="Verdana"/>
        </w:rPr>
        <w:t>Si vous ne détecte</w:t>
      </w:r>
      <w:r w:rsidR="00A41010">
        <w:rPr>
          <w:rFonts w:ascii="Verdana" w:hAnsi="Verdana"/>
        </w:rPr>
        <w:t>z</w:t>
      </w:r>
      <w:r>
        <w:rPr>
          <w:rFonts w:ascii="Verdana" w:hAnsi="Verdana"/>
        </w:rPr>
        <w:t xml:space="preserve"> pas de touche</w:t>
      </w:r>
      <w:r w:rsidR="00A41010">
        <w:rPr>
          <w:rFonts w:ascii="Verdana" w:hAnsi="Verdana"/>
        </w:rPr>
        <w:t>s, essayez</w:t>
      </w:r>
      <w:r>
        <w:rPr>
          <w:rFonts w:ascii="Verdana" w:hAnsi="Verdana"/>
        </w:rPr>
        <w:t xml:space="preserve"> d’alléger votre montage en réduisant le diamètre de votre bas de ligne.</w:t>
      </w:r>
    </w:p>
    <w:p w14:paraId="083A788A" w14:textId="77777777" w:rsidR="00913808" w:rsidRDefault="00913808" w:rsidP="00F634E1">
      <w:pPr>
        <w:spacing w:after="0"/>
        <w:jc w:val="both"/>
        <w:rPr>
          <w:rFonts w:ascii="Verdana" w:hAnsi="Verdana"/>
        </w:rPr>
      </w:pPr>
    </w:p>
    <w:p w14:paraId="462F0991" w14:textId="77777777" w:rsidR="003E6893" w:rsidRDefault="003E6893" w:rsidP="00F634E1">
      <w:pPr>
        <w:spacing w:after="0"/>
        <w:jc w:val="both"/>
        <w:rPr>
          <w:rFonts w:ascii="Verdana" w:hAnsi="Verdana"/>
        </w:rPr>
      </w:pPr>
    </w:p>
    <w:p w14:paraId="158EEBCD" w14:textId="77777777" w:rsidR="00F10AC8" w:rsidRPr="002F369A" w:rsidRDefault="00061C2A" w:rsidP="00F634E1">
      <w:pPr>
        <w:spacing w:after="0"/>
        <w:jc w:val="both"/>
        <w:rPr>
          <w:rFonts w:ascii="Verdana" w:hAnsi="Verdana"/>
          <w:b/>
          <w:color w:val="002060"/>
        </w:rPr>
      </w:pPr>
      <w:r>
        <w:rPr>
          <w:rFonts w:ascii="Verdana" w:hAnsi="Verdana"/>
          <w:b/>
          <w:color w:val="002060"/>
        </w:rPr>
        <w:t xml:space="preserve">Les montages, les leurres et les appâts </w:t>
      </w:r>
      <w:r w:rsidR="002F369A" w:rsidRPr="002F369A">
        <w:rPr>
          <w:rFonts w:ascii="Verdana" w:hAnsi="Verdana"/>
          <w:b/>
          <w:color w:val="002060"/>
        </w:rPr>
        <w:t>pour pêcher sur les ridens</w:t>
      </w:r>
    </w:p>
    <w:p w14:paraId="26F8CF12" w14:textId="77777777" w:rsidR="002F369A" w:rsidRDefault="002F369A" w:rsidP="00F634E1">
      <w:pPr>
        <w:spacing w:after="0"/>
        <w:jc w:val="both"/>
        <w:rPr>
          <w:rFonts w:ascii="Verdana" w:hAnsi="Verdana"/>
        </w:rPr>
      </w:pPr>
    </w:p>
    <w:p w14:paraId="322CB6D6" w14:textId="77777777" w:rsidR="007C00ED" w:rsidRPr="00C9048D" w:rsidRDefault="007C00ED" w:rsidP="00C9048D">
      <w:pPr>
        <w:pStyle w:val="Paragraphedeliste"/>
        <w:numPr>
          <w:ilvl w:val="0"/>
          <w:numId w:val="5"/>
        </w:numPr>
        <w:spacing w:after="0"/>
        <w:jc w:val="both"/>
        <w:rPr>
          <w:rFonts w:ascii="Verdana" w:hAnsi="Verdana"/>
          <w:b/>
          <w:bCs/>
          <w:color w:val="002060"/>
        </w:rPr>
      </w:pPr>
      <w:r w:rsidRPr="00C9048D">
        <w:rPr>
          <w:rFonts w:ascii="Verdana" w:hAnsi="Verdana"/>
          <w:b/>
          <w:bCs/>
          <w:color w:val="002060"/>
        </w:rPr>
        <w:t xml:space="preserve">Les montages : </w:t>
      </w:r>
    </w:p>
    <w:p w14:paraId="786F0CA6" w14:textId="77777777" w:rsidR="00A65F51" w:rsidRDefault="00A65F51" w:rsidP="00A65F51">
      <w:pPr>
        <w:spacing w:after="0"/>
        <w:jc w:val="both"/>
        <w:rPr>
          <w:rFonts w:ascii="Verdana" w:hAnsi="Verdana"/>
        </w:rPr>
      </w:pPr>
      <w:r>
        <w:rPr>
          <w:rFonts w:ascii="Verdana" w:hAnsi="Verdana"/>
        </w:rPr>
        <w:t xml:space="preserve">La pêche sur les ridens se pratique avec </w:t>
      </w:r>
      <w:r w:rsidR="00913808">
        <w:rPr>
          <w:rFonts w:ascii="Verdana" w:hAnsi="Verdana"/>
        </w:rPr>
        <w:t>trois</w:t>
      </w:r>
      <w:r>
        <w:rPr>
          <w:rFonts w:ascii="Verdana" w:hAnsi="Verdana"/>
        </w:rPr>
        <w:t xml:space="preserve"> types de montages :</w:t>
      </w:r>
    </w:p>
    <w:p w14:paraId="5745457F" w14:textId="77777777" w:rsidR="00A65F51" w:rsidRDefault="00A65F51" w:rsidP="007C00ED">
      <w:pPr>
        <w:spacing w:after="0"/>
        <w:ind w:left="284"/>
        <w:jc w:val="both"/>
        <w:rPr>
          <w:rFonts w:ascii="Verdana" w:hAnsi="Verdana"/>
        </w:rPr>
      </w:pPr>
    </w:p>
    <w:p w14:paraId="17880975" w14:textId="1E0F6730" w:rsidR="007C00ED" w:rsidRPr="00913808" w:rsidRDefault="00A65F51" w:rsidP="00913808">
      <w:pPr>
        <w:pStyle w:val="Paragraphedeliste"/>
        <w:numPr>
          <w:ilvl w:val="0"/>
          <w:numId w:val="1"/>
        </w:numPr>
        <w:spacing w:after="0"/>
        <w:jc w:val="both"/>
        <w:rPr>
          <w:rFonts w:ascii="Verdana" w:hAnsi="Verdana"/>
        </w:rPr>
      </w:pPr>
      <w:r w:rsidRPr="00913808">
        <w:rPr>
          <w:rFonts w:ascii="Verdana" w:hAnsi="Verdana"/>
        </w:rPr>
        <w:t>une tête plombée munie d’un leurre souple</w:t>
      </w:r>
      <w:r w:rsidR="00913808" w:rsidRPr="00913808">
        <w:rPr>
          <w:rFonts w:ascii="Verdana" w:hAnsi="Verdana"/>
        </w:rPr>
        <w:t xml:space="preserve"> de type slug</w:t>
      </w:r>
      <w:r w:rsidR="00C9048D">
        <w:rPr>
          <w:rFonts w:ascii="Verdana" w:hAnsi="Verdana"/>
        </w:rPr>
        <w:t> ;</w:t>
      </w:r>
    </w:p>
    <w:p w14:paraId="58DF8BB1" w14:textId="54FE7524" w:rsidR="00A65F51" w:rsidRDefault="00913808" w:rsidP="00A65F51">
      <w:pPr>
        <w:pStyle w:val="Paragraphedeliste"/>
        <w:numPr>
          <w:ilvl w:val="0"/>
          <w:numId w:val="1"/>
        </w:numPr>
        <w:spacing w:after="0"/>
        <w:jc w:val="both"/>
        <w:rPr>
          <w:rFonts w:ascii="Verdana" w:hAnsi="Verdana"/>
        </w:rPr>
      </w:pPr>
      <w:r>
        <w:rPr>
          <w:rFonts w:ascii="Verdana" w:hAnsi="Verdana"/>
        </w:rPr>
        <w:t>Un montage « coulissant</w:t>
      </w:r>
      <w:r w:rsidR="00C9048D">
        <w:rPr>
          <w:rFonts w:ascii="Verdana" w:hAnsi="Verdana"/>
        </w:rPr>
        <w:t> ;</w:t>
      </w:r>
    </w:p>
    <w:p w14:paraId="12FEFC5D" w14:textId="77777777" w:rsidR="00913808" w:rsidRPr="00A65F51" w:rsidRDefault="00913808" w:rsidP="00A65F51">
      <w:pPr>
        <w:pStyle w:val="Paragraphedeliste"/>
        <w:numPr>
          <w:ilvl w:val="0"/>
          <w:numId w:val="1"/>
        </w:numPr>
        <w:spacing w:after="0"/>
        <w:jc w:val="both"/>
        <w:rPr>
          <w:rFonts w:ascii="Verdana" w:hAnsi="Verdana"/>
        </w:rPr>
      </w:pPr>
      <w:r>
        <w:rPr>
          <w:rFonts w:ascii="Verdana" w:hAnsi="Verdana"/>
        </w:rPr>
        <w:t>Un tenya</w:t>
      </w:r>
      <w:r w:rsidR="004E3D78">
        <w:rPr>
          <w:rFonts w:ascii="Verdana" w:hAnsi="Verdana"/>
        </w:rPr>
        <w:t>.</w:t>
      </w:r>
    </w:p>
    <w:p w14:paraId="5B244750" w14:textId="77777777" w:rsidR="007C00ED" w:rsidRDefault="007C00ED" w:rsidP="00F634E1">
      <w:pPr>
        <w:spacing w:after="0"/>
        <w:jc w:val="both"/>
        <w:rPr>
          <w:rFonts w:ascii="Verdana" w:hAnsi="Verdana"/>
        </w:rPr>
      </w:pPr>
    </w:p>
    <w:p w14:paraId="19D0A580" w14:textId="77777777" w:rsidR="007C00ED" w:rsidRPr="00C9048D" w:rsidRDefault="007C00ED" w:rsidP="00C9048D">
      <w:pPr>
        <w:pStyle w:val="Paragraphedeliste"/>
        <w:numPr>
          <w:ilvl w:val="0"/>
          <w:numId w:val="5"/>
        </w:numPr>
        <w:spacing w:after="0"/>
        <w:jc w:val="both"/>
        <w:rPr>
          <w:rFonts w:ascii="Verdana" w:hAnsi="Verdana"/>
          <w:b/>
          <w:bCs/>
          <w:color w:val="002060"/>
        </w:rPr>
      </w:pPr>
      <w:r w:rsidRPr="00C9048D">
        <w:rPr>
          <w:rFonts w:ascii="Verdana" w:hAnsi="Verdana"/>
          <w:b/>
          <w:bCs/>
          <w:color w:val="002060"/>
        </w:rPr>
        <w:t>Les leurres</w:t>
      </w:r>
      <w:r w:rsidR="00443411" w:rsidRPr="00C9048D">
        <w:rPr>
          <w:rFonts w:ascii="Verdana" w:hAnsi="Verdana"/>
          <w:b/>
          <w:bCs/>
          <w:color w:val="002060"/>
        </w:rPr>
        <w:t xml:space="preserve"> et leur armement</w:t>
      </w:r>
      <w:r w:rsidRPr="00C9048D">
        <w:rPr>
          <w:rFonts w:ascii="Verdana" w:hAnsi="Verdana"/>
          <w:b/>
          <w:bCs/>
          <w:color w:val="002060"/>
        </w:rPr>
        <w:t> :</w:t>
      </w:r>
    </w:p>
    <w:p w14:paraId="7469E661" w14:textId="77777777" w:rsidR="00913808" w:rsidRDefault="00913808" w:rsidP="007C00ED">
      <w:pPr>
        <w:spacing w:after="0"/>
        <w:ind w:left="284"/>
        <w:jc w:val="both"/>
        <w:rPr>
          <w:rFonts w:ascii="Verdana" w:hAnsi="Verdana"/>
        </w:rPr>
      </w:pPr>
    </w:p>
    <w:p w14:paraId="1DB81100" w14:textId="77777777" w:rsidR="00913808" w:rsidRPr="00C9048D" w:rsidRDefault="00913808" w:rsidP="00C9048D">
      <w:pPr>
        <w:pStyle w:val="Paragraphedeliste"/>
        <w:numPr>
          <w:ilvl w:val="0"/>
          <w:numId w:val="6"/>
        </w:numPr>
        <w:spacing w:after="0"/>
        <w:jc w:val="both"/>
        <w:rPr>
          <w:rFonts w:ascii="Verdana" w:hAnsi="Verdana"/>
        </w:rPr>
      </w:pPr>
      <w:r w:rsidRPr="00C9048D">
        <w:rPr>
          <w:rFonts w:ascii="Verdana" w:hAnsi="Verdana"/>
          <w:b/>
          <w:bCs/>
          <w:color w:val="002060"/>
        </w:rPr>
        <w:t>Tête plombée et slug </w:t>
      </w:r>
      <w:r w:rsidRPr="00C9048D">
        <w:rPr>
          <w:rFonts w:ascii="Verdana" w:hAnsi="Verdana"/>
        </w:rPr>
        <w:t>:</w:t>
      </w:r>
    </w:p>
    <w:p w14:paraId="3970E6EC" w14:textId="77777777" w:rsidR="00443411" w:rsidRDefault="00443411" w:rsidP="007C00ED">
      <w:pPr>
        <w:spacing w:after="0"/>
        <w:ind w:left="284"/>
        <w:jc w:val="both"/>
        <w:rPr>
          <w:rFonts w:ascii="Verdana" w:hAnsi="Verdana"/>
        </w:rPr>
      </w:pPr>
      <w:r>
        <w:rPr>
          <w:rFonts w:ascii="Verdana" w:hAnsi="Verdana"/>
        </w:rPr>
        <w:t>Le montage est simple : une tête plombée ovale sur laquelle est monté un slug.</w:t>
      </w:r>
    </w:p>
    <w:p w14:paraId="3B57AEDF" w14:textId="77777777" w:rsidR="00443411" w:rsidRDefault="00443411" w:rsidP="007C00ED">
      <w:pPr>
        <w:spacing w:after="0"/>
        <w:ind w:left="284"/>
        <w:jc w:val="both"/>
        <w:rPr>
          <w:rFonts w:ascii="Verdana" w:hAnsi="Verdana"/>
        </w:rPr>
      </w:pPr>
    </w:p>
    <w:p w14:paraId="2DDC7143" w14:textId="7CD36EB6" w:rsidR="00A65F51" w:rsidRDefault="00A65F51" w:rsidP="007C00ED">
      <w:pPr>
        <w:spacing w:after="0"/>
        <w:ind w:left="284"/>
        <w:jc w:val="both"/>
        <w:rPr>
          <w:rFonts w:ascii="Verdana" w:hAnsi="Verdana"/>
        </w:rPr>
      </w:pPr>
      <w:r>
        <w:rPr>
          <w:rFonts w:ascii="Verdana" w:hAnsi="Verdana"/>
        </w:rPr>
        <w:t>Pour une pêche sur des rid</w:t>
      </w:r>
      <w:r w:rsidR="00C9048D">
        <w:rPr>
          <w:rFonts w:ascii="Verdana" w:hAnsi="Verdana"/>
        </w:rPr>
        <w:t>ens avec 10 à 15 mètres de fond</w:t>
      </w:r>
      <w:r>
        <w:rPr>
          <w:rFonts w:ascii="Verdana" w:hAnsi="Verdana"/>
        </w:rPr>
        <w:t xml:space="preserve">, ce qui correspond à la plupart des configurations rencontrées dans notre zone de pêche : </w:t>
      </w:r>
    </w:p>
    <w:p w14:paraId="7CF1DF6B" w14:textId="77777777" w:rsidR="00A65F51" w:rsidRDefault="00A65F51" w:rsidP="007C00ED">
      <w:pPr>
        <w:spacing w:after="0"/>
        <w:ind w:left="284"/>
        <w:jc w:val="both"/>
        <w:rPr>
          <w:rFonts w:ascii="Verdana" w:hAnsi="Verdana"/>
        </w:rPr>
      </w:pPr>
    </w:p>
    <w:tbl>
      <w:tblPr>
        <w:tblStyle w:val="Grill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A65F51" w14:paraId="7CB9E87F" w14:textId="77777777" w:rsidTr="00A65F51">
        <w:trPr>
          <w:jc w:val="center"/>
        </w:trPr>
        <w:tc>
          <w:tcPr>
            <w:tcW w:w="4606" w:type="dxa"/>
          </w:tcPr>
          <w:p w14:paraId="66150208" w14:textId="77777777" w:rsidR="00A65F51" w:rsidRDefault="00A65F51" w:rsidP="00A65F51">
            <w:pPr>
              <w:jc w:val="both"/>
              <w:rPr>
                <w:rFonts w:ascii="Verdana" w:hAnsi="Verdana"/>
              </w:rPr>
            </w:pPr>
            <w:r>
              <w:rPr>
                <w:rFonts w:ascii="Verdana" w:hAnsi="Verdana"/>
              </w:rPr>
              <w:t>Une tête plombée de 15</w:t>
            </w:r>
            <w:r w:rsidR="004E3D78">
              <w:rPr>
                <w:rFonts w:ascii="Verdana" w:hAnsi="Verdana"/>
              </w:rPr>
              <w:t xml:space="preserve"> à 21</w:t>
            </w:r>
            <w:r>
              <w:rPr>
                <w:rFonts w:ascii="Verdana" w:hAnsi="Verdana"/>
              </w:rPr>
              <w:t xml:space="preserve"> grammes</w:t>
            </w:r>
          </w:p>
          <w:p w14:paraId="4EFBD7FA" w14:textId="77777777" w:rsidR="00A65F51" w:rsidRDefault="00A65F51" w:rsidP="00A65F51">
            <w:pPr>
              <w:jc w:val="center"/>
              <w:rPr>
                <w:rFonts w:ascii="Verdana" w:hAnsi="Verdana"/>
              </w:rPr>
            </w:pPr>
          </w:p>
          <w:p w14:paraId="2E998151" w14:textId="77777777" w:rsidR="00A65F51" w:rsidRDefault="00A65F51" w:rsidP="00A65F51">
            <w:pPr>
              <w:jc w:val="center"/>
              <w:rPr>
                <w:rFonts w:ascii="Verdana" w:hAnsi="Verdana"/>
              </w:rPr>
            </w:pPr>
            <w:r>
              <w:rPr>
                <w:noProof/>
                <w:lang w:eastAsia="fr-FR"/>
              </w:rPr>
              <w:lastRenderedPageBreak/>
              <w:drawing>
                <wp:inline distT="0" distB="0" distL="0" distR="0" wp14:anchorId="3DB249F2" wp14:editId="7BCBAEBD">
                  <wp:extent cx="695325" cy="695325"/>
                  <wp:effectExtent l="0" t="0" r="0" b="0"/>
                  <wp:docPr id="2" name="Image 2" descr="TETE PLOMBEE MADNESS BAKUREE HEAD ARGENT - PA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TE PLOMBEE MADNESS BAKUREE HEAD ARGENT - PAR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c>
          <w:tcPr>
            <w:tcW w:w="4606" w:type="dxa"/>
          </w:tcPr>
          <w:p w14:paraId="5202BEB1" w14:textId="3C4AE309" w:rsidR="00A65F51" w:rsidRPr="00A65F51" w:rsidRDefault="00A65F51" w:rsidP="00A65F51">
            <w:pPr>
              <w:jc w:val="both"/>
              <w:rPr>
                <w:rFonts w:ascii="Verdana" w:hAnsi="Verdana"/>
                <w:noProof/>
              </w:rPr>
            </w:pPr>
            <w:r w:rsidRPr="00A65F51">
              <w:rPr>
                <w:rFonts w:ascii="Verdana" w:hAnsi="Verdana"/>
                <w:noProof/>
              </w:rPr>
              <w:lastRenderedPageBreak/>
              <w:t>Un slug de 10 à 12 centimètre</w:t>
            </w:r>
          </w:p>
          <w:p w14:paraId="4E5A63F7" w14:textId="77777777" w:rsidR="00A65F51" w:rsidRDefault="00A65F51" w:rsidP="00A65F51">
            <w:pPr>
              <w:jc w:val="center"/>
              <w:rPr>
                <w:rFonts w:ascii="Verdana" w:hAnsi="Verdana"/>
              </w:rPr>
            </w:pPr>
            <w:r>
              <w:rPr>
                <w:noProof/>
                <w:lang w:eastAsia="fr-FR"/>
              </w:rPr>
              <w:lastRenderedPageBreak/>
              <w:drawing>
                <wp:inline distT="0" distB="0" distL="0" distR="0" wp14:anchorId="4FFB8318" wp14:editId="7EE10210">
                  <wp:extent cx="902970" cy="90297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2970" cy="902970"/>
                          </a:xfrm>
                          <a:prstGeom prst="rect">
                            <a:avLst/>
                          </a:prstGeom>
                          <a:noFill/>
                          <a:ln>
                            <a:noFill/>
                          </a:ln>
                        </pic:spPr>
                      </pic:pic>
                    </a:graphicData>
                  </a:graphic>
                </wp:inline>
              </w:drawing>
            </w:r>
          </w:p>
        </w:tc>
      </w:tr>
    </w:tbl>
    <w:p w14:paraId="03195450" w14:textId="2FB2333A" w:rsidR="00A65F51" w:rsidRDefault="00A65F51" w:rsidP="007C00ED">
      <w:pPr>
        <w:spacing w:after="0"/>
        <w:ind w:left="284"/>
        <w:jc w:val="both"/>
        <w:rPr>
          <w:rFonts w:ascii="Verdana" w:hAnsi="Verdana"/>
        </w:rPr>
      </w:pPr>
    </w:p>
    <w:p w14:paraId="626414E8" w14:textId="0690D878" w:rsidR="00F74881" w:rsidRDefault="00CD5A84" w:rsidP="007C00ED">
      <w:pPr>
        <w:spacing w:after="0"/>
        <w:ind w:left="284"/>
        <w:jc w:val="both"/>
        <w:rPr>
          <w:rFonts w:ascii="Verdana" w:hAnsi="Verdana"/>
        </w:rPr>
      </w:pPr>
      <w:r>
        <w:rPr>
          <w:rFonts w:ascii="Verdana" w:hAnsi="Verdana"/>
          <w:noProof/>
          <w:lang w:eastAsia="fr-FR"/>
        </w:rPr>
        <w:drawing>
          <wp:inline distT="0" distB="0" distL="0" distR="0" wp14:anchorId="7DCD3899" wp14:editId="09CE4EBE">
            <wp:extent cx="5760720" cy="2733675"/>
            <wp:effectExtent l="0" t="0" r="0"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2733675"/>
                    </a:xfrm>
                    <a:prstGeom prst="rect">
                      <a:avLst/>
                    </a:prstGeom>
                  </pic:spPr>
                </pic:pic>
              </a:graphicData>
            </a:graphic>
          </wp:inline>
        </w:drawing>
      </w:r>
    </w:p>
    <w:p w14:paraId="7DC4446B" w14:textId="77777777" w:rsidR="00A65F51" w:rsidRPr="00C9048D" w:rsidRDefault="00913808" w:rsidP="00C9048D">
      <w:pPr>
        <w:pStyle w:val="Paragraphedeliste"/>
        <w:numPr>
          <w:ilvl w:val="0"/>
          <w:numId w:val="6"/>
        </w:numPr>
        <w:spacing w:after="0"/>
        <w:jc w:val="both"/>
        <w:rPr>
          <w:rFonts w:ascii="Verdana" w:hAnsi="Verdana"/>
        </w:rPr>
      </w:pPr>
      <w:r w:rsidRPr="00C9048D">
        <w:rPr>
          <w:rFonts w:ascii="Verdana" w:hAnsi="Verdana"/>
          <w:b/>
          <w:bCs/>
          <w:color w:val="002060"/>
        </w:rPr>
        <w:t>Montage coulissant</w:t>
      </w:r>
      <w:r w:rsidRPr="00C9048D">
        <w:rPr>
          <w:rFonts w:ascii="Verdana" w:hAnsi="Verdana"/>
        </w:rPr>
        <w:t xml:space="preserve"> : </w:t>
      </w:r>
    </w:p>
    <w:p w14:paraId="6D81C863" w14:textId="77777777" w:rsidR="004E3D78" w:rsidRDefault="004E3D78" w:rsidP="007C00ED">
      <w:pPr>
        <w:spacing w:after="0"/>
        <w:ind w:left="284"/>
        <w:jc w:val="both"/>
        <w:rPr>
          <w:rFonts w:ascii="Verdana" w:hAnsi="Verdana"/>
        </w:rPr>
      </w:pPr>
      <w:r>
        <w:rPr>
          <w:rFonts w:ascii="Verdana" w:hAnsi="Verdana"/>
        </w:rPr>
        <w:t>La pêche avec un montage coulissant se pratique avec un appât naturel comme :</w:t>
      </w:r>
    </w:p>
    <w:p w14:paraId="26F17720" w14:textId="77777777" w:rsidR="00443411" w:rsidRDefault="004E3D78" w:rsidP="004E3D78">
      <w:pPr>
        <w:pStyle w:val="Paragraphedeliste"/>
        <w:numPr>
          <w:ilvl w:val="0"/>
          <w:numId w:val="1"/>
        </w:numPr>
        <w:spacing w:after="0"/>
        <w:jc w:val="both"/>
        <w:rPr>
          <w:rFonts w:ascii="Verdana" w:hAnsi="Verdana"/>
        </w:rPr>
      </w:pPr>
      <w:r w:rsidRPr="004E3D78">
        <w:rPr>
          <w:rFonts w:ascii="Verdana" w:hAnsi="Verdana"/>
        </w:rPr>
        <w:t>une lanière de maquereau,</w:t>
      </w:r>
      <w:r>
        <w:rPr>
          <w:rFonts w:ascii="Verdana" w:hAnsi="Verdana"/>
        </w:rPr>
        <w:t xml:space="preserve"> de sardine, de seiche,</w:t>
      </w:r>
    </w:p>
    <w:p w14:paraId="1873D587" w14:textId="77777777" w:rsidR="004E3D78" w:rsidRPr="004E3D78" w:rsidRDefault="004E3D78" w:rsidP="004E3D78">
      <w:pPr>
        <w:pStyle w:val="Paragraphedeliste"/>
        <w:numPr>
          <w:ilvl w:val="0"/>
          <w:numId w:val="1"/>
        </w:numPr>
        <w:spacing w:after="0"/>
        <w:jc w:val="both"/>
        <w:rPr>
          <w:rFonts w:ascii="Verdana" w:hAnsi="Verdana"/>
        </w:rPr>
      </w:pPr>
      <w:r>
        <w:rPr>
          <w:rFonts w:ascii="Verdana" w:hAnsi="Verdana"/>
        </w:rPr>
        <w:t xml:space="preserve">un appât entier comme une crevette ou le fin </w:t>
      </w:r>
      <w:proofErr w:type="gramStart"/>
      <w:r>
        <w:rPr>
          <w:rFonts w:ascii="Verdana" w:hAnsi="Verdana"/>
        </w:rPr>
        <w:t>du</w:t>
      </w:r>
      <w:proofErr w:type="gramEnd"/>
      <w:r>
        <w:rPr>
          <w:rFonts w:ascii="Verdana" w:hAnsi="Verdana"/>
        </w:rPr>
        <w:t xml:space="preserve"> fin un lançon vivant.</w:t>
      </w:r>
    </w:p>
    <w:p w14:paraId="2ED359C9" w14:textId="76E890D0" w:rsidR="004E3D78" w:rsidRDefault="004E3D78" w:rsidP="004F5C16">
      <w:pPr>
        <w:spacing w:after="0"/>
        <w:jc w:val="both"/>
        <w:rPr>
          <w:rFonts w:ascii="Verdana" w:hAnsi="Verdana"/>
        </w:rPr>
      </w:pPr>
    </w:p>
    <w:p w14:paraId="530862BD" w14:textId="77777777" w:rsidR="004F5C16" w:rsidRDefault="004F5C16" w:rsidP="004F5C16">
      <w:pPr>
        <w:spacing w:after="0"/>
        <w:jc w:val="both"/>
        <w:rPr>
          <w:rFonts w:ascii="Verdana" w:hAnsi="Verdana"/>
        </w:rPr>
      </w:pPr>
    </w:p>
    <w:p w14:paraId="7D284144" w14:textId="7F9100A6" w:rsidR="00443411" w:rsidRPr="00C9048D" w:rsidRDefault="00786C86" w:rsidP="00C9048D">
      <w:pPr>
        <w:pStyle w:val="Paragraphedeliste"/>
        <w:numPr>
          <w:ilvl w:val="0"/>
          <w:numId w:val="6"/>
        </w:numPr>
        <w:spacing w:after="0"/>
        <w:jc w:val="both"/>
        <w:rPr>
          <w:rFonts w:ascii="Verdana" w:hAnsi="Verdana"/>
        </w:rPr>
      </w:pPr>
      <w:r w:rsidRPr="00C9048D">
        <w:rPr>
          <w:rFonts w:ascii="Verdana" w:hAnsi="Verdana"/>
          <w:b/>
          <w:bCs/>
          <w:color w:val="002060"/>
        </w:rPr>
        <w:t>M</w:t>
      </w:r>
      <w:r w:rsidR="004E3D78" w:rsidRPr="00C9048D">
        <w:rPr>
          <w:rFonts w:ascii="Verdana" w:hAnsi="Verdana"/>
          <w:b/>
          <w:bCs/>
          <w:color w:val="002060"/>
        </w:rPr>
        <w:t>ontage pour pêcher avec une lanière de maquereau</w:t>
      </w:r>
      <w:r w:rsidR="004E3D78" w:rsidRPr="00C9048D">
        <w:rPr>
          <w:rFonts w:ascii="Verdana" w:hAnsi="Verdana"/>
        </w:rPr>
        <w:t> :</w:t>
      </w:r>
    </w:p>
    <w:p w14:paraId="0C5CD853" w14:textId="77777777" w:rsidR="004E3D78" w:rsidRDefault="004E3D78" w:rsidP="007C00ED">
      <w:pPr>
        <w:spacing w:after="0"/>
        <w:ind w:left="284"/>
        <w:jc w:val="both"/>
        <w:rPr>
          <w:rFonts w:ascii="Verdana" w:hAnsi="Verdana"/>
        </w:rPr>
      </w:pPr>
    </w:p>
    <w:p w14:paraId="72BEE5E2" w14:textId="163E2628" w:rsidR="004E6011" w:rsidRDefault="00F74881" w:rsidP="004F5C16">
      <w:pPr>
        <w:spacing w:after="0"/>
        <w:ind w:left="284"/>
        <w:jc w:val="both"/>
        <w:rPr>
          <w:rFonts w:ascii="Verdana" w:hAnsi="Verdana"/>
        </w:rPr>
      </w:pPr>
      <w:r>
        <w:rPr>
          <w:rFonts w:ascii="Verdana" w:hAnsi="Verdana"/>
          <w:noProof/>
          <w:lang w:eastAsia="fr-FR"/>
        </w:rPr>
        <w:drawing>
          <wp:inline distT="0" distB="0" distL="0" distR="0" wp14:anchorId="77FFE962" wp14:editId="16EDB1E5">
            <wp:extent cx="5760720" cy="2733675"/>
            <wp:effectExtent l="0" t="0" r="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2733675"/>
                    </a:xfrm>
                    <a:prstGeom prst="rect">
                      <a:avLst/>
                    </a:prstGeom>
                  </pic:spPr>
                </pic:pic>
              </a:graphicData>
            </a:graphic>
          </wp:inline>
        </w:drawing>
      </w:r>
    </w:p>
    <w:p w14:paraId="694A8C98" w14:textId="6C0088AB" w:rsidR="004F5C16" w:rsidRDefault="004F5C16" w:rsidP="004F5C16">
      <w:pPr>
        <w:spacing w:after="0"/>
        <w:ind w:left="284"/>
        <w:jc w:val="both"/>
        <w:rPr>
          <w:rFonts w:ascii="Verdana" w:hAnsi="Verdana"/>
        </w:rPr>
      </w:pPr>
    </w:p>
    <w:p w14:paraId="6B880613" w14:textId="5C5DEDC7" w:rsidR="004F5C16" w:rsidRDefault="004F5C16" w:rsidP="004F5C16">
      <w:pPr>
        <w:spacing w:after="0"/>
        <w:ind w:left="284"/>
        <w:jc w:val="both"/>
        <w:rPr>
          <w:rFonts w:ascii="Verdana" w:hAnsi="Verdana"/>
        </w:rPr>
      </w:pPr>
    </w:p>
    <w:p w14:paraId="1A77D445" w14:textId="77777777" w:rsidR="004F5C16" w:rsidRDefault="004F5C16" w:rsidP="004F5C16">
      <w:pPr>
        <w:spacing w:after="0"/>
        <w:ind w:left="284"/>
        <w:jc w:val="both"/>
        <w:rPr>
          <w:rFonts w:ascii="Verdana" w:hAnsi="Verdana"/>
        </w:rPr>
      </w:pPr>
    </w:p>
    <w:p w14:paraId="229630C2" w14:textId="4C641D79" w:rsidR="00786C86" w:rsidRPr="00C9048D" w:rsidRDefault="00786C86" w:rsidP="00C9048D">
      <w:pPr>
        <w:pStyle w:val="Paragraphedeliste"/>
        <w:numPr>
          <w:ilvl w:val="0"/>
          <w:numId w:val="6"/>
        </w:numPr>
        <w:spacing w:after="0"/>
        <w:jc w:val="both"/>
        <w:rPr>
          <w:rFonts w:ascii="Verdana" w:hAnsi="Verdana"/>
          <w:b/>
          <w:bCs/>
          <w:color w:val="002060"/>
        </w:rPr>
      </w:pPr>
      <w:r w:rsidRPr="00C9048D">
        <w:rPr>
          <w:rFonts w:ascii="Verdana" w:hAnsi="Verdana"/>
          <w:b/>
          <w:bCs/>
          <w:color w:val="002060"/>
        </w:rPr>
        <w:lastRenderedPageBreak/>
        <w:t xml:space="preserve">Montage </w:t>
      </w:r>
      <w:r w:rsidR="00CD5A84" w:rsidRPr="00C9048D">
        <w:rPr>
          <w:rFonts w:ascii="Verdana" w:hAnsi="Verdana"/>
          <w:b/>
          <w:bCs/>
          <w:color w:val="002060"/>
        </w:rPr>
        <w:t xml:space="preserve">pour pêche </w:t>
      </w:r>
      <w:r w:rsidRPr="00C9048D">
        <w:rPr>
          <w:rFonts w:ascii="Verdana" w:hAnsi="Verdana"/>
          <w:b/>
          <w:bCs/>
          <w:color w:val="002060"/>
        </w:rPr>
        <w:t>au lançon vivant</w:t>
      </w:r>
      <w:r w:rsidR="000727AD">
        <w:rPr>
          <w:rFonts w:ascii="Verdana" w:hAnsi="Verdana"/>
          <w:b/>
          <w:bCs/>
          <w:color w:val="002060"/>
        </w:rPr>
        <w:t> :</w:t>
      </w:r>
    </w:p>
    <w:p w14:paraId="20D53DD7" w14:textId="77777777" w:rsidR="00F74881" w:rsidRDefault="00F74881" w:rsidP="007C00ED">
      <w:pPr>
        <w:spacing w:after="0"/>
        <w:ind w:left="284"/>
        <w:jc w:val="both"/>
        <w:rPr>
          <w:rFonts w:ascii="Verdana" w:hAnsi="Verdana"/>
        </w:rPr>
      </w:pPr>
    </w:p>
    <w:p w14:paraId="4A898097" w14:textId="54280A38" w:rsidR="00786C86" w:rsidRDefault="00786C86" w:rsidP="007C00ED">
      <w:pPr>
        <w:spacing w:after="0"/>
        <w:ind w:left="284"/>
        <w:jc w:val="both"/>
        <w:rPr>
          <w:rFonts w:ascii="Verdana" w:hAnsi="Verdana"/>
        </w:rPr>
      </w:pPr>
      <w:r>
        <w:rPr>
          <w:rFonts w:ascii="Verdana" w:hAnsi="Verdana"/>
          <w:noProof/>
          <w:lang w:eastAsia="fr-FR"/>
        </w:rPr>
        <w:drawing>
          <wp:inline distT="0" distB="0" distL="0" distR="0" wp14:anchorId="1F1CE9C7" wp14:editId="6C250296">
            <wp:extent cx="5275194" cy="3829050"/>
            <wp:effectExtent l="0" t="0" r="190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83222" cy="3834877"/>
                    </a:xfrm>
                    <a:prstGeom prst="rect">
                      <a:avLst/>
                    </a:prstGeom>
                  </pic:spPr>
                </pic:pic>
              </a:graphicData>
            </a:graphic>
          </wp:inline>
        </w:drawing>
      </w:r>
    </w:p>
    <w:p w14:paraId="4600C04D" w14:textId="77777777" w:rsidR="00786C86" w:rsidRDefault="00786C86" w:rsidP="007C00ED">
      <w:pPr>
        <w:spacing w:after="0"/>
        <w:ind w:left="284"/>
        <w:jc w:val="both"/>
        <w:rPr>
          <w:rFonts w:ascii="Verdana" w:hAnsi="Verdana"/>
        </w:rPr>
      </w:pPr>
    </w:p>
    <w:p w14:paraId="2EF4F785" w14:textId="77777777" w:rsidR="00913808" w:rsidRDefault="00913808" w:rsidP="007C00ED">
      <w:pPr>
        <w:spacing w:after="0"/>
        <w:ind w:left="284"/>
        <w:jc w:val="both"/>
        <w:rPr>
          <w:rFonts w:ascii="Verdana" w:hAnsi="Verdana"/>
        </w:rPr>
      </w:pPr>
    </w:p>
    <w:p w14:paraId="06C87F30" w14:textId="77777777" w:rsidR="00913808" w:rsidRPr="00C9048D" w:rsidRDefault="00913808" w:rsidP="00C9048D">
      <w:pPr>
        <w:pStyle w:val="Paragraphedeliste"/>
        <w:numPr>
          <w:ilvl w:val="0"/>
          <w:numId w:val="6"/>
        </w:numPr>
        <w:spacing w:after="0"/>
        <w:jc w:val="both"/>
        <w:rPr>
          <w:rFonts w:ascii="Verdana" w:hAnsi="Verdana"/>
        </w:rPr>
      </w:pPr>
      <w:r w:rsidRPr="00C9048D">
        <w:rPr>
          <w:rFonts w:ascii="Verdana" w:hAnsi="Verdana"/>
          <w:b/>
          <w:bCs/>
          <w:color w:val="002060"/>
        </w:rPr>
        <w:t>Tenya</w:t>
      </w:r>
      <w:r w:rsidRPr="00C9048D">
        <w:rPr>
          <w:rFonts w:ascii="Verdana" w:hAnsi="Verdana"/>
        </w:rPr>
        <w:t> :</w:t>
      </w:r>
    </w:p>
    <w:p w14:paraId="54C40E0E" w14:textId="77777777" w:rsidR="00913808" w:rsidRDefault="00F0529C" w:rsidP="007C00ED">
      <w:pPr>
        <w:spacing w:after="0"/>
        <w:ind w:left="284"/>
        <w:jc w:val="both"/>
        <w:rPr>
          <w:rFonts w:ascii="Verdana" w:hAnsi="Verdana"/>
        </w:rPr>
      </w:pPr>
      <w:r>
        <w:rPr>
          <w:rFonts w:ascii="Verdana" w:hAnsi="Verdana"/>
        </w:rPr>
        <w:t xml:space="preserve">L’avantage de la pêche au tenya </w:t>
      </w:r>
      <w:r w:rsidR="0022523B">
        <w:rPr>
          <w:rFonts w:ascii="Verdana" w:hAnsi="Verdana"/>
        </w:rPr>
        <w:t>est qu’elle se pratique tout au long de la saison.</w:t>
      </w:r>
    </w:p>
    <w:p w14:paraId="005C2314" w14:textId="119EC0FD" w:rsidR="00913808" w:rsidRDefault="00913808" w:rsidP="007C00ED">
      <w:pPr>
        <w:spacing w:after="0"/>
        <w:ind w:left="284"/>
        <w:jc w:val="both"/>
        <w:rPr>
          <w:rFonts w:ascii="Verdana" w:hAnsi="Verdana"/>
        </w:rPr>
      </w:pPr>
    </w:p>
    <w:tbl>
      <w:tblPr>
        <w:tblStyle w:val="Grille"/>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4"/>
        <w:gridCol w:w="4480"/>
      </w:tblGrid>
      <w:tr w:rsidR="00A666CB" w14:paraId="09472198" w14:textId="77777777" w:rsidTr="00A666CB">
        <w:tc>
          <w:tcPr>
            <w:tcW w:w="4531" w:type="dxa"/>
          </w:tcPr>
          <w:p w14:paraId="1DBA4E5F" w14:textId="2A5B08DC" w:rsidR="001D673B" w:rsidRDefault="001D673B" w:rsidP="007C00ED">
            <w:pPr>
              <w:jc w:val="both"/>
              <w:rPr>
                <w:rFonts w:ascii="Verdana" w:hAnsi="Verdana"/>
              </w:rPr>
            </w:pPr>
            <w:r>
              <w:rPr>
                <w:noProof/>
                <w:lang w:eastAsia="fr-FR"/>
              </w:rPr>
              <w:drawing>
                <wp:inline distT="0" distB="0" distL="0" distR="0" wp14:anchorId="016F9AF8" wp14:editId="1F227B33">
                  <wp:extent cx="2484120" cy="1863090"/>
                  <wp:effectExtent l="0" t="0" r="0" b="3810"/>
                  <wp:docPr id="1" name="Image 1" descr="Tenya Hayabusa SE108 56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nya Hayabusa SE108 56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01467" cy="1876100"/>
                          </a:xfrm>
                          <a:prstGeom prst="rect">
                            <a:avLst/>
                          </a:prstGeom>
                          <a:noFill/>
                          <a:ln>
                            <a:noFill/>
                          </a:ln>
                        </pic:spPr>
                      </pic:pic>
                    </a:graphicData>
                  </a:graphic>
                </wp:inline>
              </w:drawing>
            </w:r>
          </w:p>
        </w:tc>
        <w:tc>
          <w:tcPr>
            <w:tcW w:w="4531" w:type="dxa"/>
          </w:tcPr>
          <w:p w14:paraId="23CF929D" w14:textId="77777777" w:rsidR="00A666CB" w:rsidRDefault="00A666CB" w:rsidP="007C00ED">
            <w:pPr>
              <w:jc w:val="both"/>
              <w:rPr>
                <w:rFonts w:ascii="Verdana" w:hAnsi="Verdana"/>
              </w:rPr>
            </w:pPr>
          </w:p>
          <w:p w14:paraId="24A5F05F" w14:textId="77777777" w:rsidR="00A666CB" w:rsidRDefault="00A666CB" w:rsidP="007C00ED">
            <w:pPr>
              <w:jc w:val="both"/>
              <w:rPr>
                <w:rFonts w:ascii="Verdana" w:hAnsi="Verdana"/>
              </w:rPr>
            </w:pPr>
          </w:p>
          <w:p w14:paraId="16F9F1C7" w14:textId="04D85757" w:rsidR="001D673B" w:rsidRDefault="00A666CB" w:rsidP="007C00ED">
            <w:pPr>
              <w:jc w:val="both"/>
              <w:rPr>
                <w:rFonts w:ascii="Verdana" w:hAnsi="Verdana"/>
              </w:rPr>
            </w:pPr>
            <w:r>
              <w:rPr>
                <w:rFonts w:ascii="Verdana" w:hAnsi="Verdana"/>
              </w:rPr>
              <w:t>Le tenya se compos</w:t>
            </w:r>
            <w:r w:rsidR="00C9048D">
              <w:rPr>
                <w:rFonts w:ascii="Verdana" w:hAnsi="Verdana"/>
              </w:rPr>
              <w:t>e d’un lest de forme arrondie,</w:t>
            </w:r>
            <w:r>
              <w:rPr>
                <w:rFonts w:ascii="Verdana" w:hAnsi="Verdana"/>
              </w:rPr>
              <w:t xml:space="preserve"> qui est complété par 2 assit hooks destinés à recevoir un appât (crevette, gambas, lanière de margatte, de </w:t>
            </w:r>
            <w:proofErr w:type="gramStart"/>
            <w:r>
              <w:rPr>
                <w:rFonts w:ascii="Verdana" w:hAnsi="Verdana"/>
              </w:rPr>
              <w:t>maquereau …</w:t>
            </w:r>
            <w:r w:rsidR="00C9048D">
              <w:rPr>
                <w:rFonts w:ascii="Verdana" w:hAnsi="Verdana"/>
              </w:rPr>
              <w:t>)</w:t>
            </w:r>
            <w:proofErr w:type="gramEnd"/>
          </w:p>
          <w:p w14:paraId="0F5D4C5C" w14:textId="5A62A638" w:rsidR="00A666CB" w:rsidRDefault="00A666CB" w:rsidP="007C00ED">
            <w:pPr>
              <w:jc w:val="both"/>
              <w:rPr>
                <w:rFonts w:ascii="Verdana" w:hAnsi="Verdana"/>
              </w:rPr>
            </w:pPr>
            <w:r>
              <w:rPr>
                <w:rFonts w:ascii="Verdana" w:hAnsi="Verdana"/>
              </w:rPr>
              <w:t>Pour nos zones de pêche autour de Chausey, le poids varie de 28 à 75 grammes.</w:t>
            </w:r>
          </w:p>
        </w:tc>
      </w:tr>
    </w:tbl>
    <w:p w14:paraId="125E5213" w14:textId="6EA5947B" w:rsidR="001D673B" w:rsidRDefault="00A666CB" w:rsidP="007C00ED">
      <w:pPr>
        <w:spacing w:after="0"/>
        <w:ind w:left="284"/>
        <w:jc w:val="both"/>
        <w:rPr>
          <w:rFonts w:ascii="Verdana" w:hAnsi="Verdana"/>
        </w:rPr>
      </w:pPr>
      <w:r>
        <w:rPr>
          <w:rFonts w:ascii="Verdana" w:hAnsi="Verdana"/>
        </w:rPr>
        <w:t>Exemple de tenya</w:t>
      </w:r>
    </w:p>
    <w:p w14:paraId="2C4F40A5" w14:textId="770F3312" w:rsidR="001D673B" w:rsidRDefault="001D673B" w:rsidP="007C00ED">
      <w:pPr>
        <w:spacing w:after="0"/>
        <w:ind w:left="284"/>
        <w:jc w:val="both"/>
        <w:rPr>
          <w:rFonts w:ascii="Verdana" w:hAnsi="Verdana"/>
        </w:rPr>
      </w:pPr>
    </w:p>
    <w:p w14:paraId="16C660B9" w14:textId="251D1B93" w:rsidR="001D673B" w:rsidRDefault="001D673B" w:rsidP="007C00ED">
      <w:pPr>
        <w:spacing w:after="0"/>
        <w:ind w:left="284"/>
        <w:jc w:val="both"/>
        <w:rPr>
          <w:rFonts w:ascii="Verdana" w:hAnsi="Verdana"/>
        </w:rPr>
      </w:pPr>
    </w:p>
    <w:p w14:paraId="2F86C31B" w14:textId="22214CD5" w:rsidR="001D673B" w:rsidRDefault="001D673B" w:rsidP="007C00ED">
      <w:pPr>
        <w:spacing w:after="0"/>
        <w:ind w:left="284"/>
        <w:jc w:val="both"/>
        <w:rPr>
          <w:rFonts w:ascii="Verdana" w:hAnsi="Verdana"/>
        </w:rPr>
      </w:pPr>
      <w:r w:rsidRPr="001D673B">
        <w:rPr>
          <w:rFonts w:ascii="Verdana" w:hAnsi="Verdana"/>
          <w:b/>
          <w:bCs/>
          <w:color w:val="002060"/>
        </w:rPr>
        <w:t>Attention</w:t>
      </w:r>
      <w:r>
        <w:rPr>
          <w:rFonts w:ascii="Verdana" w:hAnsi="Verdana"/>
        </w:rPr>
        <w:t> : pour cette pêche il est nécessaire de pêcher au maximum en vertical. Aussi, s’il est difficile de maintenir la ligne à la verticale, il faut augmenter le poids du tenya.</w:t>
      </w:r>
    </w:p>
    <w:p w14:paraId="70BCC98E" w14:textId="77777777" w:rsidR="00C9048D" w:rsidRDefault="00C9048D" w:rsidP="007C00ED">
      <w:pPr>
        <w:spacing w:after="0"/>
        <w:ind w:left="284"/>
        <w:jc w:val="both"/>
        <w:rPr>
          <w:rFonts w:ascii="Verdana" w:hAnsi="Verdana"/>
        </w:rPr>
      </w:pPr>
      <w:r>
        <w:rPr>
          <w:rFonts w:ascii="Verdana" w:hAnsi="Verdana"/>
        </w:rPr>
        <w:t>Laissez</w:t>
      </w:r>
      <w:r w:rsidR="001D673B">
        <w:rPr>
          <w:rFonts w:ascii="Verdana" w:hAnsi="Verdana"/>
        </w:rPr>
        <w:t xml:space="preserve"> le</w:t>
      </w:r>
      <w:r>
        <w:rPr>
          <w:rFonts w:ascii="Verdana" w:hAnsi="Verdana"/>
        </w:rPr>
        <w:t xml:space="preserve"> tenya toucher le fond, remontez</w:t>
      </w:r>
      <w:r w:rsidR="001D673B">
        <w:rPr>
          <w:rFonts w:ascii="Verdana" w:hAnsi="Verdana"/>
        </w:rPr>
        <w:t xml:space="preserve"> votre ligne </w:t>
      </w:r>
      <w:r>
        <w:rPr>
          <w:rFonts w:ascii="Verdana" w:hAnsi="Verdana"/>
        </w:rPr>
        <w:t>sur 1 à 2 mètres puis</w:t>
      </w:r>
    </w:p>
    <w:p w14:paraId="728D4EC8" w14:textId="22C4FB45" w:rsidR="001D673B" w:rsidRDefault="00C9048D" w:rsidP="007C00ED">
      <w:pPr>
        <w:spacing w:after="0"/>
        <w:ind w:left="284"/>
        <w:jc w:val="both"/>
        <w:rPr>
          <w:rFonts w:ascii="Verdana" w:hAnsi="Verdana"/>
        </w:rPr>
      </w:pPr>
      <w:proofErr w:type="gramStart"/>
      <w:r>
        <w:rPr>
          <w:rFonts w:ascii="Verdana" w:hAnsi="Verdana"/>
        </w:rPr>
        <w:t>laissez</w:t>
      </w:r>
      <w:proofErr w:type="gramEnd"/>
      <w:r>
        <w:rPr>
          <w:rFonts w:ascii="Verdana" w:hAnsi="Verdana"/>
        </w:rPr>
        <w:t xml:space="preserve"> le retomber sur le fond, attendez</w:t>
      </w:r>
      <w:r w:rsidR="001D673B">
        <w:rPr>
          <w:rFonts w:ascii="Verdana" w:hAnsi="Verdana"/>
        </w:rPr>
        <w:t xml:space="preserve"> </w:t>
      </w:r>
      <w:r>
        <w:rPr>
          <w:rFonts w:ascii="Verdana" w:hAnsi="Verdana"/>
        </w:rPr>
        <w:t>quelques secondes et recommencez</w:t>
      </w:r>
      <w:r w:rsidR="001D673B">
        <w:rPr>
          <w:rFonts w:ascii="Verdana" w:hAnsi="Verdana"/>
        </w:rPr>
        <w:t>.</w:t>
      </w:r>
    </w:p>
    <w:p w14:paraId="50BA78BD" w14:textId="021720E7" w:rsidR="001D673B" w:rsidRDefault="001D673B" w:rsidP="007C00ED">
      <w:pPr>
        <w:spacing w:after="0"/>
        <w:ind w:left="284"/>
        <w:jc w:val="both"/>
        <w:rPr>
          <w:rFonts w:ascii="Verdana" w:hAnsi="Verdana"/>
        </w:rPr>
      </w:pPr>
    </w:p>
    <w:p w14:paraId="4C55FC7C" w14:textId="77777777" w:rsidR="004F5C16" w:rsidRDefault="004F5C16" w:rsidP="007C00ED">
      <w:pPr>
        <w:spacing w:after="0"/>
        <w:ind w:left="284"/>
        <w:jc w:val="both"/>
        <w:rPr>
          <w:rFonts w:ascii="Verdana" w:hAnsi="Verdana"/>
        </w:rPr>
      </w:pPr>
    </w:p>
    <w:p w14:paraId="69BA70A2" w14:textId="77777777" w:rsidR="0022523B" w:rsidRPr="000D407A" w:rsidRDefault="008712C0" w:rsidP="000D407A">
      <w:pPr>
        <w:pStyle w:val="Paragraphedeliste"/>
        <w:numPr>
          <w:ilvl w:val="0"/>
          <w:numId w:val="6"/>
        </w:numPr>
        <w:spacing w:after="0"/>
        <w:jc w:val="both"/>
        <w:rPr>
          <w:rFonts w:ascii="Verdana" w:hAnsi="Verdana"/>
        </w:rPr>
      </w:pPr>
      <w:r w:rsidRPr="000D407A">
        <w:rPr>
          <w:rFonts w:ascii="Verdana" w:hAnsi="Verdana"/>
          <w:b/>
          <w:color w:val="002060"/>
        </w:rPr>
        <w:t>Les jigs </w:t>
      </w:r>
      <w:r w:rsidRPr="000D407A">
        <w:rPr>
          <w:rFonts w:ascii="Verdana" w:hAnsi="Verdana"/>
        </w:rPr>
        <w:t xml:space="preserve">: </w:t>
      </w:r>
    </w:p>
    <w:p w14:paraId="50036C28" w14:textId="479FFF0D" w:rsidR="004E6011" w:rsidRDefault="000D407A" w:rsidP="004E6011">
      <w:pPr>
        <w:spacing w:after="0"/>
        <w:ind w:left="426"/>
        <w:jc w:val="both"/>
        <w:rPr>
          <w:rFonts w:ascii="Verdana" w:hAnsi="Verdana"/>
        </w:rPr>
      </w:pPr>
      <w:r>
        <w:rPr>
          <w:rFonts w:ascii="Verdana" w:hAnsi="Verdana"/>
        </w:rPr>
        <w:t>Le principe est simple :</w:t>
      </w:r>
      <w:r w:rsidR="004E6011">
        <w:rPr>
          <w:rFonts w:ascii="Verdana" w:hAnsi="Verdana"/>
        </w:rPr>
        <w:t xml:space="preserve"> descendre le jig jusqu’au fond et remonter sur 1/3 de la hauteur d’eau doucement en faisant des pauses et redescendre au fond.</w:t>
      </w:r>
    </w:p>
    <w:p w14:paraId="307FE3CD" w14:textId="495C21EA" w:rsidR="00443411" w:rsidRDefault="004E6011" w:rsidP="004E6011">
      <w:pPr>
        <w:spacing w:after="0"/>
        <w:ind w:left="426"/>
        <w:jc w:val="both"/>
        <w:rPr>
          <w:rFonts w:ascii="Verdana" w:hAnsi="Verdana"/>
        </w:rPr>
      </w:pPr>
      <w:r>
        <w:rPr>
          <w:rFonts w:ascii="Verdana" w:hAnsi="Verdana"/>
        </w:rPr>
        <w:t>En slow jigging, la technique reste la même.</w:t>
      </w:r>
    </w:p>
    <w:p w14:paraId="4A9C7622" w14:textId="77777777" w:rsidR="008712C0" w:rsidRDefault="008712C0" w:rsidP="007C00ED">
      <w:pPr>
        <w:spacing w:after="0"/>
        <w:ind w:left="284"/>
        <w:jc w:val="both"/>
        <w:rPr>
          <w:rFonts w:ascii="Verdana" w:hAnsi="Verdana"/>
        </w:rPr>
      </w:pPr>
    </w:p>
    <w:p w14:paraId="6F6CE5C4" w14:textId="77777777" w:rsidR="007C00ED" w:rsidRPr="000D407A" w:rsidRDefault="007C00ED" w:rsidP="000D407A">
      <w:pPr>
        <w:pStyle w:val="Paragraphedeliste"/>
        <w:numPr>
          <w:ilvl w:val="0"/>
          <w:numId w:val="5"/>
        </w:numPr>
        <w:spacing w:after="0"/>
        <w:jc w:val="both"/>
        <w:rPr>
          <w:rFonts w:ascii="Verdana" w:hAnsi="Verdana"/>
          <w:b/>
          <w:bCs/>
          <w:color w:val="002060"/>
        </w:rPr>
      </w:pPr>
      <w:r w:rsidRPr="000D407A">
        <w:rPr>
          <w:rFonts w:ascii="Verdana" w:hAnsi="Verdana"/>
          <w:b/>
          <w:bCs/>
          <w:color w:val="002060"/>
        </w:rPr>
        <w:t xml:space="preserve">Les appâts : </w:t>
      </w:r>
    </w:p>
    <w:p w14:paraId="00BE5103" w14:textId="600860F3" w:rsidR="00913808" w:rsidRDefault="004E6011" w:rsidP="007C00ED">
      <w:pPr>
        <w:spacing w:after="0"/>
        <w:ind w:left="284"/>
        <w:jc w:val="both"/>
        <w:rPr>
          <w:rFonts w:ascii="Verdana" w:hAnsi="Verdana"/>
        </w:rPr>
      </w:pPr>
      <w:r>
        <w:rPr>
          <w:rFonts w:ascii="Verdana" w:hAnsi="Verdana"/>
        </w:rPr>
        <w:t>Pour pêche</w:t>
      </w:r>
      <w:r w:rsidR="000D407A">
        <w:rPr>
          <w:rFonts w:ascii="Verdana" w:hAnsi="Verdana"/>
        </w:rPr>
        <w:t>r</w:t>
      </w:r>
      <w:r>
        <w:rPr>
          <w:rFonts w:ascii="Verdana" w:hAnsi="Verdana"/>
        </w:rPr>
        <w:t xml:space="preserve"> sur des ridens avec des appâts, les pêcheurs utilisent généralement des lançons, des lanières de maquereau, de chinchard, de la sardine, et pour la pêche avec un tenya des lanières d’encornet ou de margatte ou de la crevette (petites gambas).</w:t>
      </w:r>
    </w:p>
    <w:p w14:paraId="20368EB3" w14:textId="77777777" w:rsidR="007C00ED" w:rsidRDefault="007C00ED" w:rsidP="007C00ED">
      <w:pPr>
        <w:spacing w:after="0"/>
        <w:jc w:val="both"/>
        <w:rPr>
          <w:rFonts w:ascii="Verdana" w:hAnsi="Verdana"/>
        </w:rPr>
      </w:pPr>
    </w:p>
    <w:p w14:paraId="680D1BC1" w14:textId="77777777" w:rsidR="002F369A" w:rsidRPr="000D407A" w:rsidRDefault="00A41010" w:rsidP="000D407A">
      <w:pPr>
        <w:pStyle w:val="Paragraphedeliste"/>
        <w:numPr>
          <w:ilvl w:val="0"/>
          <w:numId w:val="5"/>
        </w:numPr>
        <w:spacing w:after="0"/>
        <w:jc w:val="both"/>
        <w:rPr>
          <w:rFonts w:ascii="Verdana" w:hAnsi="Verdana"/>
        </w:rPr>
      </w:pPr>
      <w:r w:rsidRPr="000D407A">
        <w:rPr>
          <w:rFonts w:ascii="Verdana" w:hAnsi="Verdana"/>
          <w:b/>
          <w:color w:val="002060"/>
        </w:rPr>
        <w:t>Les animations</w:t>
      </w:r>
      <w:r w:rsidRPr="000D407A">
        <w:rPr>
          <w:rFonts w:ascii="Verdana" w:hAnsi="Verdana"/>
        </w:rPr>
        <w:t> :</w:t>
      </w:r>
    </w:p>
    <w:p w14:paraId="59EE9F54" w14:textId="77777777" w:rsidR="00A41010" w:rsidRDefault="00A41010" w:rsidP="000D407A">
      <w:pPr>
        <w:spacing w:after="0"/>
        <w:ind w:left="284"/>
        <w:jc w:val="both"/>
        <w:rPr>
          <w:rFonts w:ascii="Verdana" w:hAnsi="Verdana"/>
        </w:rPr>
      </w:pPr>
      <w:r>
        <w:rPr>
          <w:rFonts w:ascii="Verdana" w:hAnsi="Verdana"/>
        </w:rPr>
        <w:t>La pêche sur les ridens se pratique en mode vertical à l’aplomb du bateau avec des animations minimalistes surtout en période hivernale pour faire réagir les gadidés (lieus jaunes entre autres) mais aussi les autres poissons de fond postés à même le sédiment.</w:t>
      </w:r>
    </w:p>
    <w:p w14:paraId="3263445D" w14:textId="00FC1181" w:rsidR="00A41010" w:rsidRDefault="00A41010" w:rsidP="000D407A">
      <w:pPr>
        <w:spacing w:after="0"/>
        <w:ind w:left="284"/>
        <w:jc w:val="both"/>
        <w:rPr>
          <w:rFonts w:ascii="Verdana" w:hAnsi="Verdana"/>
        </w:rPr>
      </w:pPr>
      <w:r>
        <w:rPr>
          <w:rFonts w:ascii="Verdana" w:hAnsi="Verdana"/>
        </w:rPr>
        <w:t>Pour mémoire, avec un courant de dérive affiché à</w:t>
      </w:r>
      <w:r w:rsidR="008533D0">
        <w:rPr>
          <w:rFonts w:ascii="Verdana" w:hAnsi="Verdana"/>
        </w:rPr>
        <w:t xml:space="preserve"> </w:t>
      </w:r>
      <w:r>
        <w:rPr>
          <w:rFonts w:ascii="Verdana" w:hAnsi="Verdana"/>
        </w:rPr>
        <w:t>2 nœuds sur votre sondeur, votre leurre se déplace d’un mètre par seconde.</w:t>
      </w:r>
    </w:p>
    <w:p w14:paraId="25427E60" w14:textId="77777777" w:rsidR="00A41010" w:rsidRDefault="00A41010" w:rsidP="000D407A">
      <w:pPr>
        <w:spacing w:after="0"/>
        <w:ind w:left="284"/>
        <w:jc w:val="both"/>
        <w:rPr>
          <w:rFonts w:ascii="Verdana" w:hAnsi="Verdana"/>
        </w:rPr>
      </w:pPr>
    </w:p>
    <w:p w14:paraId="02F6F382" w14:textId="790D473F" w:rsidR="00A41010" w:rsidRDefault="00A41010" w:rsidP="000D407A">
      <w:pPr>
        <w:spacing w:after="0"/>
        <w:ind w:left="284"/>
        <w:jc w:val="both"/>
        <w:rPr>
          <w:rFonts w:ascii="Verdana" w:hAnsi="Verdana"/>
        </w:rPr>
      </w:pPr>
      <w:r>
        <w:rPr>
          <w:rFonts w:ascii="Verdana" w:hAnsi="Verdana"/>
        </w:rPr>
        <w:t>Il est t</w:t>
      </w:r>
      <w:r w:rsidR="008533D0">
        <w:rPr>
          <w:rFonts w:ascii="Verdana" w:hAnsi="Verdana"/>
        </w:rPr>
        <w:t>rès important de toujours sentir</w:t>
      </w:r>
      <w:r>
        <w:rPr>
          <w:rFonts w:ascii="Verdana" w:hAnsi="Verdana"/>
        </w:rPr>
        <w:t xml:space="preserve"> le fond et ainsi relâcher du fil régulièrement dès que vous ne </w:t>
      </w:r>
      <w:r w:rsidR="008533D0">
        <w:rPr>
          <w:rFonts w:ascii="Verdana" w:hAnsi="Verdana"/>
        </w:rPr>
        <w:t>sentez plus le fond. Vous passez</w:t>
      </w:r>
      <w:r>
        <w:rPr>
          <w:rFonts w:ascii="Verdana" w:hAnsi="Verdana"/>
        </w:rPr>
        <w:t xml:space="preserve"> alors d’une pêche à la verticale à une pêche à gratter.</w:t>
      </w:r>
    </w:p>
    <w:p w14:paraId="56E87268" w14:textId="77777777" w:rsidR="00A41010" w:rsidRDefault="00A41010" w:rsidP="000D407A">
      <w:pPr>
        <w:spacing w:after="0"/>
        <w:ind w:left="284"/>
        <w:jc w:val="both"/>
        <w:rPr>
          <w:rFonts w:ascii="Verdana" w:hAnsi="Verdana"/>
        </w:rPr>
      </w:pPr>
      <w:r>
        <w:rPr>
          <w:rFonts w:ascii="Verdana" w:hAnsi="Verdana"/>
        </w:rPr>
        <w:t>En période estivale et automnale vous pourrez ainsi rechercher du bar.</w:t>
      </w:r>
    </w:p>
    <w:p w14:paraId="2E79D1C2" w14:textId="0D7338F2" w:rsidR="00A41010" w:rsidRPr="00F10AC8" w:rsidRDefault="00A41010" w:rsidP="000D407A">
      <w:pPr>
        <w:spacing w:after="0"/>
        <w:ind w:left="284"/>
        <w:jc w:val="both"/>
        <w:rPr>
          <w:rFonts w:ascii="Verdana" w:hAnsi="Verdana"/>
        </w:rPr>
      </w:pPr>
      <w:r>
        <w:rPr>
          <w:rFonts w:ascii="Verdana" w:hAnsi="Verdana"/>
        </w:rPr>
        <w:t xml:space="preserve">En période hivernale vous pourrez, sur des ridens composés de sable et de gravier rechercher du cabillaud, </w:t>
      </w:r>
      <w:r w:rsidR="004E3D78">
        <w:rPr>
          <w:rFonts w:ascii="Verdana" w:hAnsi="Verdana"/>
        </w:rPr>
        <w:t xml:space="preserve">de la raie, </w:t>
      </w:r>
      <w:r>
        <w:rPr>
          <w:rFonts w:ascii="Verdana" w:hAnsi="Verdana"/>
        </w:rPr>
        <w:t>mais avec un courant faible de 1 à</w:t>
      </w:r>
      <w:r w:rsidR="008533D0">
        <w:rPr>
          <w:rFonts w:ascii="Verdana" w:hAnsi="Verdana"/>
        </w:rPr>
        <w:t xml:space="preserve"> </w:t>
      </w:r>
      <w:r>
        <w:rPr>
          <w:rFonts w:ascii="Verdana" w:hAnsi="Verdana"/>
        </w:rPr>
        <w:t>1,</w:t>
      </w:r>
      <w:r w:rsidR="004E3D78">
        <w:rPr>
          <w:rFonts w:ascii="Verdana" w:hAnsi="Verdana"/>
        </w:rPr>
        <w:t>2 nœud maximum.</w:t>
      </w:r>
    </w:p>
    <w:p w14:paraId="1270BF05" w14:textId="77777777" w:rsidR="00F10AC8" w:rsidRDefault="00F10AC8" w:rsidP="00F634E1">
      <w:pPr>
        <w:tabs>
          <w:tab w:val="left" w:pos="6420"/>
        </w:tabs>
        <w:spacing w:after="0"/>
        <w:jc w:val="both"/>
        <w:rPr>
          <w:rFonts w:ascii="Verdana" w:hAnsi="Verdana"/>
        </w:rPr>
      </w:pPr>
    </w:p>
    <w:tbl>
      <w:tblPr>
        <w:tblStyle w:val="Grille"/>
        <w:tblW w:w="0" w:type="auto"/>
        <w:tblLook w:val="04A0" w:firstRow="1" w:lastRow="0" w:firstColumn="1" w:lastColumn="0" w:noHBand="0" w:noVBand="1"/>
      </w:tblPr>
      <w:tblGrid>
        <w:gridCol w:w="9212"/>
      </w:tblGrid>
      <w:tr w:rsidR="003672E6" w14:paraId="3329B554" w14:textId="77777777" w:rsidTr="004670FF">
        <w:tc>
          <w:tcPr>
            <w:tcW w:w="9212" w:type="dxa"/>
            <w:shd w:val="clear" w:color="auto" w:fill="FFF2CC" w:themeFill="accent4" w:themeFillTint="33"/>
          </w:tcPr>
          <w:p w14:paraId="0A5CD77F" w14:textId="77777777" w:rsidR="003672E6" w:rsidRPr="003672E6" w:rsidRDefault="003672E6" w:rsidP="003672E6">
            <w:pPr>
              <w:tabs>
                <w:tab w:val="left" w:pos="6420"/>
              </w:tabs>
              <w:jc w:val="both"/>
              <w:rPr>
                <w:rFonts w:ascii="Verdana" w:hAnsi="Verdana"/>
                <w:color w:val="002060"/>
              </w:rPr>
            </w:pPr>
          </w:p>
          <w:p w14:paraId="26C3CADA" w14:textId="294A3666" w:rsidR="003672E6" w:rsidRDefault="003672E6" w:rsidP="003672E6">
            <w:pPr>
              <w:tabs>
                <w:tab w:val="left" w:pos="6420"/>
              </w:tabs>
              <w:jc w:val="both"/>
              <w:rPr>
                <w:rFonts w:ascii="Verdana" w:hAnsi="Verdana"/>
              </w:rPr>
            </w:pPr>
            <w:r w:rsidRPr="003672E6">
              <w:rPr>
                <w:rFonts w:ascii="Verdana" w:hAnsi="Verdana"/>
                <w:b/>
                <w:color w:val="002060"/>
              </w:rPr>
              <w:t>Avertissement</w:t>
            </w:r>
            <w:r w:rsidR="008533D0">
              <w:rPr>
                <w:rFonts w:ascii="Verdana" w:hAnsi="Verdana"/>
              </w:rPr>
              <w:t> : lorsque vous pêchez</w:t>
            </w:r>
            <w:r>
              <w:rPr>
                <w:rFonts w:ascii="Verdana" w:hAnsi="Verdana"/>
              </w:rPr>
              <w:t xml:space="preserve"> le turbot vous aurez inévitablement beaucoup de ratés ou de décrochés. Cet état de fait résulte du comportement du turbot lorsqu’il est pris.</w:t>
            </w:r>
          </w:p>
          <w:p w14:paraId="4049CB03" w14:textId="77777777" w:rsidR="003672E6" w:rsidRDefault="003672E6" w:rsidP="003672E6">
            <w:pPr>
              <w:tabs>
                <w:tab w:val="left" w:pos="6420"/>
              </w:tabs>
              <w:jc w:val="both"/>
              <w:rPr>
                <w:rFonts w:ascii="Verdana" w:hAnsi="Verdana"/>
              </w:rPr>
            </w:pPr>
          </w:p>
          <w:p w14:paraId="69FE064F" w14:textId="1BDE992F" w:rsidR="003672E6" w:rsidRDefault="003672E6" w:rsidP="003672E6">
            <w:pPr>
              <w:tabs>
                <w:tab w:val="left" w:pos="6420"/>
              </w:tabs>
              <w:jc w:val="both"/>
              <w:rPr>
                <w:rFonts w:ascii="Verdana" w:hAnsi="Verdana"/>
              </w:rPr>
            </w:pPr>
            <w:r>
              <w:rPr>
                <w:rFonts w:ascii="Verdana" w:hAnsi="Verdana"/>
              </w:rPr>
              <w:t>Contrairement à tous les poissons qui lorsqu’ils sont pris p</w:t>
            </w:r>
            <w:r w:rsidR="004670FF">
              <w:rPr>
                <w:rFonts w:ascii="Verdana" w:hAnsi="Verdana"/>
              </w:rPr>
              <w:t>a</w:t>
            </w:r>
            <w:r>
              <w:rPr>
                <w:rFonts w:ascii="Verdana" w:hAnsi="Verdana"/>
              </w:rPr>
              <w:t>r l</w:t>
            </w:r>
            <w:r w:rsidR="004670FF">
              <w:rPr>
                <w:rFonts w:ascii="Verdana" w:hAnsi="Verdana"/>
              </w:rPr>
              <w:t>a</w:t>
            </w:r>
            <w:r>
              <w:rPr>
                <w:rFonts w:ascii="Verdana" w:hAnsi="Verdana"/>
              </w:rPr>
              <w:t xml:space="preserve"> gueule donnent des coups de tête de</w:t>
            </w:r>
            <w:r w:rsidR="008455EA">
              <w:rPr>
                <w:rFonts w:ascii="Verdana" w:hAnsi="Verdana"/>
              </w:rPr>
              <w:t xml:space="preserve"> la droite vers la gauch</w:t>
            </w:r>
            <w:r w:rsidR="008533D0">
              <w:rPr>
                <w:rFonts w:ascii="Verdana" w:hAnsi="Verdana"/>
              </w:rPr>
              <w:t xml:space="preserve">e, </w:t>
            </w:r>
            <w:r>
              <w:rPr>
                <w:rFonts w:ascii="Verdana" w:hAnsi="Verdana"/>
              </w:rPr>
              <w:t>le turbot donne d</w:t>
            </w:r>
            <w:r w:rsidR="00DD29BC">
              <w:rPr>
                <w:rFonts w:ascii="Verdana" w:hAnsi="Verdana"/>
              </w:rPr>
              <w:t>es coups de tête de haut en bas ce qui favorise les décrochés.</w:t>
            </w:r>
          </w:p>
          <w:p w14:paraId="5B0B9AF1" w14:textId="77777777" w:rsidR="003672E6" w:rsidRPr="00F10AC8" w:rsidRDefault="003672E6" w:rsidP="003672E6">
            <w:pPr>
              <w:tabs>
                <w:tab w:val="left" w:pos="6420"/>
              </w:tabs>
              <w:jc w:val="both"/>
              <w:rPr>
                <w:rFonts w:ascii="Verdana" w:hAnsi="Verdana"/>
              </w:rPr>
            </w:pPr>
          </w:p>
          <w:p w14:paraId="6743E80A" w14:textId="77777777" w:rsidR="003672E6" w:rsidRDefault="003672E6" w:rsidP="00F634E1">
            <w:pPr>
              <w:tabs>
                <w:tab w:val="left" w:pos="6420"/>
              </w:tabs>
              <w:jc w:val="both"/>
              <w:rPr>
                <w:rFonts w:ascii="Verdana" w:hAnsi="Verdana"/>
              </w:rPr>
            </w:pPr>
          </w:p>
        </w:tc>
      </w:tr>
    </w:tbl>
    <w:p w14:paraId="08DDF0B3" w14:textId="19C3EE3A" w:rsidR="003672E6" w:rsidRDefault="003672E6">
      <w:pPr>
        <w:tabs>
          <w:tab w:val="left" w:pos="6420"/>
        </w:tabs>
        <w:spacing w:after="0"/>
        <w:jc w:val="both"/>
        <w:rPr>
          <w:rFonts w:ascii="Verdana" w:hAnsi="Verdana"/>
        </w:rPr>
      </w:pPr>
    </w:p>
    <w:p w14:paraId="0C96F500" w14:textId="1641B0E2" w:rsidR="004F5C16" w:rsidRDefault="004F5C16">
      <w:pPr>
        <w:tabs>
          <w:tab w:val="left" w:pos="6420"/>
        </w:tabs>
        <w:spacing w:after="0"/>
        <w:jc w:val="both"/>
        <w:rPr>
          <w:rFonts w:ascii="Verdana" w:hAnsi="Verdana"/>
        </w:rPr>
      </w:pPr>
    </w:p>
    <w:p w14:paraId="73C04BBF" w14:textId="77777777" w:rsidR="00530D21" w:rsidRDefault="004F5C16">
      <w:pPr>
        <w:tabs>
          <w:tab w:val="left" w:pos="6420"/>
        </w:tabs>
        <w:spacing w:after="0"/>
        <w:jc w:val="both"/>
        <w:rPr>
          <w:rFonts w:ascii="Verdana" w:hAnsi="Verdana"/>
        </w:rPr>
      </w:pPr>
      <w:r>
        <w:rPr>
          <w:rFonts w:ascii="Verdana" w:hAnsi="Verdana"/>
        </w:rPr>
        <w:t>Après ces belles paroles, il ne vous reste plus qu’à tester</w:t>
      </w:r>
      <w:r w:rsidR="00530D21">
        <w:rPr>
          <w:rFonts w:ascii="Verdana" w:hAnsi="Verdana"/>
        </w:rPr>
        <w:t xml:space="preserve">. </w:t>
      </w:r>
    </w:p>
    <w:p w14:paraId="7233BB42" w14:textId="77777777" w:rsidR="00530D21" w:rsidRDefault="00530D21">
      <w:pPr>
        <w:tabs>
          <w:tab w:val="left" w:pos="6420"/>
        </w:tabs>
        <w:spacing w:after="0"/>
        <w:jc w:val="both"/>
        <w:rPr>
          <w:rFonts w:ascii="Verdana" w:hAnsi="Verdana"/>
        </w:rPr>
      </w:pPr>
    </w:p>
    <w:p w14:paraId="712B8432" w14:textId="3326CA82" w:rsidR="004F5C16" w:rsidRDefault="00530D21">
      <w:pPr>
        <w:tabs>
          <w:tab w:val="left" w:pos="6420"/>
        </w:tabs>
        <w:spacing w:after="0"/>
        <w:jc w:val="both"/>
        <w:rPr>
          <w:rFonts w:ascii="Verdana" w:hAnsi="Verdana"/>
        </w:rPr>
      </w:pPr>
      <w:r>
        <w:rPr>
          <w:rFonts w:ascii="Verdana" w:hAnsi="Verdana"/>
        </w:rPr>
        <w:t>Si c’est votre cas, n’oubliez pas de nous faire partager votre expérience.</w:t>
      </w:r>
    </w:p>
    <w:p w14:paraId="45A75799" w14:textId="77777777" w:rsidR="008533D0" w:rsidRDefault="008533D0">
      <w:pPr>
        <w:tabs>
          <w:tab w:val="left" w:pos="6420"/>
        </w:tabs>
        <w:spacing w:after="0"/>
        <w:jc w:val="both"/>
        <w:rPr>
          <w:rFonts w:ascii="Verdana" w:hAnsi="Verdana"/>
        </w:rPr>
      </w:pPr>
    </w:p>
    <w:p w14:paraId="3FD852E9" w14:textId="68F195AD" w:rsidR="008533D0" w:rsidRPr="008533D0" w:rsidRDefault="008533D0">
      <w:pPr>
        <w:tabs>
          <w:tab w:val="left" w:pos="6420"/>
        </w:tabs>
        <w:spacing w:after="0"/>
        <w:jc w:val="both"/>
        <w:rPr>
          <w:rFonts w:ascii="Verdana" w:hAnsi="Verdana"/>
          <w:i/>
        </w:rPr>
      </w:pPr>
      <w:r w:rsidRPr="008533D0">
        <w:rPr>
          <w:rFonts w:ascii="Verdana" w:hAnsi="Verdana"/>
          <w:i/>
        </w:rPr>
        <w:t>Patrick Alves</w:t>
      </w:r>
    </w:p>
    <w:sectPr w:rsidR="008533D0" w:rsidRPr="008533D0" w:rsidSect="000E05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80C7A"/>
    <w:multiLevelType w:val="hybridMultilevel"/>
    <w:tmpl w:val="B9AEE03A"/>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EE328B0"/>
    <w:multiLevelType w:val="hybridMultilevel"/>
    <w:tmpl w:val="AAC60D7C"/>
    <w:lvl w:ilvl="0" w:tplc="2DEAD644">
      <w:start w:val="2"/>
      <w:numFmt w:val="bullet"/>
      <w:lvlText w:val="-"/>
      <w:lvlJc w:val="left"/>
      <w:pPr>
        <w:ind w:left="720" w:hanging="360"/>
      </w:pPr>
      <w:rPr>
        <w:rFonts w:ascii="Verdana" w:eastAsiaTheme="minorHAnsi" w:hAnsi="Verdana" w:cstheme="minorBidi" w:hint="default"/>
        <w:b/>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AB76E13"/>
    <w:multiLevelType w:val="hybridMultilevel"/>
    <w:tmpl w:val="378E9678"/>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0390979"/>
    <w:multiLevelType w:val="hybridMultilevel"/>
    <w:tmpl w:val="A72CC8EC"/>
    <w:lvl w:ilvl="0" w:tplc="0409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nsid w:val="412A1CE6"/>
    <w:multiLevelType w:val="hybridMultilevel"/>
    <w:tmpl w:val="26FA9070"/>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DE507A3"/>
    <w:multiLevelType w:val="hybridMultilevel"/>
    <w:tmpl w:val="2E82BD18"/>
    <w:lvl w:ilvl="0" w:tplc="0409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701"/>
    <w:rsid w:val="00061C2A"/>
    <w:rsid w:val="000727AD"/>
    <w:rsid w:val="000A7B96"/>
    <w:rsid w:val="000D407A"/>
    <w:rsid w:val="000E05DD"/>
    <w:rsid w:val="001D673B"/>
    <w:rsid w:val="001D74ED"/>
    <w:rsid w:val="00211807"/>
    <w:rsid w:val="002229E1"/>
    <w:rsid w:val="0022523B"/>
    <w:rsid w:val="0026374E"/>
    <w:rsid w:val="002F369A"/>
    <w:rsid w:val="003672E6"/>
    <w:rsid w:val="003856C2"/>
    <w:rsid w:val="00386BA4"/>
    <w:rsid w:val="003E6893"/>
    <w:rsid w:val="003E78CF"/>
    <w:rsid w:val="00417C8F"/>
    <w:rsid w:val="00443411"/>
    <w:rsid w:val="004670FF"/>
    <w:rsid w:val="004A6DD7"/>
    <w:rsid w:val="004B11A3"/>
    <w:rsid w:val="004E3D78"/>
    <w:rsid w:val="004E6011"/>
    <w:rsid w:val="004F5C16"/>
    <w:rsid w:val="00530D21"/>
    <w:rsid w:val="005675EB"/>
    <w:rsid w:val="00575DBB"/>
    <w:rsid w:val="005E12C8"/>
    <w:rsid w:val="00665B53"/>
    <w:rsid w:val="007607AB"/>
    <w:rsid w:val="00786C86"/>
    <w:rsid w:val="007C00ED"/>
    <w:rsid w:val="007F22A8"/>
    <w:rsid w:val="00805949"/>
    <w:rsid w:val="008455EA"/>
    <w:rsid w:val="008533D0"/>
    <w:rsid w:val="008712C0"/>
    <w:rsid w:val="008A70D9"/>
    <w:rsid w:val="008B3688"/>
    <w:rsid w:val="008E6387"/>
    <w:rsid w:val="00911AA7"/>
    <w:rsid w:val="00913808"/>
    <w:rsid w:val="00933B28"/>
    <w:rsid w:val="009453F7"/>
    <w:rsid w:val="00963701"/>
    <w:rsid w:val="009962CD"/>
    <w:rsid w:val="009E0993"/>
    <w:rsid w:val="00A17C0A"/>
    <w:rsid w:val="00A41010"/>
    <w:rsid w:val="00A53377"/>
    <w:rsid w:val="00A65F51"/>
    <w:rsid w:val="00A666CB"/>
    <w:rsid w:val="00C2125C"/>
    <w:rsid w:val="00C9048D"/>
    <w:rsid w:val="00CD5A84"/>
    <w:rsid w:val="00D953A0"/>
    <w:rsid w:val="00DD29BC"/>
    <w:rsid w:val="00E57386"/>
    <w:rsid w:val="00EC564D"/>
    <w:rsid w:val="00EE7D8F"/>
    <w:rsid w:val="00F0529C"/>
    <w:rsid w:val="00F10AC8"/>
    <w:rsid w:val="00F3722F"/>
    <w:rsid w:val="00F634E1"/>
    <w:rsid w:val="00F7488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C34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5D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22A8"/>
    <w:pPr>
      <w:ind w:left="720"/>
      <w:contextualSpacing/>
    </w:pPr>
  </w:style>
  <w:style w:type="paragraph" w:styleId="Textedebulles">
    <w:name w:val="Balloon Text"/>
    <w:basedOn w:val="Normal"/>
    <w:link w:val="TextedebullesCar"/>
    <w:uiPriority w:val="99"/>
    <w:semiHidden/>
    <w:unhideWhenUsed/>
    <w:rsid w:val="002F36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F369A"/>
    <w:rPr>
      <w:rFonts w:ascii="Tahoma" w:hAnsi="Tahoma" w:cs="Tahoma"/>
      <w:sz w:val="16"/>
      <w:szCs w:val="16"/>
    </w:rPr>
  </w:style>
  <w:style w:type="table" w:styleId="Grille">
    <w:name w:val="Table Grid"/>
    <w:basedOn w:val="TableauNormal"/>
    <w:uiPriority w:val="39"/>
    <w:rsid w:val="002F36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5D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22A8"/>
    <w:pPr>
      <w:ind w:left="720"/>
      <w:contextualSpacing/>
    </w:pPr>
  </w:style>
  <w:style w:type="paragraph" w:styleId="Textedebulles">
    <w:name w:val="Balloon Text"/>
    <w:basedOn w:val="Normal"/>
    <w:link w:val="TextedebullesCar"/>
    <w:uiPriority w:val="99"/>
    <w:semiHidden/>
    <w:unhideWhenUsed/>
    <w:rsid w:val="002F36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F369A"/>
    <w:rPr>
      <w:rFonts w:ascii="Tahoma" w:hAnsi="Tahoma" w:cs="Tahoma"/>
      <w:sz w:val="16"/>
      <w:szCs w:val="16"/>
    </w:rPr>
  </w:style>
  <w:style w:type="table" w:styleId="Grille">
    <w:name w:val="Table Grid"/>
    <w:basedOn w:val="TableauNormal"/>
    <w:uiPriority w:val="39"/>
    <w:rsid w:val="002F36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1412</Words>
  <Characters>7772</Characters>
  <Application>Microsoft Macintosh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Microsoft Office User</cp:lastModifiedBy>
  <cp:revision>7</cp:revision>
  <cp:lastPrinted>2021-02-24T06:45:00Z</cp:lastPrinted>
  <dcterms:created xsi:type="dcterms:W3CDTF">2021-04-04T11:56:00Z</dcterms:created>
  <dcterms:modified xsi:type="dcterms:W3CDTF">2021-04-04T12:25:00Z</dcterms:modified>
</cp:coreProperties>
</file>