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CC43" w14:textId="42AF5E42" w:rsidR="002D1FAB" w:rsidRDefault="002D1FAB" w:rsidP="002D1FA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 wp14:anchorId="28083523" wp14:editId="1C4E58AA">
            <wp:simplePos x="0" y="0"/>
            <wp:positionH relativeFrom="margin">
              <wp:align>center</wp:align>
            </wp:positionH>
            <wp:positionV relativeFrom="paragraph">
              <wp:posOffset>-569595</wp:posOffset>
            </wp:positionV>
            <wp:extent cx="1522144" cy="1929739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144" cy="1929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0E4F0" w14:textId="7B6BE1CB" w:rsidR="002D1FAB" w:rsidRDefault="002D1FAB" w:rsidP="002D1FA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  <w:lang w:eastAsia="fr-FR"/>
        </w:rPr>
      </w:pPr>
    </w:p>
    <w:p w14:paraId="04626382" w14:textId="1146BFEE" w:rsidR="002D1FAB" w:rsidRDefault="002D1FAB" w:rsidP="002D1FA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  <w:lang w:eastAsia="fr-FR"/>
        </w:rPr>
      </w:pPr>
    </w:p>
    <w:p w14:paraId="12DE167A" w14:textId="6C9F9F4E" w:rsidR="002D1FAB" w:rsidRPr="00004F30" w:rsidRDefault="002D1FAB" w:rsidP="002D1F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72"/>
          <w:szCs w:val="72"/>
          <w:lang w:eastAsia="fr-FR"/>
        </w:rPr>
        <w:t>P.O.S.S</w:t>
      </w:r>
    </w:p>
    <w:p w14:paraId="6D110A6D" w14:textId="77777777" w:rsidR="002D1FAB" w:rsidRPr="00004F30" w:rsidRDefault="002D1FAB" w:rsidP="002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1C9FC12" w14:textId="77777777" w:rsidR="002D1FAB" w:rsidRPr="00004F30" w:rsidRDefault="002D1FAB" w:rsidP="002D1F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56"/>
          <w:szCs w:val="56"/>
          <w:lang w:eastAsia="fr-FR"/>
        </w:rPr>
        <w:t>PLAN D’ORGANISATION DE LA SURVEILLANCE ET DES SECOURS.</w:t>
      </w:r>
    </w:p>
    <w:p w14:paraId="7CD81DC5" w14:textId="77777777" w:rsidR="002D1FAB" w:rsidRPr="00004F30" w:rsidRDefault="002D1FAB" w:rsidP="002D1FA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09FB099A" w14:textId="4589A32E" w:rsidR="002D1FAB" w:rsidRPr="00004F30" w:rsidRDefault="002D1FAB" w:rsidP="002D1FAB">
      <w:pPr>
        <w:spacing w:before="10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PISCINE de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C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OUTAINVILLE</w:t>
      </w:r>
    </w:p>
    <w:p w14:paraId="7EAC164F" w14:textId="77777777" w:rsidR="002D1FAB" w:rsidRPr="00004F30" w:rsidRDefault="002D1FAB" w:rsidP="002D1FA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2AE0CBD6" w14:textId="77777777" w:rsidR="002D1FAB" w:rsidRPr="00004F30" w:rsidRDefault="002D1FAB" w:rsidP="002D1FAB">
      <w:pPr>
        <w:spacing w:before="35" w:after="0" w:line="480" w:lineRule="auto"/>
        <w:ind w:left="864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INSTALLATION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DE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L'ÉQUIPEMENT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ET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DU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MATÉRIEL</w:t>
      </w:r>
    </w:p>
    <w:p w14:paraId="0CF8A364" w14:textId="77777777" w:rsidR="002D1FAB" w:rsidRPr="00004F30" w:rsidRDefault="002D1FAB" w:rsidP="002D1FA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9A0F437" w14:textId="77777777" w:rsidR="002D1FAB" w:rsidRPr="00004F30" w:rsidRDefault="002D1FAB" w:rsidP="002D1FAB">
      <w:pPr>
        <w:spacing w:before="29" w:after="0" w:line="240" w:lineRule="auto"/>
        <w:ind w:left="2775" w:right="2369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1. Plan d'ensemble de l’installation</w:t>
      </w:r>
    </w:p>
    <w:p w14:paraId="6EC5C75B" w14:textId="77777777" w:rsidR="002D1FAB" w:rsidRPr="00004F30" w:rsidRDefault="002D1FAB" w:rsidP="002D1FA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47DE50C" w14:textId="77777777" w:rsidR="002D1FAB" w:rsidRPr="00004F30" w:rsidRDefault="002D1FAB" w:rsidP="002D1FAB">
      <w:pPr>
        <w:spacing w:after="0" w:line="240" w:lineRule="auto"/>
        <w:ind w:left="119" w:right="-23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Nature de l'établissement : 1 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Piscine plein air </w:t>
      </w:r>
    </w:p>
    <w:p w14:paraId="5CC8C1EB" w14:textId="77777777" w:rsidR="002D1FAB" w:rsidRPr="00004F30" w:rsidRDefault="002D1FAB" w:rsidP="002D1FA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CC435EE" w14:textId="77777777" w:rsidR="002D1FAB" w:rsidRPr="00004F30" w:rsidRDefault="002D1FAB" w:rsidP="002D1FAB">
      <w:pPr>
        <w:spacing w:after="0" w:line="240" w:lineRule="auto"/>
        <w:ind w:left="349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Longueur 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10m</w:t>
      </w:r>
    </w:p>
    <w:p w14:paraId="2E55B1F8" w14:textId="77777777" w:rsidR="002D1FAB" w:rsidRPr="00004F30" w:rsidRDefault="002D1FAB" w:rsidP="002D1FAB">
      <w:pPr>
        <w:spacing w:before="2" w:after="0" w:line="240" w:lineRule="auto"/>
        <w:ind w:left="349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Largeur 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5 m</w:t>
      </w:r>
    </w:p>
    <w:p w14:paraId="28994E03" w14:textId="77777777" w:rsidR="002D1FAB" w:rsidRPr="00004F30" w:rsidRDefault="002D1FAB" w:rsidP="002D1FAB">
      <w:pPr>
        <w:spacing w:after="0" w:line="240" w:lineRule="auto"/>
        <w:ind w:left="349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Profondeur 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1,25m</w:t>
      </w:r>
    </w:p>
    <w:p w14:paraId="1C52978B" w14:textId="77777777" w:rsidR="002D1FAB" w:rsidRPr="00004F30" w:rsidRDefault="002D1FAB" w:rsidP="002D1FA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78C69CB" w14:textId="77777777" w:rsidR="002D1FAB" w:rsidRPr="00004F30" w:rsidRDefault="002D1FAB" w:rsidP="002D1FA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0C3505C" w14:textId="77777777" w:rsidR="002D1FAB" w:rsidRPr="00004F30" w:rsidRDefault="002D1FAB" w:rsidP="002D1FAB">
      <w:pPr>
        <w:spacing w:after="0" w:line="240" w:lineRule="auto"/>
        <w:ind w:right="-2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>2. I</w:t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dentification du matériel disponible</w:t>
      </w:r>
    </w:p>
    <w:p w14:paraId="6FEEBB6D" w14:textId="77777777" w:rsidR="002D1FAB" w:rsidRPr="00004F30" w:rsidRDefault="002D1FAB" w:rsidP="002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49934EB" w14:textId="77777777" w:rsidR="002D1FAB" w:rsidRPr="00004F30" w:rsidRDefault="002D1FAB" w:rsidP="002D1FAB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Matériel de secourisme :</w:t>
      </w:r>
    </w:p>
    <w:p w14:paraId="748FD9A2" w14:textId="77777777" w:rsidR="002D1FAB" w:rsidRPr="00004F30" w:rsidRDefault="002D1FAB" w:rsidP="002D1FAB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Une trousse à pharmacie avec matériel de premier secours.</w:t>
      </w:r>
    </w:p>
    <w:p w14:paraId="4D9D19E1" w14:textId="77777777" w:rsidR="002D1FAB" w:rsidRPr="00004F30" w:rsidRDefault="002D1FAB" w:rsidP="002D1FAB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Une couverture métallisée</w:t>
      </w:r>
    </w:p>
    <w:p w14:paraId="1EF6BAA9" w14:textId="77777777" w:rsidR="002D1FAB" w:rsidRPr="00004F30" w:rsidRDefault="002D1FAB" w:rsidP="002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A63AAC6" w14:textId="77777777" w:rsidR="002D1FAB" w:rsidRPr="00004F30" w:rsidRDefault="002D1FAB" w:rsidP="002D1FAB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Matériel de Réanimation</w:t>
      </w:r>
    </w:p>
    <w:p w14:paraId="5C9B75C6" w14:textId="77777777" w:rsidR="002D1FAB" w:rsidRPr="00004F30" w:rsidRDefault="002D1FAB" w:rsidP="002D1FAB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-Une bouteille d’O2 situé sur à proximité du bassin (à 3m)</w:t>
      </w:r>
    </w:p>
    <w:p w14:paraId="530212E8" w14:textId="77777777" w:rsidR="002D1FAB" w:rsidRPr="00004F30" w:rsidRDefault="002D1FAB" w:rsidP="002D1FAB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Un ballon auto remplisseur AMBU avec valves et masques adaptés (enfants et adultes),</w:t>
      </w:r>
    </w:p>
    <w:p w14:paraId="119C304A" w14:textId="31CF073E" w:rsidR="002D1FAB" w:rsidRPr="00004F30" w:rsidRDefault="002D1FAB" w:rsidP="002D1FAB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3E232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 Un DSA est à disposition </w:t>
      </w:r>
      <w:r w:rsidR="00AB26A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 l’entrée du Centre Nautique.</w:t>
      </w:r>
    </w:p>
    <w:p w14:paraId="2FF550D7" w14:textId="77777777" w:rsidR="002D1FAB" w:rsidRPr="00004F30" w:rsidRDefault="002D1FAB" w:rsidP="002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12B064B" w14:textId="77777777" w:rsidR="002D1FAB" w:rsidRPr="00004F30" w:rsidRDefault="002D1FAB" w:rsidP="002D1FAB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Matériel sanitaire</w:t>
      </w:r>
    </w:p>
    <w:p w14:paraId="1A9D624F" w14:textId="77777777" w:rsidR="002D1FAB" w:rsidRPr="00004F30" w:rsidRDefault="002D1FAB" w:rsidP="002D1FAB">
      <w:pPr>
        <w:numPr>
          <w:ilvl w:val="0"/>
          <w:numId w:val="1"/>
        </w:numPr>
        <w:spacing w:after="0" w:line="240" w:lineRule="auto"/>
        <w:ind w:left="477" w:right="-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Kit de filtration et d’analyses</w:t>
      </w:r>
    </w:p>
    <w:p w14:paraId="22D13C4E" w14:textId="77777777" w:rsidR="002D1FAB" w:rsidRPr="00004F30" w:rsidRDefault="002D1FAB" w:rsidP="002D1FAB">
      <w:pPr>
        <w:spacing w:after="0" w:line="240" w:lineRule="auto"/>
        <w:ind w:left="2403" w:right="-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50033A60" w14:textId="77777777" w:rsidR="002D1FAB" w:rsidRPr="00004F30" w:rsidRDefault="002D1FAB" w:rsidP="002D1FAB">
      <w:pPr>
        <w:spacing w:after="0" w:line="240" w:lineRule="auto"/>
        <w:ind w:left="2403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3. </w:t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Identification des moyens de communication</w:t>
      </w:r>
    </w:p>
    <w:p w14:paraId="26E35E00" w14:textId="77777777" w:rsidR="002D1FAB" w:rsidRPr="00004F30" w:rsidRDefault="002D1FAB" w:rsidP="002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B99F9C4" w14:textId="77777777" w:rsidR="002D1FAB" w:rsidRPr="00004F30" w:rsidRDefault="002D1FAB" w:rsidP="002D1FAB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Matériel de liaison</w:t>
      </w:r>
    </w:p>
    <w:p w14:paraId="5D0FD740" w14:textId="77777777" w:rsidR="002D1FAB" w:rsidRPr="00004F30" w:rsidRDefault="002D1FAB" w:rsidP="002D1FAB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-Un téléphone portable</w:t>
      </w:r>
    </w:p>
    <w:p w14:paraId="43C1A69D" w14:textId="77777777" w:rsidR="002D1FAB" w:rsidRPr="00004F30" w:rsidRDefault="002D1FAB" w:rsidP="002D1FAB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-Une liste de numéros d'urgence </w:t>
      </w:r>
      <w:r w:rsidRPr="00004F30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(Samu, Pompiers, Gendarmerie)</w:t>
      </w:r>
    </w:p>
    <w:p w14:paraId="7721B23E" w14:textId="49274B8C" w:rsidR="002D1FAB" w:rsidRPr="00004F30" w:rsidRDefault="002D1FAB" w:rsidP="002D1FAB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-U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 ligne de téléphonie fixe est disponible au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Centre Nautique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Coutainville</w:t>
      </w:r>
      <w:proofErr w:type="spellEnd"/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14:paraId="62BFF33A" w14:textId="77777777" w:rsidR="002D1FAB" w:rsidRPr="00004F30" w:rsidRDefault="002D1FAB" w:rsidP="002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8E2D7E7" w14:textId="77777777" w:rsidR="002D1FAB" w:rsidRPr="00004F30" w:rsidRDefault="002D1FAB" w:rsidP="002D1FAB">
      <w:pPr>
        <w:spacing w:before="35" w:after="0" w:line="480" w:lineRule="auto"/>
        <w:ind w:left="157" w:right="-2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HORAIRES DURANT LESQUELLES CE POSS DOIT ETRE APPLIQUE</w:t>
      </w:r>
    </w:p>
    <w:p w14:paraId="31819EF9" w14:textId="77777777" w:rsidR="002D1FAB" w:rsidRPr="00004F30" w:rsidRDefault="002D1FAB" w:rsidP="002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4BC7938" w14:textId="77777777" w:rsidR="002D1FAB" w:rsidRPr="00004F30" w:rsidRDefault="002D1FAB" w:rsidP="002D1FAB">
      <w:pPr>
        <w:spacing w:before="16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Du lundi au Samedi pendant la période du 5 juillet au 29 aout 2021, de 9h30 à 12h30 et de 14h30 à 19h30 ; attention c’est une plage maximum d’ouverture, les horaires d’activités peuvent varier en fonction des besoins.</w:t>
      </w:r>
    </w:p>
    <w:p w14:paraId="5D832D1D" w14:textId="77777777" w:rsidR="002D1FAB" w:rsidRPr="00004F30" w:rsidRDefault="002D1FAB" w:rsidP="002D1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C668E3A" w14:textId="77777777" w:rsidR="002D1FAB" w:rsidRPr="00004F30" w:rsidRDefault="002D1FAB" w:rsidP="002D1FAB">
      <w:pPr>
        <w:spacing w:before="16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En dehors de ces horaires, la piscine dispose d’une caméra spéciale anti intrusion aux abords du bassin.</w:t>
      </w:r>
    </w:p>
    <w:p w14:paraId="556AEEA2" w14:textId="77777777" w:rsidR="002D1FAB" w:rsidRPr="00004F30" w:rsidRDefault="002D1FAB" w:rsidP="002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2519319" w14:textId="77777777" w:rsidR="002D1FAB" w:rsidRPr="00004F30" w:rsidRDefault="002D1FAB" w:rsidP="002D1FAB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Les caractéristiques des activités pratiquées par l’AS</w:t>
      </w:r>
    </w:p>
    <w:p w14:paraId="0E84DC2F" w14:textId="77777777" w:rsidR="002D1FAB" w:rsidRPr="00004F30" w:rsidRDefault="002D1FAB" w:rsidP="002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9FFB01A" w14:textId="77777777" w:rsidR="002D1FAB" w:rsidRPr="00004F30" w:rsidRDefault="002D1FAB" w:rsidP="002D1FAB">
      <w:pPr>
        <w:spacing w:before="29" w:after="0" w:line="240" w:lineRule="auto"/>
        <w:ind w:left="15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Nature des activités pratiquées :</w:t>
      </w:r>
    </w:p>
    <w:p w14:paraId="01138255" w14:textId="77777777" w:rsidR="002D1FAB" w:rsidRPr="00004F30" w:rsidRDefault="002D1FAB" w:rsidP="002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47BA2C9" w14:textId="77777777" w:rsidR="002D1FAB" w:rsidRPr="00004F30" w:rsidRDefault="002D1FAB" w:rsidP="002D1FAB">
      <w:pPr>
        <w:pStyle w:val="Paragraphedeliste"/>
        <w:numPr>
          <w:ilvl w:val="0"/>
          <w:numId w:val="4"/>
        </w:numPr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Natation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004F30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(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Aisance </w:t>
      </w:r>
      <w:r w:rsidRPr="00004F30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aquatique 3-6 ans, apprentissage 6-12 ans, perfectionnement 12et plus)</w:t>
      </w:r>
    </w:p>
    <w:p w14:paraId="7620E3CA" w14:textId="77777777" w:rsidR="002D1FAB" w:rsidRPr="00004F30" w:rsidRDefault="002D1FAB" w:rsidP="002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6CFC1D4" w14:textId="77777777" w:rsidR="002D1FAB" w:rsidRPr="00004F30" w:rsidRDefault="002D1FAB" w:rsidP="002D1FAB">
      <w:pPr>
        <w:pStyle w:val="Paragraphedeliste"/>
        <w:numPr>
          <w:ilvl w:val="0"/>
          <w:numId w:val="4"/>
        </w:numPr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Activités de santé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: Aquagym </w:t>
      </w:r>
    </w:p>
    <w:p w14:paraId="4B4BCF30" w14:textId="77777777" w:rsidR="002D1FAB" w:rsidRPr="00004F30" w:rsidRDefault="002D1FAB" w:rsidP="002D1FA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365830DE" w14:textId="77777777" w:rsidR="002D1FAB" w:rsidRPr="00004F30" w:rsidRDefault="002D1FAB" w:rsidP="002D1FAB">
      <w:pPr>
        <w:spacing w:before="12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3. La fréquentation</w:t>
      </w:r>
    </w:p>
    <w:p w14:paraId="7057729D" w14:textId="77777777" w:rsidR="002D1FAB" w:rsidRPr="00004F30" w:rsidRDefault="002D1FAB" w:rsidP="002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5D4D330" w14:textId="77777777" w:rsidR="002D1FAB" w:rsidRPr="00004F30" w:rsidRDefault="002D1FAB" w:rsidP="002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lang w:eastAsia="fr-FR"/>
        </w:rPr>
        <w:t>La fréquentation lors de chaque cours sera portée sur le cahier de fréquentation « Club d’été » prévu à cet effet par l’éducateur responsable. </w:t>
      </w:r>
    </w:p>
    <w:p w14:paraId="30B6D6D8" w14:textId="77777777" w:rsidR="002D1FAB" w:rsidRPr="00004F30" w:rsidRDefault="002D1FAB" w:rsidP="002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15CE05A" w14:textId="77777777" w:rsidR="002D1FAB" w:rsidRPr="00004F30" w:rsidRDefault="002D1FAB" w:rsidP="002D1F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ORGANISATION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GÉNÉRALE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DE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LA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SURVEILLANCE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ET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DE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LA SÉCURITÉ</w:t>
      </w:r>
    </w:p>
    <w:p w14:paraId="1317CC44" w14:textId="77777777" w:rsidR="002D1FAB" w:rsidRPr="00004F30" w:rsidRDefault="002D1FAB" w:rsidP="002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3041204" w14:textId="77777777" w:rsidR="002D1FAB" w:rsidRPr="00004F30" w:rsidRDefault="002D1FAB" w:rsidP="002D1FAB">
      <w:pPr>
        <w:spacing w:before="29" w:after="0" w:line="240" w:lineRule="auto"/>
        <w:ind w:left="2716" w:right="-23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1. Educateurs en charge de la surveillance</w:t>
      </w:r>
    </w:p>
    <w:p w14:paraId="1E33D79B" w14:textId="77777777" w:rsidR="002D1FAB" w:rsidRPr="00004F30" w:rsidRDefault="002D1FAB" w:rsidP="002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5E318F8" w14:textId="77777777" w:rsidR="002D1FAB" w:rsidRPr="00004F30" w:rsidRDefault="002D1FAB" w:rsidP="002D1FAB">
      <w:pPr>
        <w:spacing w:before="29" w:after="0" w:line="240" w:lineRule="auto"/>
        <w:ind w:left="25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Présentation et statut :</w:t>
      </w:r>
    </w:p>
    <w:p w14:paraId="3441BCC2" w14:textId="77777777" w:rsidR="002D1FAB" w:rsidRPr="00004F30" w:rsidRDefault="002D1FAB" w:rsidP="002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8F33013" w14:textId="77777777" w:rsidR="002D1FAB" w:rsidRPr="00004F30" w:rsidRDefault="002D1FAB" w:rsidP="002D1FAB">
      <w:pPr>
        <w:spacing w:after="0" w:line="240" w:lineRule="auto"/>
        <w:ind w:left="25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Organisation de la surveillance : </w:t>
      </w:r>
    </w:p>
    <w:p w14:paraId="04881B54" w14:textId="77777777" w:rsidR="002D1FAB" w:rsidRPr="00004F30" w:rsidRDefault="002D1FAB" w:rsidP="002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841"/>
        <w:gridCol w:w="1108"/>
        <w:gridCol w:w="1063"/>
        <w:gridCol w:w="3010"/>
      </w:tblGrid>
      <w:tr w:rsidR="002D1FAB" w:rsidRPr="00004F30" w14:paraId="1BA11DEB" w14:textId="77777777" w:rsidTr="003242FB">
        <w:trPr>
          <w:trHeight w:val="880"/>
          <w:jc w:val="center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D117F" w14:textId="77777777" w:rsidR="002D1FAB" w:rsidRPr="00004F30" w:rsidRDefault="002D1FAB" w:rsidP="0032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4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526E0" w14:textId="77777777" w:rsidR="002D1FAB" w:rsidRPr="00004F30" w:rsidRDefault="002D1FAB" w:rsidP="00324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4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15564" w14:textId="77777777" w:rsidR="002D1FAB" w:rsidRPr="00004F30" w:rsidRDefault="002D1FAB" w:rsidP="003242FB">
            <w:pPr>
              <w:spacing w:after="0" w:line="240" w:lineRule="auto"/>
              <w:ind w:firstLine="20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4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59407" w14:textId="77777777" w:rsidR="002D1FAB" w:rsidRPr="00004F30" w:rsidRDefault="002D1FAB" w:rsidP="003242FB">
            <w:pPr>
              <w:spacing w:after="0" w:line="240" w:lineRule="auto"/>
              <w:ind w:firstLine="40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4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Statut</w:t>
            </w:r>
          </w:p>
        </w:tc>
        <w:tc>
          <w:tcPr>
            <w:tcW w:w="30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0C9AF2" w14:textId="77777777" w:rsidR="002D1FAB" w:rsidRPr="00004F30" w:rsidRDefault="002D1FAB" w:rsidP="003242FB">
            <w:pPr>
              <w:spacing w:after="0" w:line="240" w:lineRule="auto"/>
              <w:ind w:firstLine="80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4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N° diplôme</w:t>
            </w:r>
          </w:p>
        </w:tc>
      </w:tr>
      <w:tr w:rsidR="002D1FAB" w:rsidRPr="00004F30" w14:paraId="14F13F4A" w14:textId="77777777" w:rsidTr="003242FB">
        <w:trPr>
          <w:trHeight w:val="360"/>
          <w:jc w:val="center"/>
        </w:trPr>
        <w:tc>
          <w:tcPr>
            <w:tcW w:w="2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57859" w14:textId="77777777" w:rsidR="002D1FAB" w:rsidRPr="00004F30" w:rsidRDefault="002D1FAB" w:rsidP="0032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695BE" w14:textId="77777777" w:rsidR="002D1FAB" w:rsidRPr="00004F30" w:rsidRDefault="002D1FAB" w:rsidP="0032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B88B2" w14:textId="77777777" w:rsidR="002D1FAB" w:rsidRPr="00004F30" w:rsidRDefault="002D1FAB" w:rsidP="0032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4F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Educateur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7D301" w14:textId="77777777" w:rsidR="002D1FAB" w:rsidRPr="00004F30" w:rsidRDefault="002D1FAB" w:rsidP="0032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4F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CDD</w:t>
            </w:r>
          </w:p>
        </w:tc>
        <w:tc>
          <w:tcPr>
            <w:tcW w:w="30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B6ABFF" w14:textId="77777777" w:rsidR="002D1FAB" w:rsidRPr="00004F30" w:rsidRDefault="002D1FAB" w:rsidP="00324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4F3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PJEPS AAN</w:t>
            </w:r>
            <w:r w:rsidRPr="00004F3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N°</w:t>
            </w:r>
          </w:p>
        </w:tc>
      </w:tr>
      <w:tr w:rsidR="002D1FAB" w:rsidRPr="00004F30" w14:paraId="02702BC1" w14:textId="77777777" w:rsidTr="003242FB">
        <w:trPr>
          <w:trHeight w:val="340"/>
          <w:jc w:val="center"/>
        </w:trPr>
        <w:tc>
          <w:tcPr>
            <w:tcW w:w="22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615B1B5" w14:textId="77777777" w:rsidR="002D1FAB" w:rsidRPr="00004F30" w:rsidRDefault="002D1FAB" w:rsidP="00324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94F2C99" w14:textId="77777777" w:rsidR="002D1FAB" w:rsidRPr="00004F30" w:rsidRDefault="002D1FAB" w:rsidP="00324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D6E93C4" w14:textId="77777777" w:rsidR="002D1FAB" w:rsidRPr="00004F30" w:rsidRDefault="002D1FAB" w:rsidP="00324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627AA28" w14:textId="77777777" w:rsidR="002D1FAB" w:rsidRPr="00004F30" w:rsidRDefault="002D1FAB" w:rsidP="00324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7A635" w14:textId="77777777" w:rsidR="002D1FAB" w:rsidRPr="00004F30" w:rsidRDefault="002D1FAB" w:rsidP="00324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4F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CAEPMNS : </w:t>
            </w:r>
          </w:p>
        </w:tc>
      </w:tr>
    </w:tbl>
    <w:p w14:paraId="244B3F31" w14:textId="77777777" w:rsidR="002D1FAB" w:rsidRPr="00004F30" w:rsidRDefault="002D1FAB" w:rsidP="002D1FAB">
      <w:pPr>
        <w:spacing w:after="0" w:line="240" w:lineRule="auto"/>
        <w:ind w:left="255" w:right="-59" w:firstLine="709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5C3F77E" w14:textId="77777777" w:rsidR="002D1FAB" w:rsidRPr="00004F30" w:rsidRDefault="002D1FAB" w:rsidP="002D1FAB">
      <w:pPr>
        <w:spacing w:after="0" w:line="240" w:lineRule="auto"/>
        <w:ind w:left="255" w:right="-59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diplômes de tous les éducateurs en poste sont affichés sur le tableau d’accueil situé à proximité des bassins.</w:t>
      </w:r>
    </w:p>
    <w:p w14:paraId="79FA928F" w14:textId="77777777" w:rsidR="002D1FAB" w:rsidRPr="00004F30" w:rsidRDefault="002D1FAB" w:rsidP="002D1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CD56679" w14:textId="77777777" w:rsidR="002D1FAB" w:rsidRPr="00004F30" w:rsidRDefault="002D1FAB" w:rsidP="002D1FAB">
      <w:pPr>
        <w:spacing w:after="0" w:line="240" w:lineRule="auto"/>
        <w:ind w:left="284" w:right="-59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Obligations des éducateurs de l’association lors de leurs activités</w:t>
      </w:r>
    </w:p>
    <w:p w14:paraId="41C8E070" w14:textId="77777777" w:rsidR="002D1FAB" w:rsidRPr="00004F30" w:rsidRDefault="002D1FAB" w:rsidP="002D1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256F02B" w14:textId="6451DE2C" w:rsidR="002D1FAB" w:rsidRPr="00004F30" w:rsidRDefault="00AB26A9" w:rsidP="002D1FAB">
      <w:pPr>
        <w:spacing w:after="0" w:line="240" w:lineRule="auto"/>
        <w:ind w:left="257" w:right="189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maître-nageur</w:t>
      </w:r>
      <w:r w:rsidR="002D1FAB"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doit assurer la surveillance, la prévention aux risques encourus et intervenir dans les activités de l’association. </w:t>
      </w:r>
    </w:p>
    <w:p w14:paraId="6C488666" w14:textId="77777777" w:rsidR="002D1FAB" w:rsidRPr="00004F30" w:rsidRDefault="002D1FAB" w:rsidP="002D1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558DCA9" w14:textId="1CB1B01B" w:rsidR="002D1FAB" w:rsidRPr="00004F30" w:rsidRDefault="002D1FAB" w:rsidP="002D1FAB">
      <w:pPr>
        <w:spacing w:after="0" w:line="240" w:lineRule="auto"/>
        <w:ind w:left="257" w:right="187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Ils doit</w:t>
      </w:r>
      <w:proofErr w:type="gramEnd"/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s’assurer que les adhérents respectent les règles d’hygiène et de sécurité et notamment, qu’ils se soient douché et passé par le pédiluve.</w:t>
      </w:r>
    </w:p>
    <w:p w14:paraId="2D15FE90" w14:textId="77777777" w:rsidR="002D1FAB" w:rsidRPr="00004F30" w:rsidRDefault="002D1FAB" w:rsidP="002D1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FD39282" w14:textId="6E5502F8" w:rsidR="002D1FAB" w:rsidRPr="00004F30" w:rsidRDefault="002D1FAB" w:rsidP="002D1FAB">
      <w:pPr>
        <w:spacing w:before="11" w:after="0" w:line="240" w:lineRule="auto"/>
        <w:ind w:left="257" w:right="182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Ils doit</w:t>
      </w:r>
      <w:proofErr w:type="gramEnd"/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également vérifier l’état du matériel de ranimation avant le premier cours, effectuer les soins de 1</w:t>
      </w:r>
      <w:r w:rsidRPr="00004F30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fr-FR"/>
        </w:rPr>
        <w:t>er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secours en cas de blessures ou d’accident.</w:t>
      </w:r>
    </w:p>
    <w:p w14:paraId="32A867E9" w14:textId="77777777" w:rsidR="002D1FAB" w:rsidRDefault="002D1FAB" w:rsidP="002D1FA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01A71197" w14:textId="77777777" w:rsidR="002D1FAB" w:rsidRPr="00004F30" w:rsidRDefault="002D1FAB" w:rsidP="002D1FA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fr-FR"/>
        </w:rPr>
        <w:t>ORGANISATION</w:t>
      </w:r>
      <w:r w:rsidRPr="00004F30">
        <w:rPr>
          <w:rFonts w:ascii="Arial" w:eastAsia="Times New Roman" w:hAnsi="Arial" w:cs="Arial"/>
          <w:color w:val="000000"/>
          <w:sz w:val="36"/>
          <w:szCs w:val="36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fr-FR"/>
        </w:rPr>
        <w:t>INTERNE</w:t>
      </w:r>
      <w:r w:rsidRPr="00004F30">
        <w:rPr>
          <w:rFonts w:ascii="Arial" w:eastAsia="Times New Roman" w:hAnsi="Arial" w:cs="Arial"/>
          <w:color w:val="000000"/>
          <w:sz w:val="36"/>
          <w:szCs w:val="36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fr-FR"/>
        </w:rPr>
        <w:t>EN</w:t>
      </w:r>
      <w:r w:rsidRPr="00004F30">
        <w:rPr>
          <w:rFonts w:ascii="Arial" w:eastAsia="Times New Roman" w:hAnsi="Arial" w:cs="Arial"/>
          <w:color w:val="000000"/>
          <w:sz w:val="36"/>
          <w:szCs w:val="36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fr-FR"/>
        </w:rPr>
        <w:t>CAS</w:t>
      </w:r>
      <w:r w:rsidRPr="00004F30">
        <w:rPr>
          <w:rFonts w:ascii="Arial" w:eastAsia="Times New Roman" w:hAnsi="Arial" w:cs="Arial"/>
          <w:color w:val="000000"/>
          <w:sz w:val="36"/>
          <w:szCs w:val="36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fr-FR"/>
        </w:rPr>
        <w:t>D'ACCIDENT</w:t>
      </w:r>
    </w:p>
    <w:p w14:paraId="015A8D53" w14:textId="77777777" w:rsidR="002D1FAB" w:rsidRPr="00004F30" w:rsidRDefault="002D1FAB" w:rsidP="002D1FAB">
      <w:pPr>
        <w:spacing w:before="29" w:after="0" w:line="240" w:lineRule="auto"/>
        <w:ind w:right="326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1.  </w:t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Ressources humaines</w:t>
      </w:r>
    </w:p>
    <w:p w14:paraId="09EC56DD" w14:textId="77777777" w:rsidR="002D1FAB" w:rsidRPr="00004F30" w:rsidRDefault="002D1FAB" w:rsidP="002D1FA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ACD139E" w14:textId="77777777" w:rsidR="002D1FAB" w:rsidRPr="00004F30" w:rsidRDefault="002D1FAB" w:rsidP="002D1FAB">
      <w:pPr>
        <w:spacing w:before="29" w:after="0" w:line="240" w:lineRule="auto"/>
        <w:ind w:left="117" w:right="5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permanence l’éducateur est présent à l’ouverture et à la fermeture du bassin. </w:t>
      </w:r>
    </w:p>
    <w:p w14:paraId="38766FDC" w14:textId="77777777" w:rsidR="002D1FAB" w:rsidRPr="00004F30" w:rsidRDefault="002D1FAB" w:rsidP="002D1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2AE1507" w14:textId="77777777" w:rsidR="002D1FAB" w:rsidRPr="00004F30" w:rsidRDefault="002D1FAB" w:rsidP="002D1FAB">
      <w:pPr>
        <w:spacing w:after="0" w:line="240" w:lineRule="auto"/>
        <w:ind w:left="117" w:right="-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Principe de surveillance aquatique</w:t>
      </w:r>
    </w:p>
    <w:p w14:paraId="5B6979AB" w14:textId="77777777" w:rsidR="002D1FAB" w:rsidRPr="00004F30" w:rsidRDefault="002D1FAB" w:rsidP="002D1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786D83F0" w14:textId="77777777" w:rsidR="002D1FAB" w:rsidRPr="00004F30" w:rsidRDefault="002D1FAB" w:rsidP="002D1FA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004F30">
        <w:rPr>
          <w:rFonts w:ascii="Arial" w:eastAsia="Times New Roman" w:hAnsi="Arial" w:cs="Arial"/>
          <w:color w:val="000000"/>
          <w:lang w:eastAsia="fr-FR"/>
        </w:rPr>
        <w:t>En cas d’orage ou d’événement climatique dangereux (laissé à l’appréciation de l’éducateur),</w:t>
      </w:r>
    </w:p>
    <w:p w14:paraId="1C6B80D5" w14:textId="77777777" w:rsidR="002D1FAB" w:rsidRPr="00004F30" w:rsidRDefault="002D1FAB" w:rsidP="002D1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33A1B8E" w14:textId="77777777" w:rsidR="002D1FAB" w:rsidRPr="00004F30" w:rsidRDefault="002D1FAB" w:rsidP="002D1FA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lang w:eastAsia="fr-FR"/>
        </w:rPr>
        <w:t>Le bassin doit être évacué et mis en sécurité (rangement d’objet pouvant devenir des projectiles en cas de vent fort).</w:t>
      </w:r>
    </w:p>
    <w:p w14:paraId="47400EEC" w14:textId="77777777" w:rsidR="002D1FAB" w:rsidRPr="00004F30" w:rsidRDefault="002D1FAB" w:rsidP="002D1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7F8942A1" w14:textId="77777777" w:rsidR="002D1FAB" w:rsidRPr="00004F30" w:rsidRDefault="002D1FAB" w:rsidP="002D1FA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004F30">
        <w:rPr>
          <w:rFonts w:ascii="Arial" w:eastAsia="Times New Roman" w:hAnsi="Arial" w:cs="Arial"/>
          <w:color w:val="000000"/>
          <w:lang w:eastAsia="fr-FR"/>
        </w:rPr>
        <w:t>En cas d’accident ou de noyade,</w:t>
      </w:r>
    </w:p>
    <w:p w14:paraId="4FCE24F5" w14:textId="77777777" w:rsidR="002D1FAB" w:rsidRPr="00004F30" w:rsidRDefault="002D1FAB" w:rsidP="002D1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26C9842" w14:textId="327D1333" w:rsidR="002D1FAB" w:rsidRPr="00004F30" w:rsidRDefault="002D1FAB" w:rsidP="002D1FA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lang w:eastAsia="fr-FR"/>
        </w:rPr>
        <w:t xml:space="preserve">L’éducateur fait évacuer le bassin et envoi un tiers alerter le poste de secours à </w:t>
      </w:r>
      <w:r w:rsidR="00AB26A9">
        <w:rPr>
          <w:rFonts w:ascii="Arial" w:eastAsia="Times New Roman" w:hAnsi="Arial" w:cs="Arial"/>
          <w:color w:val="000000"/>
          <w:lang w:eastAsia="fr-FR"/>
        </w:rPr>
        <w:t>50 mètres sur la plage.</w:t>
      </w:r>
    </w:p>
    <w:p w14:paraId="0B19D9DF" w14:textId="77777777" w:rsidR="002D1FAB" w:rsidRPr="00004F30" w:rsidRDefault="002D1FAB" w:rsidP="002D1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9C7F4D5" w14:textId="77777777" w:rsidR="002D1FAB" w:rsidRPr="00004F30" w:rsidRDefault="002D1FAB" w:rsidP="002D1FA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lang w:eastAsia="fr-FR"/>
        </w:rPr>
        <w:t>Il porte les premiers soins en attendant l’arrivée des secours.</w:t>
      </w:r>
    </w:p>
    <w:p w14:paraId="070891C2" w14:textId="77777777" w:rsidR="002D1FAB" w:rsidRPr="00004F30" w:rsidRDefault="002D1FAB" w:rsidP="002D1FAB">
      <w:pPr>
        <w:rPr>
          <w:rFonts w:ascii="Arial" w:hAnsi="Arial" w:cs="Arial"/>
        </w:rPr>
      </w:pPr>
    </w:p>
    <w:p w14:paraId="6ECC750C" w14:textId="77777777" w:rsidR="002D1FAB" w:rsidRPr="00004F30" w:rsidRDefault="002D1FAB" w:rsidP="002D1FAB">
      <w:pPr>
        <w:rPr>
          <w:rFonts w:ascii="Arial" w:hAnsi="Arial" w:cs="Arial"/>
        </w:rPr>
      </w:pPr>
    </w:p>
    <w:p w14:paraId="70408E0B" w14:textId="77777777" w:rsidR="001F1D8D" w:rsidRDefault="001F1D8D"/>
    <w:sectPr w:rsidR="001F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849"/>
    <w:multiLevelType w:val="multilevel"/>
    <w:tmpl w:val="7DEA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248FE"/>
    <w:multiLevelType w:val="multilevel"/>
    <w:tmpl w:val="E234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C3FB1"/>
    <w:multiLevelType w:val="hybridMultilevel"/>
    <w:tmpl w:val="E4E0E72C"/>
    <w:lvl w:ilvl="0" w:tplc="7F3CC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70D82"/>
    <w:multiLevelType w:val="multilevel"/>
    <w:tmpl w:val="ABD8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AB"/>
    <w:rsid w:val="001F1D8D"/>
    <w:rsid w:val="002D1FAB"/>
    <w:rsid w:val="00A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EB24"/>
  <w15:chartTrackingRefBased/>
  <w15:docId w15:val="{65718715-275C-4D30-BC25-10DADF3B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Développement Ligue de Bretagne de Natation</dc:creator>
  <cp:keywords/>
  <dc:description/>
  <cp:lastModifiedBy>Développement Ligue de Bretagne de Natation</cp:lastModifiedBy>
  <cp:revision>1</cp:revision>
  <dcterms:created xsi:type="dcterms:W3CDTF">2021-06-02T09:56:00Z</dcterms:created>
  <dcterms:modified xsi:type="dcterms:W3CDTF">2021-06-02T12:04:00Z</dcterms:modified>
</cp:coreProperties>
</file>