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2C23F" w14:textId="32BEA6F5" w:rsidR="00BC4607" w:rsidRDefault="00711A00" w:rsidP="00763FB7">
      <w:pPr>
        <w:jc w:val="center"/>
      </w:pPr>
      <w:bookmarkStart w:id="0" w:name="_Hlk94023473"/>
      <w:r>
        <w:rPr>
          <w:noProof/>
          <w:lang w:eastAsia="fr-FR"/>
        </w:rPr>
        <w:drawing>
          <wp:inline distT="0" distB="0" distL="0" distR="0" wp14:anchorId="5717CEA8" wp14:editId="475FF213">
            <wp:extent cx="1295400" cy="51270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04849" cy="516440"/>
                    </a:xfrm>
                    <a:prstGeom prst="rect">
                      <a:avLst/>
                    </a:prstGeom>
                  </pic:spPr>
                </pic:pic>
              </a:graphicData>
            </a:graphic>
          </wp:inline>
        </w:drawing>
      </w:r>
    </w:p>
    <w:p w14:paraId="37042F78" w14:textId="44C46D57" w:rsidR="00763FB7" w:rsidRPr="00711A00" w:rsidRDefault="00763FB7" w:rsidP="00711A00">
      <w:pPr>
        <w:jc w:val="center"/>
        <w:rPr>
          <w:rFonts w:ascii="Times New Roman" w:hAnsi="Times New Roman" w:cs="Times New Roman"/>
          <w:b/>
          <w:bCs/>
          <w:color w:val="FF0000"/>
          <w:sz w:val="40"/>
          <w:szCs w:val="40"/>
        </w:rPr>
      </w:pPr>
      <w:r w:rsidRPr="00763FB7">
        <w:rPr>
          <w:rFonts w:ascii="Times New Roman" w:hAnsi="Times New Roman" w:cs="Times New Roman"/>
          <w:b/>
          <w:bCs/>
          <w:color w:val="FF0000"/>
          <w:sz w:val="40"/>
          <w:szCs w:val="40"/>
        </w:rPr>
        <w:t>Lettre d’info – Février 2022</w:t>
      </w:r>
    </w:p>
    <w:tbl>
      <w:tblPr>
        <w:tblW w:w="10770" w:type="dxa"/>
        <w:tblInd w:w="-8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300"/>
        <w:gridCol w:w="8470"/>
      </w:tblGrid>
      <w:tr w:rsidR="00815AD3" w:rsidRPr="00815AD3" w14:paraId="7D06944E" w14:textId="77777777" w:rsidTr="00072518">
        <w:trPr>
          <w:trHeight w:val="963"/>
        </w:trPr>
        <w:tc>
          <w:tcPr>
            <w:tcW w:w="2300" w:type="dxa"/>
          </w:tcPr>
          <w:p w14:paraId="1635A25F" w14:textId="77777777" w:rsidR="00815AD3" w:rsidRPr="00815AD3" w:rsidRDefault="00815AD3" w:rsidP="00815AD3">
            <w:pPr>
              <w:jc w:val="center"/>
              <w:rPr>
                <w:rFonts w:ascii="Times New Roman" w:hAnsi="Times New Roman" w:cs="Times New Roman"/>
                <w:b/>
                <w:bCs/>
                <w:color w:val="FF0000"/>
                <w:sz w:val="6"/>
                <w:szCs w:val="6"/>
              </w:rPr>
            </w:pPr>
          </w:p>
          <w:p w14:paraId="22A2D8D3" w14:textId="3DBF5860" w:rsidR="00815AD3" w:rsidRPr="00815AD3" w:rsidRDefault="00815AD3" w:rsidP="00815AD3">
            <w:pPr>
              <w:jc w:val="center"/>
              <w:rPr>
                <w:rFonts w:ascii="Times New Roman" w:hAnsi="Times New Roman" w:cs="Times New Roman"/>
                <w:b/>
                <w:bCs/>
                <w:color w:val="FF0000"/>
                <w:sz w:val="6"/>
                <w:szCs w:val="6"/>
              </w:rPr>
            </w:pPr>
            <w:r>
              <w:rPr>
                <w:noProof/>
                <w:lang w:eastAsia="fr-FR"/>
              </w:rPr>
              <w:drawing>
                <wp:inline distT="0" distB="0" distL="0" distR="0" wp14:anchorId="70AE2F9E" wp14:editId="6565AAF2">
                  <wp:extent cx="600075" cy="467558"/>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708" cy="478960"/>
                          </a:xfrm>
                          <a:prstGeom prst="rect">
                            <a:avLst/>
                          </a:prstGeom>
                        </pic:spPr>
                      </pic:pic>
                    </a:graphicData>
                  </a:graphic>
                </wp:inline>
              </w:drawing>
            </w:r>
          </w:p>
        </w:tc>
        <w:tc>
          <w:tcPr>
            <w:tcW w:w="8470" w:type="dxa"/>
          </w:tcPr>
          <w:p w14:paraId="7DD76705" w14:textId="75FE7455" w:rsidR="00A840D3" w:rsidRPr="00AA3C66" w:rsidRDefault="00815AD3" w:rsidP="00A840D3">
            <w:pPr>
              <w:spacing w:after="0" w:line="240" w:lineRule="auto"/>
              <w:rPr>
                <w:rFonts w:ascii="Times New Roman" w:hAnsi="Times New Roman" w:cs="Times New Roman"/>
                <w:b/>
                <w:bCs/>
                <w:sz w:val="36"/>
                <w:szCs w:val="36"/>
              </w:rPr>
            </w:pPr>
            <w:r w:rsidRPr="00815AD3">
              <w:rPr>
                <w:rFonts w:ascii="Times New Roman" w:hAnsi="Times New Roman" w:cs="Times New Roman"/>
                <w:b/>
                <w:bCs/>
                <w:sz w:val="40"/>
                <w:szCs w:val="40"/>
              </w:rPr>
              <w:t>N</w:t>
            </w:r>
            <w:r w:rsidRPr="00815AD3">
              <w:rPr>
                <w:rFonts w:ascii="Times New Roman" w:hAnsi="Times New Roman" w:cs="Times New Roman"/>
                <w:b/>
                <w:bCs/>
                <w:sz w:val="36"/>
                <w:szCs w:val="36"/>
              </w:rPr>
              <w:t>ouveau cours mensuel</w:t>
            </w:r>
            <w:r w:rsidR="00711A00">
              <w:rPr>
                <w:rFonts w:ascii="Times New Roman" w:hAnsi="Times New Roman" w:cs="Times New Roman"/>
                <w:b/>
                <w:bCs/>
                <w:sz w:val="36"/>
                <w:szCs w:val="36"/>
              </w:rPr>
              <w:t xml:space="preserve"> de philosophie</w:t>
            </w:r>
            <w:r w:rsidR="00AA3C66">
              <w:rPr>
                <w:rFonts w:ascii="Times New Roman" w:hAnsi="Times New Roman" w:cs="Times New Roman"/>
                <w:b/>
                <w:bCs/>
                <w:sz w:val="36"/>
                <w:szCs w:val="36"/>
              </w:rPr>
              <w:t xml:space="preserve"> </w:t>
            </w:r>
            <w:r w:rsidRPr="00815AD3">
              <w:rPr>
                <w:rFonts w:ascii="Times New Roman" w:hAnsi="Times New Roman" w:cs="Times New Roman"/>
                <w:b/>
                <w:bCs/>
              </w:rPr>
              <w:t>par Dominique Tater</w:t>
            </w:r>
            <w:r w:rsidR="00A840D3">
              <w:rPr>
                <w:rFonts w:ascii="Times New Roman" w:hAnsi="Times New Roman" w:cs="Times New Roman"/>
                <w:b/>
                <w:bCs/>
              </w:rPr>
              <w:t xml:space="preserve"> </w:t>
            </w:r>
          </w:p>
          <w:p w14:paraId="507A84AC" w14:textId="77777777" w:rsidR="00AA3C66" w:rsidRDefault="00AA3C66" w:rsidP="00A840D3">
            <w:pPr>
              <w:spacing w:after="0" w:line="240" w:lineRule="auto"/>
              <w:rPr>
                <w:rFonts w:ascii="Times New Roman" w:hAnsi="Times New Roman" w:cs="Times New Roman"/>
                <w:b/>
                <w:bCs/>
                <w:color w:val="FF0000"/>
              </w:rPr>
            </w:pPr>
            <w:bookmarkStart w:id="1" w:name="_GoBack"/>
            <w:bookmarkEnd w:id="1"/>
          </w:p>
          <w:p w14:paraId="15B5DDB1" w14:textId="3DC1D7A4" w:rsidR="00815AD3" w:rsidRPr="00711A00" w:rsidRDefault="00815AD3" w:rsidP="00A840D3">
            <w:pPr>
              <w:spacing w:after="0" w:line="240" w:lineRule="auto"/>
              <w:rPr>
                <w:rFonts w:ascii="Times New Roman" w:hAnsi="Times New Roman" w:cs="Times New Roman"/>
                <w:b/>
                <w:bCs/>
                <w:color w:val="000000" w:themeColor="text1"/>
              </w:rPr>
            </w:pPr>
            <w:r w:rsidRPr="00815AD3">
              <w:rPr>
                <w:rFonts w:ascii="Times New Roman" w:hAnsi="Times New Roman" w:cs="Times New Roman"/>
                <w:b/>
                <w:bCs/>
                <w:color w:val="FF0000"/>
              </w:rPr>
              <w:t>Auditorium du M</w:t>
            </w:r>
            <w:r w:rsidR="00A840D3">
              <w:rPr>
                <w:rFonts w:ascii="Times New Roman" w:hAnsi="Times New Roman" w:cs="Times New Roman"/>
                <w:b/>
                <w:bCs/>
                <w:color w:val="FF0000"/>
              </w:rPr>
              <w:t>A.AT</w:t>
            </w:r>
            <w:r w:rsidR="00711A00">
              <w:rPr>
                <w:rFonts w:ascii="Times New Roman" w:hAnsi="Times New Roman" w:cs="Times New Roman"/>
                <w:b/>
                <w:bCs/>
                <w:color w:val="FF0000"/>
              </w:rPr>
              <w:t xml:space="preserve"> </w:t>
            </w:r>
            <w:r w:rsidR="00711A00" w:rsidRPr="00711A00">
              <w:rPr>
                <w:rFonts w:ascii="Times New Roman" w:hAnsi="Times New Roman" w:cs="Times New Roman"/>
                <w:b/>
                <w:bCs/>
                <w:color w:val="FF0000"/>
              </w:rPr>
              <w:t>1</w:t>
            </w:r>
            <w:r w:rsidR="00711A00" w:rsidRPr="00711A00">
              <w:rPr>
                <w:rFonts w:ascii="Times New Roman" w:hAnsi="Times New Roman" w:cs="Times New Roman"/>
                <w:b/>
                <w:bCs/>
                <w:color w:val="FF0000"/>
                <w:vertAlign w:val="superscript"/>
              </w:rPr>
              <w:t>er</w:t>
            </w:r>
            <w:r w:rsidR="00711A00" w:rsidRPr="00711A00">
              <w:rPr>
                <w:rFonts w:ascii="Times New Roman" w:hAnsi="Times New Roman" w:cs="Times New Roman"/>
                <w:b/>
                <w:bCs/>
                <w:color w:val="FF0000"/>
              </w:rPr>
              <w:t xml:space="preserve"> cours le 31 janvier</w:t>
            </w:r>
          </w:p>
        </w:tc>
      </w:tr>
      <w:tr w:rsidR="00815AD3" w:rsidRPr="00815AD3" w14:paraId="20F793B7" w14:textId="77777777" w:rsidTr="001B6A9B">
        <w:trPr>
          <w:trHeight w:val="1995"/>
        </w:trPr>
        <w:tc>
          <w:tcPr>
            <w:tcW w:w="2300" w:type="dxa"/>
          </w:tcPr>
          <w:p w14:paraId="00747FB5" w14:textId="77777777" w:rsidR="00815AD3" w:rsidRPr="00815AD3" w:rsidRDefault="00815AD3" w:rsidP="00815AD3">
            <w:pPr>
              <w:jc w:val="center"/>
              <w:rPr>
                <w:rFonts w:ascii="Times New Roman" w:hAnsi="Times New Roman" w:cs="Times New Roman"/>
                <w:b/>
                <w:bCs/>
                <w:color w:val="FF0000"/>
                <w:sz w:val="6"/>
                <w:szCs w:val="6"/>
              </w:rPr>
            </w:pPr>
          </w:p>
          <w:p w14:paraId="1053F08A" w14:textId="77777777" w:rsidR="00815AD3" w:rsidRPr="00815AD3" w:rsidRDefault="00815AD3" w:rsidP="00815AD3">
            <w:pPr>
              <w:jc w:val="center"/>
              <w:rPr>
                <w:rFonts w:ascii="Times New Roman" w:hAnsi="Times New Roman" w:cs="Times New Roman"/>
                <w:b/>
                <w:bCs/>
                <w:color w:val="FF0000"/>
                <w:sz w:val="6"/>
                <w:szCs w:val="6"/>
              </w:rPr>
            </w:pPr>
            <w:r w:rsidRPr="00815AD3">
              <w:rPr>
                <w:noProof/>
                <w:lang w:eastAsia="fr-FR"/>
              </w:rPr>
              <w:drawing>
                <wp:inline distT="0" distB="0" distL="0" distR="0" wp14:anchorId="7A897766" wp14:editId="08C58B64">
                  <wp:extent cx="990600" cy="103405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2497" cy="1056916"/>
                          </a:xfrm>
                          <a:prstGeom prst="rect">
                            <a:avLst/>
                          </a:prstGeom>
                        </pic:spPr>
                      </pic:pic>
                    </a:graphicData>
                  </a:graphic>
                </wp:inline>
              </w:drawing>
            </w:r>
          </w:p>
        </w:tc>
        <w:tc>
          <w:tcPr>
            <w:tcW w:w="8470" w:type="dxa"/>
          </w:tcPr>
          <w:p w14:paraId="18B0CC61" w14:textId="45F79A2E" w:rsidR="00874688" w:rsidRPr="00815AD3" w:rsidRDefault="00874688" w:rsidP="00874688">
            <w:pPr>
              <w:spacing w:after="0" w:line="240" w:lineRule="auto"/>
              <w:rPr>
                <w:rFonts w:ascii="Times New Roman" w:hAnsi="Times New Roman" w:cs="Times New Roman"/>
                <w:b/>
                <w:bCs/>
              </w:rPr>
            </w:pPr>
            <w:r w:rsidRPr="00815AD3">
              <w:rPr>
                <w:rFonts w:ascii="Times New Roman" w:hAnsi="Times New Roman" w:cs="Times New Roman"/>
                <w:b/>
                <w:bCs/>
                <w:sz w:val="40"/>
                <w:szCs w:val="40"/>
              </w:rPr>
              <w:t>C</w:t>
            </w:r>
            <w:r w:rsidRPr="00815AD3">
              <w:rPr>
                <w:rFonts w:ascii="Times New Roman" w:hAnsi="Times New Roman" w:cs="Times New Roman"/>
                <w:b/>
                <w:bCs/>
                <w:sz w:val="32"/>
                <w:szCs w:val="32"/>
              </w:rPr>
              <w:t>onféren</w:t>
            </w:r>
            <w:r>
              <w:rPr>
                <w:rFonts w:ascii="Times New Roman" w:hAnsi="Times New Roman" w:cs="Times New Roman"/>
                <w:b/>
                <w:bCs/>
                <w:sz w:val="32"/>
                <w:szCs w:val="32"/>
              </w:rPr>
              <w:t>ce</w:t>
            </w:r>
            <w:r w:rsidRPr="00815AD3">
              <w:rPr>
                <w:rFonts w:ascii="Times New Roman" w:hAnsi="Times New Roman" w:cs="Times New Roman"/>
                <w:b/>
                <w:bCs/>
              </w:rPr>
              <w:t xml:space="preserve"> « Klimt, la conquête d’une liberté ».</w:t>
            </w:r>
          </w:p>
          <w:p w14:paraId="44A80C02" w14:textId="656AB76B" w:rsidR="00815AD3" w:rsidRPr="00815AD3" w:rsidRDefault="00815AD3" w:rsidP="00815AD3">
            <w:pPr>
              <w:spacing w:after="0" w:line="240" w:lineRule="auto"/>
              <w:rPr>
                <w:rFonts w:ascii="Times New Roman" w:hAnsi="Times New Roman" w:cs="Times New Roman"/>
                <w:b/>
                <w:bCs/>
              </w:rPr>
            </w:pPr>
            <w:r w:rsidRPr="00815AD3">
              <w:rPr>
                <w:rFonts w:ascii="Times New Roman" w:hAnsi="Times New Roman" w:cs="Times New Roman"/>
                <w:b/>
                <w:bCs/>
              </w:rPr>
              <w:t xml:space="preserve">Par Corinne de Toury – </w:t>
            </w:r>
            <w:r w:rsidRPr="00815AD3">
              <w:rPr>
                <w:rFonts w:ascii="Times New Roman" w:hAnsi="Times New Roman" w:cs="Times New Roman"/>
              </w:rPr>
              <w:t>Maître de conférences en esthétique et sciences de l’</w:t>
            </w:r>
            <w:r w:rsidR="00CA6FF7">
              <w:rPr>
                <w:rFonts w:ascii="Times New Roman" w:hAnsi="Times New Roman" w:cs="Times New Roman"/>
              </w:rPr>
              <w:t>A</w:t>
            </w:r>
            <w:r w:rsidRPr="00815AD3">
              <w:rPr>
                <w:rFonts w:ascii="Times New Roman" w:hAnsi="Times New Roman" w:cs="Times New Roman"/>
              </w:rPr>
              <w:t>rt à l’Université Bordeaux Montaigne, présidente de l’association culturelle bordelaise Pétronille, patrimoine et découverte.</w:t>
            </w:r>
          </w:p>
          <w:p w14:paraId="514EEFD8" w14:textId="77777777" w:rsidR="00815AD3" w:rsidRPr="00815AD3" w:rsidRDefault="00815AD3" w:rsidP="00815AD3">
            <w:pPr>
              <w:spacing w:after="0" w:line="240" w:lineRule="auto"/>
              <w:rPr>
                <w:rFonts w:ascii="Times New Roman" w:hAnsi="Times New Roman" w:cs="Times New Roman"/>
                <w:b/>
                <w:bCs/>
                <w:i/>
                <w:iCs/>
              </w:rPr>
            </w:pPr>
            <w:r w:rsidRPr="00815AD3">
              <w:rPr>
                <w:rFonts w:ascii="Times New Roman" w:hAnsi="Times New Roman" w:cs="Times New Roman"/>
                <w:b/>
                <w:bCs/>
                <w:i/>
                <w:iCs/>
              </w:rPr>
              <w:t xml:space="preserve">Klimt </w:t>
            </w:r>
            <w:r w:rsidRPr="00815AD3">
              <w:rPr>
                <w:rFonts w:ascii="Times New Roman" w:hAnsi="Times New Roman" w:cs="Times New Roman"/>
                <w:i/>
                <w:iCs/>
              </w:rPr>
              <w:t>a bousculé les traditions et a donné un souffle révolutionnaire à Vienne. L’artiste a ouvert une voie tout à fait originale pour penser l’œuvre comme figure autonome.</w:t>
            </w:r>
          </w:p>
          <w:p w14:paraId="5C5416B2" w14:textId="26232461" w:rsidR="00815AD3" w:rsidRPr="00815AD3" w:rsidRDefault="00815AD3" w:rsidP="00815AD3">
            <w:pPr>
              <w:spacing w:after="0" w:line="240" w:lineRule="auto"/>
              <w:rPr>
                <w:rFonts w:ascii="Times New Roman" w:hAnsi="Times New Roman" w:cs="Times New Roman"/>
                <w:b/>
                <w:bCs/>
                <w:color w:val="FF0000"/>
              </w:rPr>
            </w:pPr>
            <w:r w:rsidRPr="00815AD3">
              <w:rPr>
                <w:rFonts w:ascii="Times New Roman" w:hAnsi="Times New Roman" w:cs="Times New Roman"/>
                <w:b/>
                <w:bCs/>
              </w:rPr>
              <w:t>Le lundi 31 janvier 2022 à 15h.</w:t>
            </w:r>
            <w:r w:rsidR="003628EE">
              <w:rPr>
                <w:rFonts w:ascii="Times New Roman" w:hAnsi="Times New Roman" w:cs="Times New Roman"/>
                <w:b/>
                <w:bCs/>
              </w:rPr>
              <w:t xml:space="preserve"> -</w:t>
            </w:r>
            <w:r w:rsidRPr="00815AD3">
              <w:rPr>
                <w:rFonts w:ascii="Times New Roman" w:hAnsi="Times New Roman" w:cs="Times New Roman"/>
                <w:b/>
                <w:bCs/>
              </w:rPr>
              <w:t xml:space="preserve"> </w:t>
            </w:r>
            <w:r w:rsidRPr="00815AD3">
              <w:rPr>
                <w:rFonts w:ascii="Times New Roman" w:hAnsi="Times New Roman" w:cs="Times New Roman"/>
                <w:b/>
                <w:bCs/>
                <w:color w:val="FF0000"/>
              </w:rPr>
              <w:t>Palais des Congrès - Arcachon</w:t>
            </w:r>
          </w:p>
        </w:tc>
      </w:tr>
      <w:tr w:rsidR="00815AD3" w:rsidRPr="00815AD3" w14:paraId="5F0FFA60" w14:textId="77777777" w:rsidTr="00072518">
        <w:trPr>
          <w:trHeight w:val="1716"/>
        </w:trPr>
        <w:tc>
          <w:tcPr>
            <w:tcW w:w="2300" w:type="dxa"/>
          </w:tcPr>
          <w:p w14:paraId="54EAA048" w14:textId="77777777" w:rsidR="00815AD3" w:rsidRPr="00815AD3" w:rsidRDefault="00815AD3" w:rsidP="00815AD3">
            <w:pPr>
              <w:jc w:val="center"/>
              <w:rPr>
                <w:rFonts w:ascii="Times New Roman" w:hAnsi="Times New Roman" w:cs="Times New Roman"/>
                <w:b/>
                <w:bCs/>
                <w:color w:val="FF0000"/>
                <w:sz w:val="6"/>
                <w:szCs w:val="6"/>
              </w:rPr>
            </w:pPr>
          </w:p>
          <w:p w14:paraId="4813CAF7" w14:textId="77777777" w:rsidR="00815AD3" w:rsidRPr="00815AD3" w:rsidRDefault="00815AD3" w:rsidP="00815AD3">
            <w:pPr>
              <w:jc w:val="center"/>
              <w:rPr>
                <w:rFonts w:ascii="Times New Roman" w:hAnsi="Times New Roman" w:cs="Times New Roman"/>
                <w:b/>
                <w:bCs/>
                <w:color w:val="FF0000"/>
                <w:sz w:val="6"/>
                <w:szCs w:val="6"/>
              </w:rPr>
            </w:pPr>
            <w:r w:rsidRPr="00815AD3">
              <w:rPr>
                <w:noProof/>
                <w:lang w:eastAsia="fr-FR"/>
              </w:rPr>
              <w:drawing>
                <wp:inline distT="0" distB="0" distL="0" distR="0" wp14:anchorId="20AC845E" wp14:editId="66E5C16B">
                  <wp:extent cx="1323975" cy="873718"/>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5677" cy="901238"/>
                          </a:xfrm>
                          <a:prstGeom prst="rect">
                            <a:avLst/>
                          </a:prstGeom>
                        </pic:spPr>
                      </pic:pic>
                    </a:graphicData>
                  </a:graphic>
                </wp:inline>
              </w:drawing>
            </w:r>
          </w:p>
        </w:tc>
        <w:tc>
          <w:tcPr>
            <w:tcW w:w="8470" w:type="dxa"/>
          </w:tcPr>
          <w:p w14:paraId="6057D53F" w14:textId="52EEEEA5" w:rsidR="00874688" w:rsidRPr="00815AD3" w:rsidRDefault="00815AD3" w:rsidP="00874688">
            <w:pPr>
              <w:spacing w:after="0" w:line="240" w:lineRule="auto"/>
              <w:rPr>
                <w:rFonts w:ascii="Times New Roman" w:hAnsi="Times New Roman" w:cs="Times New Roman"/>
                <w:b/>
                <w:bCs/>
              </w:rPr>
            </w:pPr>
            <w:r w:rsidRPr="00815AD3">
              <w:rPr>
                <w:rFonts w:ascii="Times New Roman" w:hAnsi="Times New Roman" w:cs="Times New Roman"/>
                <w:b/>
                <w:bCs/>
                <w:sz w:val="40"/>
                <w:szCs w:val="40"/>
              </w:rPr>
              <w:t>C</w:t>
            </w:r>
            <w:r w:rsidRPr="00815AD3">
              <w:rPr>
                <w:rFonts w:ascii="Times New Roman" w:hAnsi="Times New Roman" w:cs="Times New Roman"/>
                <w:b/>
                <w:bCs/>
                <w:sz w:val="32"/>
                <w:szCs w:val="32"/>
              </w:rPr>
              <w:t>iné-</w:t>
            </w:r>
            <w:r w:rsidR="00874688" w:rsidRPr="00815AD3">
              <w:rPr>
                <w:rFonts w:ascii="Times New Roman" w:hAnsi="Times New Roman" w:cs="Times New Roman"/>
                <w:b/>
                <w:bCs/>
                <w:sz w:val="32"/>
                <w:szCs w:val="32"/>
              </w:rPr>
              <w:t>Club</w:t>
            </w:r>
            <w:r w:rsidR="00874688" w:rsidRPr="00815AD3">
              <w:rPr>
                <w:rFonts w:ascii="Times New Roman" w:hAnsi="Times New Roman" w:cs="Times New Roman"/>
                <w:b/>
                <w:bCs/>
              </w:rPr>
              <w:t xml:space="preserve"> « </w:t>
            </w:r>
            <w:r w:rsidR="00874688" w:rsidRPr="00815AD3">
              <w:rPr>
                <w:rFonts w:ascii="Times New Roman" w:hAnsi="Times New Roman" w:cs="Times New Roman"/>
                <w:b/>
                <w:bCs/>
                <w:i/>
                <w:iCs/>
              </w:rPr>
              <w:t xml:space="preserve">Illégal » </w:t>
            </w:r>
            <w:r w:rsidR="00874688" w:rsidRPr="00815AD3">
              <w:rPr>
                <w:rFonts w:ascii="Times New Roman" w:hAnsi="Times New Roman" w:cs="Times New Roman"/>
                <w:b/>
                <w:bCs/>
              </w:rPr>
              <w:t>de Olivier Masset-Depasse</w:t>
            </w:r>
            <w:r w:rsidR="00874688">
              <w:rPr>
                <w:rFonts w:ascii="Times New Roman" w:hAnsi="Times New Roman" w:cs="Times New Roman"/>
                <w:b/>
                <w:bCs/>
              </w:rPr>
              <w:t xml:space="preserve"> -</w:t>
            </w:r>
            <w:r w:rsidR="00874688" w:rsidRPr="00815AD3">
              <w:rPr>
                <w:rFonts w:ascii="Times New Roman" w:hAnsi="Times New Roman" w:cs="Times New Roman"/>
                <w:b/>
                <w:bCs/>
              </w:rPr>
              <w:t xml:space="preserve"> </w:t>
            </w:r>
            <w:r w:rsidR="00874688" w:rsidRPr="00815AD3">
              <w:rPr>
                <w:rFonts w:ascii="Times New Roman" w:hAnsi="Times New Roman" w:cs="Times New Roman"/>
                <w:b/>
                <w:bCs/>
                <w:i/>
                <w:iCs/>
              </w:rPr>
              <w:t>2010</w:t>
            </w:r>
          </w:p>
          <w:p w14:paraId="61956A70" w14:textId="77777777" w:rsidR="00815AD3" w:rsidRPr="00815AD3" w:rsidRDefault="00815AD3" w:rsidP="00815AD3">
            <w:pPr>
              <w:spacing w:after="0" w:line="240" w:lineRule="auto"/>
              <w:rPr>
                <w:rFonts w:ascii="Times New Roman" w:hAnsi="Times New Roman" w:cs="Times New Roman"/>
              </w:rPr>
            </w:pPr>
            <w:r w:rsidRPr="00815AD3">
              <w:rPr>
                <w:rFonts w:ascii="Times New Roman" w:hAnsi="Times New Roman" w:cs="Times New Roman"/>
              </w:rPr>
              <w:t>Tania et Ivan, son fils de 14 ans, sont russes et vivent clandestinement en Belgique depuis 8 ans. Sans cesse sur le qui-vive, Tania redoute les contrôles de police jusqu’au jour où elle est arrêtée. La mère et le fils sont séparés. Tania est placée dans un centre de rétention. Elle fera tout pour retrouver son fils mais n’échappera pas pour autant aux menaces d’expulsion.</w:t>
            </w:r>
          </w:p>
          <w:p w14:paraId="3C212833" w14:textId="77777777" w:rsidR="00815AD3" w:rsidRPr="00815AD3" w:rsidRDefault="00815AD3" w:rsidP="00815AD3">
            <w:pPr>
              <w:spacing w:after="0" w:line="240" w:lineRule="auto"/>
              <w:rPr>
                <w:rFonts w:ascii="Times New Roman" w:hAnsi="Times New Roman" w:cs="Times New Roman"/>
                <w:b/>
                <w:bCs/>
              </w:rPr>
            </w:pPr>
            <w:r w:rsidRPr="00815AD3">
              <w:rPr>
                <w:rFonts w:ascii="Times New Roman" w:hAnsi="Times New Roman" w:cs="Times New Roman"/>
                <w:b/>
                <w:bCs/>
              </w:rPr>
              <w:t>Le lundi 7 Février 2022 à 14h30 -</w:t>
            </w:r>
            <w:r w:rsidRPr="00815AD3">
              <w:rPr>
                <w:rFonts w:ascii="Times New Roman" w:hAnsi="Times New Roman" w:cs="Times New Roman"/>
                <w:b/>
                <w:bCs/>
                <w:color w:val="FF0000"/>
              </w:rPr>
              <w:t>Cinéma Grand Ecran – Arcachon</w:t>
            </w:r>
          </w:p>
        </w:tc>
      </w:tr>
      <w:tr w:rsidR="00815AD3" w:rsidRPr="00815AD3" w14:paraId="4E3EAAFF" w14:textId="77777777" w:rsidTr="00B16FC5">
        <w:trPr>
          <w:trHeight w:val="831"/>
        </w:trPr>
        <w:tc>
          <w:tcPr>
            <w:tcW w:w="2300" w:type="dxa"/>
          </w:tcPr>
          <w:p w14:paraId="7FC7D4BA" w14:textId="1C741F50" w:rsidR="005D7665" w:rsidRPr="00DD418B" w:rsidRDefault="005D7665" w:rsidP="005D7665">
            <w:pPr>
              <w:tabs>
                <w:tab w:val="left" w:pos="405"/>
                <w:tab w:val="center" w:pos="1080"/>
              </w:tabs>
              <w:rPr>
                <w:rFonts w:ascii="Times New Roman" w:hAnsi="Times New Roman" w:cs="Times New Roman"/>
                <w:b/>
                <w:bCs/>
                <w:color w:val="FF0000"/>
                <w:sz w:val="6"/>
                <w:szCs w:val="6"/>
              </w:rPr>
            </w:pPr>
            <w:r>
              <w:rPr>
                <w:rFonts w:ascii="Times New Roman" w:hAnsi="Times New Roman" w:cs="Times New Roman"/>
                <w:b/>
                <w:bCs/>
                <w:color w:val="FF0000"/>
                <w:sz w:val="6"/>
                <w:szCs w:val="6"/>
              </w:rPr>
              <w:tab/>
            </w:r>
          </w:p>
          <w:p w14:paraId="03052A84" w14:textId="0A980836" w:rsidR="00DD418B" w:rsidRPr="00815AD3" w:rsidRDefault="0040684E" w:rsidP="004902EE">
            <w:pPr>
              <w:jc w:val="center"/>
              <w:rPr>
                <w:rFonts w:ascii="Times New Roman" w:hAnsi="Times New Roman" w:cs="Times New Roman"/>
                <w:b/>
                <w:bCs/>
                <w:color w:val="FF0000"/>
                <w:sz w:val="6"/>
                <w:szCs w:val="6"/>
              </w:rPr>
            </w:pPr>
            <w:r>
              <w:rPr>
                <w:noProof/>
                <w:lang w:eastAsia="fr-FR"/>
              </w:rPr>
              <w:drawing>
                <wp:inline distT="0" distB="0" distL="0" distR="0" wp14:anchorId="057FB126" wp14:editId="0E770FE1">
                  <wp:extent cx="428625" cy="241952"/>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304" cy="260963"/>
                          </a:xfrm>
                          <a:prstGeom prst="rect">
                            <a:avLst/>
                          </a:prstGeom>
                        </pic:spPr>
                      </pic:pic>
                    </a:graphicData>
                  </a:graphic>
                </wp:inline>
              </w:drawing>
            </w:r>
          </w:p>
        </w:tc>
        <w:tc>
          <w:tcPr>
            <w:tcW w:w="8470" w:type="dxa"/>
          </w:tcPr>
          <w:p w14:paraId="302DA2D8" w14:textId="77777777" w:rsidR="00AA3C66" w:rsidRDefault="00AA3C66" w:rsidP="00815AD3">
            <w:pPr>
              <w:spacing w:after="0" w:line="256" w:lineRule="auto"/>
              <w:rPr>
                <w:rFonts w:ascii="Times New Roman" w:hAnsi="Times New Roman" w:cs="Times New Roman"/>
                <w:b/>
                <w:bCs/>
                <w:sz w:val="16"/>
                <w:szCs w:val="16"/>
              </w:rPr>
            </w:pPr>
          </w:p>
          <w:p w14:paraId="783CC42B" w14:textId="1ABBC2D2" w:rsidR="00815AD3" w:rsidRPr="00815AD3" w:rsidRDefault="00815AD3" w:rsidP="00815AD3">
            <w:pPr>
              <w:spacing w:after="0" w:line="256" w:lineRule="auto"/>
              <w:rPr>
                <w:rFonts w:ascii="Times New Roman" w:hAnsi="Times New Roman" w:cs="Times New Roman"/>
                <w:b/>
                <w:bCs/>
              </w:rPr>
            </w:pPr>
            <w:r w:rsidRPr="00815AD3">
              <w:rPr>
                <w:rFonts w:ascii="Times New Roman" w:hAnsi="Times New Roman" w:cs="Times New Roman"/>
                <w:b/>
                <w:bCs/>
                <w:sz w:val="40"/>
                <w:szCs w:val="40"/>
              </w:rPr>
              <w:t>V</w:t>
            </w:r>
            <w:r w:rsidRPr="00815AD3">
              <w:rPr>
                <w:rFonts w:ascii="Times New Roman" w:hAnsi="Times New Roman" w:cs="Times New Roman"/>
                <w:b/>
                <w:bCs/>
                <w:sz w:val="36"/>
                <w:szCs w:val="36"/>
              </w:rPr>
              <w:t xml:space="preserve">acances de Février </w:t>
            </w:r>
            <w:r w:rsidRPr="00815AD3">
              <w:rPr>
                <w:rFonts w:ascii="Times New Roman" w:hAnsi="Times New Roman" w:cs="Times New Roman"/>
                <w:b/>
                <w:bCs/>
              </w:rPr>
              <w:t>du 12 au 27 Février 2022.</w:t>
            </w:r>
          </w:p>
        </w:tc>
      </w:tr>
      <w:tr w:rsidR="00815AD3" w:rsidRPr="00815AD3" w14:paraId="087E2B3E" w14:textId="77777777" w:rsidTr="001B6A9B">
        <w:trPr>
          <w:trHeight w:val="2125"/>
        </w:trPr>
        <w:tc>
          <w:tcPr>
            <w:tcW w:w="2300" w:type="dxa"/>
          </w:tcPr>
          <w:p w14:paraId="6929E373" w14:textId="77777777" w:rsidR="00815AD3" w:rsidRDefault="00815AD3" w:rsidP="00815AD3">
            <w:pPr>
              <w:jc w:val="center"/>
              <w:rPr>
                <w:rFonts w:ascii="Times New Roman" w:hAnsi="Times New Roman" w:cs="Times New Roman"/>
                <w:b/>
                <w:bCs/>
                <w:color w:val="FF0000"/>
                <w:sz w:val="6"/>
                <w:szCs w:val="6"/>
              </w:rPr>
            </w:pPr>
          </w:p>
          <w:p w14:paraId="70255509" w14:textId="39A2097C" w:rsidR="00815AD3" w:rsidRPr="00815AD3" w:rsidRDefault="00DD418B" w:rsidP="00815AD3">
            <w:pPr>
              <w:jc w:val="center"/>
              <w:rPr>
                <w:rFonts w:ascii="Times New Roman" w:hAnsi="Times New Roman" w:cs="Times New Roman"/>
                <w:b/>
                <w:bCs/>
                <w:color w:val="FF0000"/>
                <w:sz w:val="6"/>
                <w:szCs w:val="6"/>
              </w:rPr>
            </w:pPr>
            <w:r>
              <w:rPr>
                <w:noProof/>
                <w:lang w:eastAsia="fr-FR"/>
              </w:rPr>
              <w:drawing>
                <wp:inline distT="0" distB="0" distL="0" distR="0" wp14:anchorId="18529C36" wp14:editId="2BF52D2B">
                  <wp:extent cx="847725" cy="118504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2216" cy="1205306"/>
                          </a:xfrm>
                          <a:prstGeom prst="rect">
                            <a:avLst/>
                          </a:prstGeom>
                        </pic:spPr>
                      </pic:pic>
                    </a:graphicData>
                  </a:graphic>
                </wp:inline>
              </w:drawing>
            </w:r>
          </w:p>
        </w:tc>
        <w:tc>
          <w:tcPr>
            <w:tcW w:w="8470" w:type="dxa"/>
          </w:tcPr>
          <w:p w14:paraId="633C1FDF" w14:textId="64520479" w:rsidR="00815AD3" w:rsidRPr="00815AD3" w:rsidRDefault="00815AD3" w:rsidP="00815AD3">
            <w:pPr>
              <w:spacing w:after="0" w:line="240" w:lineRule="auto"/>
              <w:rPr>
                <w:rFonts w:ascii="Times New Roman" w:hAnsi="Times New Roman" w:cs="Times New Roman"/>
                <w:b/>
                <w:bCs/>
                <w:sz w:val="32"/>
                <w:szCs w:val="32"/>
              </w:rPr>
            </w:pPr>
            <w:r w:rsidRPr="00815AD3">
              <w:rPr>
                <w:rFonts w:ascii="Times New Roman" w:hAnsi="Times New Roman" w:cs="Times New Roman"/>
                <w:b/>
                <w:bCs/>
                <w:sz w:val="40"/>
                <w:szCs w:val="40"/>
              </w:rPr>
              <w:t>C</w:t>
            </w:r>
            <w:r w:rsidRPr="00815AD3">
              <w:rPr>
                <w:rFonts w:ascii="Times New Roman" w:hAnsi="Times New Roman" w:cs="Times New Roman"/>
                <w:b/>
                <w:bCs/>
                <w:sz w:val="32"/>
                <w:szCs w:val="32"/>
              </w:rPr>
              <w:t xml:space="preserve">onférence </w:t>
            </w:r>
            <w:r w:rsidRPr="00815AD3">
              <w:rPr>
                <w:rFonts w:ascii="Times New Roman" w:hAnsi="Times New Roman" w:cs="Times New Roman"/>
              </w:rPr>
              <w:t>« </w:t>
            </w:r>
            <w:r w:rsidRPr="00815AD3">
              <w:rPr>
                <w:rFonts w:ascii="Times New Roman" w:hAnsi="Times New Roman" w:cs="Times New Roman"/>
                <w:b/>
                <w:bCs/>
                <w:i/>
                <w:iCs/>
              </w:rPr>
              <w:t xml:space="preserve">Franz Schubert, la musique </w:t>
            </w:r>
            <w:r w:rsidR="004902EE">
              <w:rPr>
                <w:rFonts w:ascii="Times New Roman" w:hAnsi="Times New Roman" w:cs="Times New Roman"/>
                <w:b/>
                <w:bCs/>
                <w:i/>
                <w:iCs/>
              </w:rPr>
              <w:t>du</w:t>
            </w:r>
            <w:r w:rsidRPr="00815AD3">
              <w:rPr>
                <w:rFonts w:ascii="Times New Roman" w:hAnsi="Times New Roman" w:cs="Times New Roman"/>
                <w:b/>
                <w:bCs/>
                <w:i/>
                <w:iCs/>
              </w:rPr>
              <w:t xml:space="preserve"> </w:t>
            </w:r>
            <w:r w:rsidR="004902EE">
              <w:rPr>
                <w:rFonts w:ascii="Times New Roman" w:hAnsi="Times New Roman" w:cs="Times New Roman"/>
                <w:b/>
                <w:bCs/>
                <w:i/>
                <w:iCs/>
              </w:rPr>
              <w:t>C</w:t>
            </w:r>
            <w:r w:rsidRPr="00815AD3">
              <w:rPr>
                <w:rFonts w:ascii="Times New Roman" w:hAnsi="Times New Roman" w:cs="Times New Roman"/>
                <w:b/>
                <w:bCs/>
                <w:i/>
                <w:iCs/>
              </w:rPr>
              <w:t>œur</w:t>
            </w:r>
            <w:r w:rsidRPr="00815AD3">
              <w:rPr>
                <w:rFonts w:ascii="Times New Roman" w:hAnsi="Times New Roman" w:cs="Times New Roman"/>
              </w:rPr>
              <w:t xml:space="preserve"> » par Michèle Lhopiteau </w:t>
            </w:r>
          </w:p>
          <w:p w14:paraId="149F938B" w14:textId="5F912E0B" w:rsidR="00815AD3" w:rsidRPr="00815AD3" w:rsidRDefault="00815AD3" w:rsidP="00815AD3">
            <w:pPr>
              <w:spacing w:after="0" w:line="240" w:lineRule="auto"/>
              <w:jc w:val="center"/>
              <w:rPr>
                <w:rFonts w:ascii="Times New Roman" w:hAnsi="Times New Roman" w:cs="Times New Roman"/>
              </w:rPr>
            </w:pPr>
            <w:r w:rsidRPr="00815AD3">
              <w:rPr>
                <w:rFonts w:ascii="Times New Roman" w:hAnsi="Times New Roman" w:cs="Times New Roman"/>
              </w:rPr>
              <w:t>Ma</w:t>
            </w:r>
            <w:r w:rsidR="004902EE">
              <w:rPr>
                <w:rFonts w:ascii="Times New Roman" w:hAnsi="Times New Roman" w:cs="Times New Roman"/>
              </w:rPr>
              <w:t>î</w:t>
            </w:r>
            <w:r w:rsidRPr="00815AD3">
              <w:rPr>
                <w:rFonts w:ascii="Times New Roman" w:hAnsi="Times New Roman" w:cs="Times New Roman"/>
              </w:rPr>
              <w:t>tre de chœur, musicologue.</w:t>
            </w:r>
          </w:p>
          <w:p w14:paraId="48EBF3B1" w14:textId="5FA03B9A" w:rsidR="00815AD3" w:rsidRPr="00815AD3" w:rsidRDefault="00815AD3" w:rsidP="00815AD3">
            <w:pPr>
              <w:spacing w:after="0" w:line="240" w:lineRule="auto"/>
              <w:rPr>
                <w:rFonts w:ascii="Times New Roman" w:hAnsi="Times New Roman" w:cs="Times New Roman"/>
              </w:rPr>
            </w:pPr>
            <w:r w:rsidRPr="00815AD3">
              <w:rPr>
                <w:rFonts w:ascii="Times New Roman" w:hAnsi="Times New Roman" w:cs="Times New Roman"/>
              </w:rPr>
              <w:t>Franz Schubert est à la fois le plus célèbre, le plus prolifique (1000 opus écrits entre 13 et 31 ans) et le moins joué de</w:t>
            </w:r>
            <w:r w:rsidR="004902EE">
              <w:rPr>
                <w:rFonts w:ascii="Times New Roman" w:hAnsi="Times New Roman" w:cs="Times New Roman"/>
              </w:rPr>
              <w:t>s</w:t>
            </w:r>
            <w:r w:rsidRPr="00815AD3">
              <w:rPr>
                <w:rFonts w:ascii="Times New Roman" w:hAnsi="Times New Roman" w:cs="Times New Roman"/>
              </w:rPr>
              <w:t xml:space="preserve"> grands compositeurs. </w:t>
            </w:r>
          </w:p>
          <w:p w14:paraId="1EF0AFFC" w14:textId="1E32DBAB" w:rsidR="00815AD3" w:rsidRPr="00815AD3" w:rsidRDefault="00815AD3" w:rsidP="00815AD3">
            <w:pPr>
              <w:spacing w:after="0" w:line="240" w:lineRule="auto"/>
              <w:rPr>
                <w:rFonts w:ascii="Times New Roman" w:hAnsi="Times New Roman" w:cs="Times New Roman"/>
              </w:rPr>
            </w:pPr>
            <w:r w:rsidRPr="00815AD3">
              <w:rPr>
                <w:rFonts w:ascii="Times New Roman" w:hAnsi="Times New Roman" w:cs="Times New Roman"/>
              </w:rPr>
              <w:t xml:space="preserve">A partir de nombreux extraits commentés, Michèle Lhopiteau va vous faire rencontrer cet homme discret et attachant, beaucoup plus complexe qu’on ne pourrait, </w:t>
            </w:r>
            <w:r w:rsidR="00B82771">
              <w:rPr>
                <w:rFonts w:ascii="Times New Roman" w:hAnsi="Times New Roman" w:cs="Times New Roman"/>
              </w:rPr>
              <w:t>a</w:t>
            </w:r>
            <w:r w:rsidRPr="00815AD3">
              <w:rPr>
                <w:rFonts w:ascii="Times New Roman" w:hAnsi="Times New Roman" w:cs="Times New Roman"/>
              </w:rPr>
              <w:t xml:space="preserve"> priori, le penser.</w:t>
            </w:r>
          </w:p>
          <w:p w14:paraId="129C127E" w14:textId="77777777" w:rsidR="00815AD3" w:rsidRPr="00815AD3" w:rsidRDefault="00815AD3" w:rsidP="00815AD3">
            <w:pPr>
              <w:spacing w:after="0" w:line="240" w:lineRule="auto"/>
              <w:rPr>
                <w:rFonts w:ascii="Times New Roman" w:hAnsi="Times New Roman" w:cs="Times New Roman"/>
              </w:rPr>
            </w:pPr>
            <w:r w:rsidRPr="00815AD3">
              <w:rPr>
                <w:rFonts w:ascii="Times New Roman" w:hAnsi="Times New Roman" w:cs="Times New Roman"/>
              </w:rPr>
              <w:t xml:space="preserve"> </w:t>
            </w:r>
            <w:r w:rsidRPr="00815AD3">
              <w:rPr>
                <w:rFonts w:ascii="Times New Roman" w:hAnsi="Times New Roman" w:cs="Times New Roman"/>
                <w:b/>
                <w:bCs/>
              </w:rPr>
              <w:t xml:space="preserve">Lundi 28 février 2022 à 15h. </w:t>
            </w:r>
            <w:r w:rsidRPr="00815AD3">
              <w:rPr>
                <w:rFonts w:ascii="Times New Roman" w:hAnsi="Times New Roman" w:cs="Times New Roman"/>
                <w:b/>
                <w:bCs/>
                <w:color w:val="FF0000"/>
              </w:rPr>
              <w:t>au Palais des Congrès - Arcachon</w:t>
            </w:r>
          </w:p>
        </w:tc>
      </w:tr>
      <w:tr w:rsidR="00815AD3" w:rsidRPr="00815AD3" w14:paraId="59D11311" w14:textId="77777777" w:rsidTr="00874688">
        <w:trPr>
          <w:trHeight w:val="2820"/>
        </w:trPr>
        <w:tc>
          <w:tcPr>
            <w:tcW w:w="2300" w:type="dxa"/>
          </w:tcPr>
          <w:p w14:paraId="690AA7EB" w14:textId="77777777" w:rsidR="00815AD3" w:rsidRDefault="00815AD3" w:rsidP="00815AD3">
            <w:pPr>
              <w:jc w:val="center"/>
              <w:rPr>
                <w:rFonts w:ascii="Times New Roman" w:hAnsi="Times New Roman" w:cs="Times New Roman"/>
                <w:b/>
                <w:bCs/>
                <w:color w:val="FF0000"/>
                <w:sz w:val="6"/>
                <w:szCs w:val="6"/>
              </w:rPr>
            </w:pPr>
          </w:p>
          <w:p w14:paraId="6B4D973A" w14:textId="0FA14797" w:rsidR="0018754A" w:rsidRPr="00815AD3" w:rsidRDefault="0018754A" w:rsidP="00815AD3">
            <w:pPr>
              <w:jc w:val="center"/>
              <w:rPr>
                <w:rFonts w:ascii="Times New Roman" w:hAnsi="Times New Roman" w:cs="Times New Roman"/>
                <w:b/>
                <w:bCs/>
                <w:color w:val="FF0000"/>
                <w:sz w:val="6"/>
                <w:szCs w:val="6"/>
              </w:rPr>
            </w:pPr>
            <w:r>
              <w:rPr>
                <w:noProof/>
                <w:lang w:eastAsia="fr-FR"/>
              </w:rPr>
              <w:drawing>
                <wp:inline distT="0" distB="0" distL="0" distR="0" wp14:anchorId="39442C25" wp14:editId="6CEBA55D">
                  <wp:extent cx="1325245" cy="1438275"/>
                  <wp:effectExtent l="0" t="0" r="825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1351643" cy="1466925"/>
                          </a:xfrm>
                          <a:prstGeom prst="rect">
                            <a:avLst/>
                          </a:prstGeom>
                        </pic:spPr>
                      </pic:pic>
                    </a:graphicData>
                  </a:graphic>
                </wp:inline>
              </w:drawing>
            </w:r>
          </w:p>
        </w:tc>
        <w:tc>
          <w:tcPr>
            <w:tcW w:w="8470" w:type="dxa"/>
          </w:tcPr>
          <w:p w14:paraId="1AAF84A2" w14:textId="77777777" w:rsidR="00815AD3" w:rsidRPr="005D7665" w:rsidRDefault="00815AD3" w:rsidP="00815AD3">
            <w:pPr>
              <w:spacing w:after="0" w:line="240" w:lineRule="auto"/>
              <w:rPr>
                <w:rFonts w:ascii="Times New Roman" w:hAnsi="Times New Roman" w:cs="Times New Roman"/>
                <w:b/>
                <w:bCs/>
              </w:rPr>
            </w:pPr>
            <w:r w:rsidRPr="00815AD3">
              <w:rPr>
                <w:rFonts w:ascii="Times New Roman" w:hAnsi="Times New Roman" w:cs="Times New Roman"/>
                <w:b/>
                <w:bCs/>
                <w:sz w:val="40"/>
                <w:szCs w:val="40"/>
              </w:rPr>
              <w:t>R</w:t>
            </w:r>
            <w:r w:rsidRPr="00815AD3">
              <w:rPr>
                <w:rFonts w:ascii="Times New Roman" w:hAnsi="Times New Roman" w:cs="Times New Roman"/>
                <w:b/>
                <w:bCs/>
                <w:sz w:val="36"/>
                <w:szCs w:val="36"/>
              </w:rPr>
              <w:t>appel</w:t>
            </w:r>
          </w:p>
          <w:p w14:paraId="5A7FF85E" w14:textId="6493AEC2" w:rsidR="00815AD3" w:rsidRPr="005D7665" w:rsidRDefault="00815AD3" w:rsidP="00815AD3">
            <w:pPr>
              <w:spacing w:after="0" w:line="240" w:lineRule="auto"/>
              <w:rPr>
                <w:rFonts w:ascii="Times New Roman" w:hAnsi="Times New Roman" w:cs="Times New Roman"/>
                <w:b/>
                <w:bCs/>
              </w:rPr>
            </w:pPr>
            <w:r w:rsidRPr="005D7665">
              <w:rPr>
                <w:rFonts w:ascii="Times New Roman" w:hAnsi="Times New Roman" w:cs="Times New Roman"/>
                <w:b/>
                <w:bCs/>
              </w:rPr>
              <w:t xml:space="preserve">N’hésitez pas à venir aux cours qui ont lieu à </w:t>
            </w:r>
            <w:r w:rsidR="00EB458B" w:rsidRPr="005D7665">
              <w:rPr>
                <w:rFonts w:ascii="Times New Roman" w:hAnsi="Times New Roman" w:cs="Times New Roman"/>
                <w:b/>
                <w:bCs/>
                <w:color w:val="FF0000"/>
              </w:rPr>
              <w:t>l’auditorium (</w:t>
            </w:r>
            <w:r w:rsidR="00B82771" w:rsidRPr="005D7665">
              <w:rPr>
                <w:rFonts w:ascii="Times New Roman" w:hAnsi="Times New Roman" w:cs="Times New Roman"/>
                <w:b/>
                <w:bCs/>
                <w:color w:val="FF0000"/>
              </w:rPr>
              <w:t>160 places).</w:t>
            </w:r>
          </w:p>
          <w:p w14:paraId="7A680CDB" w14:textId="77777777" w:rsidR="00815AD3" w:rsidRPr="005D7665" w:rsidRDefault="00815AD3" w:rsidP="00815AD3">
            <w:pPr>
              <w:numPr>
                <w:ilvl w:val="0"/>
                <w:numId w:val="1"/>
              </w:numPr>
              <w:spacing w:after="0" w:line="240" w:lineRule="auto"/>
              <w:rPr>
                <w:rFonts w:ascii="Times New Roman" w:hAnsi="Times New Roman" w:cs="Times New Roman"/>
                <w:b/>
                <w:bCs/>
                <w:sz w:val="20"/>
                <w:szCs w:val="20"/>
              </w:rPr>
            </w:pPr>
            <w:r w:rsidRPr="005D7665">
              <w:rPr>
                <w:rFonts w:ascii="Times New Roman" w:hAnsi="Times New Roman" w:cs="Times New Roman"/>
                <w:b/>
                <w:bCs/>
                <w:sz w:val="20"/>
                <w:szCs w:val="20"/>
              </w:rPr>
              <w:t>Lundi 31 janvier : Philosophie à 9h30.</w:t>
            </w:r>
          </w:p>
          <w:p w14:paraId="04C21E2E" w14:textId="77777777" w:rsidR="00815AD3" w:rsidRPr="005D7665" w:rsidRDefault="00815AD3" w:rsidP="00815AD3">
            <w:pPr>
              <w:numPr>
                <w:ilvl w:val="0"/>
                <w:numId w:val="1"/>
              </w:numPr>
              <w:spacing w:after="0" w:line="240" w:lineRule="auto"/>
              <w:rPr>
                <w:rFonts w:ascii="Times New Roman" w:hAnsi="Times New Roman" w:cs="Times New Roman"/>
                <w:b/>
                <w:bCs/>
                <w:sz w:val="20"/>
                <w:szCs w:val="20"/>
              </w:rPr>
            </w:pPr>
            <w:r w:rsidRPr="005D7665">
              <w:rPr>
                <w:rFonts w:ascii="Times New Roman" w:hAnsi="Times New Roman" w:cs="Times New Roman"/>
                <w:b/>
                <w:bCs/>
                <w:sz w:val="20"/>
                <w:szCs w:val="20"/>
              </w:rPr>
              <w:t>Mardi 1</w:t>
            </w:r>
            <w:r w:rsidRPr="005D7665">
              <w:rPr>
                <w:rFonts w:ascii="Times New Roman" w:hAnsi="Times New Roman" w:cs="Times New Roman"/>
                <w:b/>
                <w:bCs/>
                <w:sz w:val="20"/>
                <w:szCs w:val="20"/>
                <w:vertAlign w:val="superscript"/>
              </w:rPr>
              <w:t>er</w:t>
            </w:r>
            <w:r w:rsidRPr="005D7665">
              <w:rPr>
                <w:rFonts w:ascii="Times New Roman" w:hAnsi="Times New Roman" w:cs="Times New Roman"/>
                <w:b/>
                <w:bCs/>
                <w:sz w:val="20"/>
                <w:szCs w:val="20"/>
              </w:rPr>
              <w:t xml:space="preserve"> février : Histoire de l’Art à 14h. – Histoire romaine à 16h.15.</w:t>
            </w:r>
          </w:p>
          <w:p w14:paraId="260C7E7D" w14:textId="77777777" w:rsidR="00815AD3" w:rsidRPr="005D7665" w:rsidRDefault="00815AD3" w:rsidP="00815AD3">
            <w:pPr>
              <w:numPr>
                <w:ilvl w:val="0"/>
                <w:numId w:val="1"/>
              </w:numPr>
              <w:spacing w:after="0" w:line="240" w:lineRule="auto"/>
              <w:rPr>
                <w:rFonts w:ascii="Times New Roman" w:hAnsi="Times New Roman" w:cs="Times New Roman"/>
                <w:b/>
                <w:bCs/>
                <w:sz w:val="20"/>
                <w:szCs w:val="20"/>
              </w:rPr>
            </w:pPr>
            <w:r w:rsidRPr="005D7665">
              <w:rPr>
                <w:rFonts w:ascii="Times New Roman" w:hAnsi="Times New Roman" w:cs="Times New Roman"/>
                <w:b/>
                <w:bCs/>
                <w:sz w:val="20"/>
                <w:szCs w:val="20"/>
              </w:rPr>
              <w:t>Mercredi 2 février : Astronomie à 10h.15</w:t>
            </w:r>
          </w:p>
          <w:p w14:paraId="485D4898" w14:textId="36FC1ECB" w:rsidR="00815AD3" w:rsidRPr="005D7665" w:rsidRDefault="00815AD3" w:rsidP="00815AD3">
            <w:pPr>
              <w:numPr>
                <w:ilvl w:val="0"/>
                <w:numId w:val="1"/>
              </w:numPr>
              <w:spacing w:after="0" w:line="240" w:lineRule="auto"/>
              <w:rPr>
                <w:rFonts w:ascii="Times New Roman" w:hAnsi="Times New Roman" w:cs="Times New Roman"/>
                <w:b/>
                <w:bCs/>
                <w:sz w:val="20"/>
                <w:szCs w:val="20"/>
              </w:rPr>
            </w:pPr>
            <w:r w:rsidRPr="005D7665">
              <w:rPr>
                <w:rFonts w:ascii="Times New Roman" w:hAnsi="Times New Roman" w:cs="Times New Roman"/>
                <w:b/>
                <w:bCs/>
                <w:sz w:val="20"/>
                <w:szCs w:val="20"/>
              </w:rPr>
              <w:t>Vendredi 4 février : Littérature française (Rousseau) à 10h. Littérature grecque (Antigone de Sophocle</w:t>
            </w:r>
            <w:r w:rsidR="00EB703D" w:rsidRPr="005D7665">
              <w:rPr>
                <w:rFonts w:ascii="Times New Roman" w:hAnsi="Times New Roman" w:cs="Times New Roman"/>
                <w:b/>
                <w:bCs/>
                <w:sz w:val="20"/>
                <w:szCs w:val="20"/>
              </w:rPr>
              <w:t>)</w:t>
            </w:r>
            <w:r w:rsidRPr="005D7665">
              <w:rPr>
                <w:rFonts w:ascii="Times New Roman" w:hAnsi="Times New Roman" w:cs="Times New Roman"/>
                <w:b/>
                <w:bCs/>
                <w:sz w:val="20"/>
                <w:szCs w:val="20"/>
              </w:rPr>
              <w:t xml:space="preserve"> à 11h.</w:t>
            </w:r>
          </w:p>
          <w:p w14:paraId="3DB6B820" w14:textId="77777777" w:rsidR="00815AD3" w:rsidRPr="005D7665" w:rsidRDefault="00815AD3" w:rsidP="00815AD3">
            <w:pPr>
              <w:numPr>
                <w:ilvl w:val="0"/>
                <w:numId w:val="1"/>
              </w:numPr>
              <w:spacing w:after="0" w:line="240" w:lineRule="auto"/>
              <w:rPr>
                <w:rFonts w:ascii="Times New Roman" w:hAnsi="Times New Roman" w:cs="Times New Roman"/>
                <w:b/>
                <w:bCs/>
                <w:sz w:val="20"/>
                <w:szCs w:val="20"/>
              </w:rPr>
            </w:pPr>
            <w:r w:rsidRPr="005D7665">
              <w:rPr>
                <w:rFonts w:ascii="Times New Roman" w:hAnsi="Times New Roman" w:cs="Times New Roman"/>
                <w:b/>
                <w:bCs/>
                <w:sz w:val="20"/>
                <w:szCs w:val="20"/>
              </w:rPr>
              <w:t>Lundi 7 février : Histoire du vandalisme à 9h.30</w:t>
            </w:r>
          </w:p>
          <w:p w14:paraId="25C2735A" w14:textId="77777777" w:rsidR="00815AD3" w:rsidRPr="005D7665" w:rsidRDefault="00815AD3" w:rsidP="00815AD3">
            <w:pPr>
              <w:numPr>
                <w:ilvl w:val="0"/>
                <w:numId w:val="1"/>
              </w:numPr>
              <w:spacing w:after="0" w:line="240" w:lineRule="auto"/>
              <w:rPr>
                <w:rFonts w:ascii="Times New Roman" w:hAnsi="Times New Roman" w:cs="Times New Roman"/>
                <w:b/>
                <w:bCs/>
                <w:sz w:val="20"/>
                <w:szCs w:val="20"/>
              </w:rPr>
            </w:pPr>
            <w:r w:rsidRPr="005D7665">
              <w:rPr>
                <w:rFonts w:ascii="Times New Roman" w:hAnsi="Times New Roman" w:cs="Times New Roman"/>
                <w:b/>
                <w:bCs/>
                <w:sz w:val="20"/>
                <w:szCs w:val="20"/>
              </w:rPr>
              <w:t>Mercredi 9 février : Droit (« les hommes politiques relèvent-ils de la justice ? ») à 10h.15</w:t>
            </w:r>
          </w:p>
          <w:p w14:paraId="2FD0015D" w14:textId="77777777" w:rsidR="00815AD3" w:rsidRPr="00815AD3" w:rsidRDefault="00815AD3" w:rsidP="00815AD3">
            <w:pPr>
              <w:numPr>
                <w:ilvl w:val="0"/>
                <w:numId w:val="1"/>
              </w:numPr>
              <w:spacing w:after="0" w:line="240" w:lineRule="auto"/>
              <w:rPr>
                <w:rFonts w:ascii="Times New Roman" w:hAnsi="Times New Roman" w:cs="Times New Roman"/>
                <w:b/>
                <w:bCs/>
                <w:sz w:val="18"/>
                <w:szCs w:val="18"/>
              </w:rPr>
            </w:pPr>
            <w:r w:rsidRPr="005D7665">
              <w:rPr>
                <w:rFonts w:ascii="Times New Roman" w:hAnsi="Times New Roman" w:cs="Times New Roman"/>
                <w:b/>
                <w:bCs/>
                <w:sz w:val="20"/>
                <w:szCs w:val="20"/>
              </w:rPr>
              <w:t>Vendredi 11 février : Histoire des relations internationales à 10h. – Psychologie à 14h.30</w:t>
            </w:r>
            <w:r w:rsidRPr="00815AD3">
              <w:rPr>
                <w:rFonts w:ascii="Times New Roman" w:hAnsi="Times New Roman" w:cs="Times New Roman"/>
                <w:b/>
                <w:bCs/>
                <w:sz w:val="18"/>
                <w:szCs w:val="18"/>
              </w:rPr>
              <w:t xml:space="preserve">                          </w:t>
            </w:r>
          </w:p>
        </w:tc>
      </w:tr>
      <w:tr w:rsidR="00815AD3" w:rsidRPr="00815AD3" w14:paraId="759FA55F" w14:textId="77777777" w:rsidTr="00073CFF">
        <w:trPr>
          <w:trHeight w:val="1448"/>
        </w:trPr>
        <w:tc>
          <w:tcPr>
            <w:tcW w:w="2300" w:type="dxa"/>
          </w:tcPr>
          <w:p w14:paraId="75AEE4B1" w14:textId="067EE766" w:rsidR="00815AD3" w:rsidRDefault="00815AD3" w:rsidP="00815AD3">
            <w:pPr>
              <w:jc w:val="center"/>
              <w:rPr>
                <w:rFonts w:ascii="Times New Roman" w:hAnsi="Times New Roman" w:cs="Times New Roman"/>
                <w:b/>
                <w:bCs/>
                <w:color w:val="FF0000"/>
                <w:sz w:val="6"/>
                <w:szCs w:val="6"/>
              </w:rPr>
            </w:pPr>
          </w:p>
          <w:p w14:paraId="4D7FE80E" w14:textId="12BD32AE" w:rsidR="00073CFF" w:rsidRDefault="00073CFF" w:rsidP="00815AD3">
            <w:pPr>
              <w:jc w:val="center"/>
              <w:rPr>
                <w:rFonts w:ascii="Times New Roman" w:hAnsi="Times New Roman" w:cs="Times New Roman"/>
                <w:b/>
                <w:bCs/>
                <w:color w:val="FF0000"/>
                <w:sz w:val="6"/>
                <w:szCs w:val="6"/>
              </w:rPr>
            </w:pPr>
            <w:r>
              <w:rPr>
                <w:noProof/>
                <w:lang w:eastAsia="fr-FR"/>
              </w:rPr>
              <w:drawing>
                <wp:inline distT="0" distB="0" distL="0" distR="0" wp14:anchorId="7F4DF04F" wp14:editId="6C090241">
                  <wp:extent cx="723900" cy="63803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3956" cy="682154"/>
                          </a:xfrm>
                          <a:prstGeom prst="rect">
                            <a:avLst/>
                          </a:prstGeom>
                        </pic:spPr>
                      </pic:pic>
                    </a:graphicData>
                  </a:graphic>
                </wp:inline>
              </w:drawing>
            </w:r>
          </w:p>
          <w:p w14:paraId="44D55B8D" w14:textId="5BE17B8C" w:rsidR="0018754A" w:rsidRPr="00815AD3" w:rsidRDefault="0018754A" w:rsidP="00815AD3">
            <w:pPr>
              <w:jc w:val="center"/>
              <w:rPr>
                <w:rFonts w:ascii="Times New Roman" w:hAnsi="Times New Roman" w:cs="Times New Roman"/>
                <w:b/>
                <w:bCs/>
                <w:color w:val="FF0000"/>
                <w:sz w:val="6"/>
                <w:szCs w:val="6"/>
              </w:rPr>
            </w:pPr>
          </w:p>
        </w:tc>
        <w:tc>
          <w:tcPr>
            <w:tcW w:w="8470" w:type="dxa"/>
          </w:tcPr>
          <w:p w14:paraId="48260B09" w14:textId="77777777" w:rsidR="00815AD3" w:rsidRPr="00815AD3" w:rsidRDefault="00815AD3" w:rsidP="00815AD3">
            <w:pPr>
              <w:spacing w:after="0" w:line="240" w:lineRule="auto"/>
              <w:rPr>
                <w:rFonts w:ascii="Times New Roman" w:hAnsi="Times New Roman" w:cs="Times New Roman"/>
                <w:b/>
                <w:bCs/>
                <w:sz w:val="36"/>
                <w:szCs w:val="36"/>
              </w:rPr>
            </w:pPr>
            <w:r w:rsidRPr="00815AD3">
              <w:rPr>
                <w:rFonts w:ascii="Times New Roman" w:hAnsi="Times New Roman" w:cs="Times New Roman"/>
                <w:b/>
                <w:bCs/>
                <w:sz w:val="40"/>
                <w:szCs w:val="40"/>
              </w:rPr>
              <w:t>R</w:t>
            </w:r>
            <w:r w:rsidRPr="00815AD3">
              <w:rPr>
                <w:rFonts w:ascii="Times New Roman" w:hAnsi="Times New Roman" w:cs="Times New Roman"/>
                <w:b/>
                <w:bCs/>
                <w:sz w:val="36"/>
                <w:szCs w:val="36"/>
              </w:rPr>
              <w:t>eprise des cours d’informatique</w:t>
            </w:r>
          </w:p>
          <w:p w14:paraId="768237CD" w14:textId="77777777" w:rsidR="00815AD3" w:rsidRPr="00815AD3" w:rsidRDefault="00815AD3" w:rsidP="00815AD3">
            <w:pPr>
              <w:spacing w:after="0" w:line="240" w:lineRule="auto"/>
              <w:rPr>
                <w:rFonts w:ascii="Times New Roman" w:hAnsi="Times New Roman" w:cs="Times New Roman"/>
                <w:b/>
                <w:bCs/>
              </w:rPr>
            </w:pPr>
            <w:r w:rsidRPr="00815AD3">
              <w:rPr>
                <w:rFonts w:ascii="Times New Roman" w:hAnsi="Times New Roman" w:cs="Times New Roman"/>
                <w:b/>
                <w:bCs/>
              </w:rPr>
              <w:t>A partir du 3 février avec la suppression des jauges.</w:t>
            </w:r>
          </w:p>
          <w:p w14:paraId="7CA3A403" w14:textId="77777777" w:rsidR="00815AD3" w:rsidRPr="00815AD3" w:rsidRDefault="00815AD3" w:rsidP="00815AD3">
            <w:pPr>
              <w:numPr>
                <w:ilvl w:val="0"/>
                <w:numId w:val="2"/>
              </w:numPr>
              <w:spacing w:after="0" w:line="240" w:lineRule="auto"/>
              <w:rPr>
                <w:rFonts w:ascii="Times New Roman" w:hAnsi="Times New Roman" w:cs="Times New Roman"/>
                <w:b/>
                <w:bCs/>
              </w:rPr>
            </w:pPr>
            <w:r w:rsidRPr="00815AD3">
              <w:rPr>
                <w:rFonts w:ascii="Times New Roman" w:hAnsi="Times New Roman" w:cs="Times New Roman"/>
                <w:b/>
                <w:bCs/>
              </w:rPr>
              <w:t>Jeudi 3 février 2022 à 15h. : Windows 10</w:t>
            </w:r>
          </w:p>
          <w:p w14:paraId="2CD800B3" w14:textId="77777777" w:rsidR="00815AD3" w:rsidRPr="00815AD3" w:rsidRDefault="00815AD3" w:rsidP="00815AD3">
            <w:pPr>
              <w:numPr>
                <w:ilvl w:val="0"/>
                <w:numId w:val="2"/>
              </w:numPr>
              <w:spacing w:after="0" w:line="240" w:lineRule="auto"/>
              <w:rPr>
                <w:rFonts w:ascii="Times New Roman" w:hAnsi="Times New Roman" w:cs="Times New Roman"/>
                <w:b/>
                <w:bCs/>
              </w:rPr>
            </w:pPr>
            <w:r w:rsidRPr="00815AD3">
              <w:rPr>
                <w:rFonts w:ascii="Times New Roman" w:hAnsi="Times New Roman" w:cs="Times New Roman"/>
                <w:b/>
                <w:bCs/>
              </w:rPr>
              <w:t>Jeudi 10 février 2022 à 15h.30 : Tablette iPad</w:t>
            </w:r>
          </w:p>
        </w:tc>
      </w:tr>
      <w:bookmarkEnd w:id="0"/>
    </w:tbl>
    <w:p w14:paraId="0335D1AE" w14:textId="54EED143" w:rsidR="00C1114F" w:rsidRDefault="00C1114F" w:rsidP="0040684E"/>
    <w:sectPr w:rsidR="00C1114F" w:rsidSect="001B6A9B">
      <w:footerReference w:type="default" r:id="rId15"/>
      <w:pgSz w:w="11906" w:h="16838"/>
      <w:pgMar w:top="709"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C7D0B" w14:textId="77777777" w:rsidR="00026D2F" w:rsidRDefault="00026D2F" w:rsidP="00C1114F">
      <w:pPr>
        <w:spacing w:after="0" w:line="240" w:lineRule="auto"/>
      </w:pPr>
      <w:r>
        <w:separator/>
      </w:r>
    </w:p>
  </w:endnote>
  <w:endnote w:type="continuationSeparator" w:id="0">
    <w:p w14:paraId="2A074DBF" w14:textId="77777777" w:rsidR="00026D2F" w:rsidRDefault="00026D2F" w:rsidP="00C11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7EA03" w14:textId="5320B923" w:rsidR="00C1114F" w:rsidRDefault="00EB458B">
    <w:pPr>
      <w:pStyle w:val="Pieddepage"/>
    </w:pPr>
    <w:r w:rsidRPr="00C92424">
      <w:rPr>
        <w:b/>
        <w:bCs/>
      </w:rPr>
      <w:t xml:space="preserve">UTLARC </w:t>
    </w:r>
    <w:r w:rsidR="00C92424" w:rsidRPr="00C92424">
      <w:rPr>
        <w:b/>
        <w:bCs/>
      </w:rPr>
      <w:t>–</w:t>
    </w:r>
    <w:r w:rsidRPr="00C92424">
      <w:rPr>
        <w:b/>
        <w:bCs/>
      </w:rPr>
      <w:t xml:space="preserve"> MA</w:t>
    </w:r>
    <w:r w:rsidR="00C92424" w:rsidRPr="00C92424">
      <w:rPr>
        <w:b/>
        <w:bCs/>
      </w:rPr>
      <w:t>.</w:t>
    </w:r>
    <w:r w:rsidRPr="00C92424">
      <w:rPr>
        <w:b/>
        <w:bCs/>
      </w:rPr>
      <w:t xml:space="preserve"> AT-</w:t>
    </w:r>
    <w:r w:rsidRPr="00C92424">
      <w:t>Esplanade G</w:t>
    </w:r>
    <w:r w:rsidR="00C92424" w:rsidRPr="00C92424">
      <w:t>eorges Pompidou- 22Bd du Géné</w:t>
    </w:r>
    <w:r w:rsidR="00C92424">
      <w:t>ral Leclerc 33120 ARCACHON</w:t>
    </w:r>
  </w:p>
  <w:p w14:paraId="296B581F" w14:textId="488DDA6E" w:rsidR="00C92424" w:rsidRPr="00C92424" w:rsidRDefault="00C92424" w:rsidP="00711A00">
    <w:pPr>
      <w:pStyle w:val="Pieddepage"/>
      <w:jc w:val="center"/>
      <w:rPr>
        <w:b/>
        <w:bCs/>
      </w:rPr>
    </w:pPr>
    <w:r w:rsidRPr="00C92424">
      <w:t xml:space="preserve">Email : </w:t>
    </w:r>
    <w:hyperlink r:id="rId1" w:history="1">
      <w:r w:rsidRPr="00C92424">
        <w:rPr>
          <w:rStyle w:val="Lienhypertexte"/>
        </w:rPr>
        <w:t>utlarc@orange.fr</w:t>
      </w:r>
    </w:hyperlink>
    <w:r w:rsidRPr="00C92424">
      <w:t xml:space="preserve"> -Site int</w:t>
    </w:r>
    <w:r>
      <w:t>ernet : http:</w:t>
    </w:r>
    <w:r w:rsidR="00711A00">
      <w:t>//utlarc.fr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A748F" w14:textId="77777777" w:rsidR="00026D2F" w:rsidRDefault="00026D2F" w:rsidP="00C1114F">
      <w:pPr>
        <w:spacing w:after="0" w:line="240" w:lineRule="auto"/>
      </w:pPr>
      <w:r>
        <w:separator/>
      </w:r>
    </w:p>
  </w:footnote>
  <w:footnote w:type="continuationSeparator" w:id="0">
    <w:p w14:paraId="4B9A59AD" w14:textId="77777777" w:rsidR="00026D2F" w:rsidRDefault="00026D2F" w:rsidP="00C111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55EF7"/>
    <w:multiLevelType w:val="hybridMultilevel"/>
    <w:tmpl w:val="EC368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9D3E28"/>
    <w:multiLevelType w:val="hybridMultilevel"/>
    <w:tmpl w:val="6B480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FB7"/>
    <w:rsid w:val="00026D2F"/>
    <w:rsid w:val="00073CFF"/>
    <w:rsid w:val="0018754A"/>
    <w:rsid w:val="001B6A9B"/>
    <w:rsid w:val="001F4259"/>
    <w:rsid w:val="003628EE"/>
    <w:rsid w:val="003B4097"/>
    <w:rsid w:val="003F4D23"/>
    <w:rsid w:val="0040684E"/>
    <w:rsid w:val="004412B0"/>
    <w:rsid w:val="004902EE"/>
    <w:rsid w:val="00557343"/>
    <w:rsid w:val="005D7665"/>
    <w:rsid w:val="00610929"/>
    <w:rsid w:val="006B6616"/>
    <w:rsid w:val="00711A00"/>
    <w:rsid w:val="00763FB7"/>
    <w:rsid w:val="007D5A53"/>
    <w:rsid w:val="00815AD3"/>
    <w:rsid w:val="00874688"/>
    <w:rsid w:val="00A840D3"/>
    <w:rsid w:val="00AA3C66"/>
    <w:rsid w:val="00B11843"/>
    <w:rsid w:val="00B16FC5"/>
    <w:rsid w:val="00B1703B"/>
    <w:rsid w:val="00B82771"/>
    <w:rsid w:val="00BC4607"/>
    <w:rsid w:val="00C1114F"/>
    <w:rsid w:val="00C8790B"/>
    <w:rsid w:val="00C92424"/>
    <w:rsid w:val="00CA6FF7"/>
    <w:rsid w:val="00DD418B"/>
    <w:rsid w:val="00EB458B"/>
    <w:rsid w:val="00EB703D"/>
    <w:rsid w:val="00EF58D0"/>
    <w:rsid w:val="00F85212"/>
    <w:rsid w:val="00FD05A2"/>
    <w:rsid w:val="00FE08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1E53E"/>
  <w15:chartTrackingRefBased/>
  <w15:docId w15:val="{53BB4E69-3D55-483C-B0AB-737C741B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1114F"/>
    <w:pPr>
      <w:tabs>
        <w:tab w:val="center" w:pos="4536"/>
        <w:tab w:val="right" w:pos="9072"/>
      </w:tabs>
      <w:spacing w:after="0" w:line="240" w:lineRule="auto"/>
    </w:pPr>
  </w:style>
  <w:style w:type="character" w:customStyle="1" w:styleId="En-tteCar">
    <w:name w:val="En-tête Car"/>
    <w:basedOn w:val="Policepardfaut"/>
    <w:link w:val="En-tte"/>
    <w:uiPriority w:val="99"/>
    <w:rsid w:val="00C1114F"/>
  </w:style>
  <w:style w:type="paragraph" w:styleId="Pieddepage">
    <w:name w:val="footer"/>
    <w:basedOn w:val="Normal"/>
    <w:link w:val="PieddepageCar"/>
    <w:uiPriority w:val="99"/>
    <w:unhideWhenUsed/>
    <w:rsid w:val="00C111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114F"/>
  </w:style>
  <w:style w:type="character" w:styleId="Lienhypertexte">
    <w:name w:val="Hyperlink"/>
    <w:basedOn w:val="Policepardfaut"/>
    <w:uiPriority w:val="99"/>
    <w:unhideWhenUsed/>
    <w:rsid w:val="00C1114F"/>
    <w:rPr>
      <w:color w:val="0563C1" w:themeColor="hyperlink"/>
      <w:u w:val="single"/>
    </w:rPr>
  </w:style>
  <w:style w:type="character" w:customStyle="1" w:styleId="UnresolvedMention">
    <w:name w:val="Unresolved Mention"/>
    <w:basedOn w:val="Policepardfaut"/>
    <w:uiPriority w:val="99"/>
    <w:semiHidden/>
    <w:unhideWhenUsed/>
    <w:rsid w:val="00CA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83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utlarc@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379</Words>
  <Characters>2087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Masa</dc:creator>
  <cp:keywords/>
  <dc:description/>
  <cp:lastModifiedBy>FD</cp:lastModifiedBy>
  <cp:revision>2</cp:revision>
  <cp:lastPrinted>2022-01-21T17:07:00Z</cp:lastPrinted>
  <dcterms:created xsi:type="dcterms:W3CDTF">2022-01-28T08:13:00Z</dcterms:created>
  <dcterms:modified xsi:type="dcterms:W3CDTF">2022-01-28T08:13:00Z</dcterms:modified>
</cp:coreProperties>
</file>