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83" w:rsidRDefault="00AA6583" w:rsidP="002F6E8C">
      <w:pPr>
        <w:pStyle w:val="Paragraphedeliste"/>
        <w:tabs>
          <w:tab w:val="left" w:pos="8489"/>
        </w:tabs>
        <w:spacing w:line="276" w:lineRule="auto"/>
        <w:ind w:left="720" w:firstLine="0"/>
        <w:rPr>
          <w:rFonts w:ascii="Marianne" w:hAnsi="Marianne" w:cstheme="minorHAnsi"/>
          <w:i/>
          <w:lang w:val="fr-FR"/>
        </w:rPr>
      </w:pPr>
    </w:p>
    <w:p w:rsidR="002F6E8C" w:rsidRPr="00170D8F" w:rsidRDefault="002F6E8C" w:rsidP="00170D8F">
      <w:pPr>
        <w:tabs>
          <w:tab w:val="left" w:pos="8489"/>
        </w:tabs>
        <w:spacing w:line="276" w:lineRule="auto"/>
        <w:jc w:val="both"/>
        <w:rPr>
          <w:rFonts w:ascii="Marianne" w:hAnsi="Marianne" w:cstheme="minorHAnsi"/>
          <w:i/>
          <w:sz w:val="20"/>
          <w:szCs w:val="20"/>
          <w:lang w:val="fr-FR"/>
        </w:rPr>
      </w:pPr>
    </w:p>
    <w:p w:rsidR="002F6E8C" w:rsidRPr="002F6E8C" w:rsidRDefault="00A747A0" w:rsidP="002F6E8C">
      <w:pPr>
        <w:widowControl/>
        <w:autoSpaceDE/>
        <w:autoSpaceDN/>
        <w:jc w:val="center"/>
        <w:rPr>
          <w:rFonts w:ascii="Marianne" w:eastAsia="Times New Roman" w:hAnsi="Marianne" w:cs="Times New Roman"/>
          <w:b/>
          <w:bCs/>
          <w:iCs/>
          <w:caps/>
          <w:color w:val="000000"/>
          <w:sz w:val="24"/>
          <w:szCs w:val="24"/>
          <w:lang w:val="fr-FR" w:eastAsia="fr-FR"/>
        </w:rPr>
      </w:pPr>
      <w:r>
        <w:rPr>
          <w:rFonts w:ascii="Marianne" w:eastAsia="Times New Roman" w:hAnsi="Marianne" w:cs="Times New Roman"/>
          <w:b/>
          <w:bCs/>
          <w:iCs/>
          <w:caps/>
          <w:color w:val="000000"/>
          <w:sz w:val="24"/>
          <w:szCs w:val="24"/>
          <w:lang w:val="fr-FR" w:eastAsia="fr-FR"/>
        </w:rPr>
        <w:t>FORMULAIRE</w:t>
      </w:r>
      <w:r w:rsidR="00867C5C">
        <w:rPr>
          <w:rFonts w:ascii="Marianne" w:eastAsia="Times New Roman" w:hAnsi="Marianne" w:cs="Times New Roman"/>
          <w:b/>
          <w:bCs/>
          <w:iCs/>
          <w:caps/>
          <w:color w:val="000000"/>
          <w:sz w:val="24"/>
          <w:szCs w:val="24"/>
          <w:lang w:val="fr-FR" w:eastAsia="fr-FR"/>
        </w:rPr>
        <w:t>-QUESTIONNAIRE</w:t>
      </w:r>
      <w:r>
        <w:rPr>
          <w:rFonts w:ascii="Marianne" w:eastAsia="Times New Roman" w:hAnsi="Marianne" w:cs="Times New Roman"/>
          <w:b/>
          <w:bCs/>
          <w:iCs/>
          <w:caps/>
          <w:color w:val="000000"/>
          <w:sz w:val="24"/>
          <w:szCs w:val="24"/>
          <w:lang w:val="fr-FR" w:eastAsia="fr-FR"/>
        </w:rPr>
        <w:t xml:space="preserve"> de </w:t>
      </w:r>
      <w:r w:rsidR="002F6E8C" w:rsidRPr="002F6E8C">
        <w:rPr>
          <w:rFonts w:ascii="Marianne" w:eastAsia="Times New Roman" w:hAnsi="Marianne" w:cs="Times New Roman"/>
          <w:b/>
          <w:bCs/>
          <w:iCs/>
          <w:caps/>
          <w:color w:val="000000"/>
          <w:sz w:val="24"/>
          <w:szCs w:val="24"/>
          <w:lang w:val="fr-FR" w:eastAsia="fr-FR"/>
        </w:rPr>
        <w:t>Demande d'inscription sur la liste des médiateurs familiaux internationaux du ministère de la justice</w:t>
      </w:r>
    </w:p>
    <w:p w:rsidR="002F6E8C" w:rsidRDefault="002F6E8C" w:rsidP="002F6E8C">
      <w:pPr>
        <w:pStyle w:val="Paragraphedeliste"/>
        <w:tabs>
          <w:tab w:val="left" w:pos="8489"/>
        </w:tabs>
        <w:spacing w:line="276" w:lineRule="auto"/>
        <w:ind w:left="0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:rsidR="006A58CD" w:rsidRDefault="006A58CD" w:rsidP="002F6E8C">
      <w:pPr>
        <w:pStyle w:val="Paragraphedeliste"/>
        <w:tabs>
          <w:tab w:val="left" w:pos="8489"/>
        </w:tabs>
        <w:spacing w:line="276" w:lineRule="auto"/>
        <w:ind w:left="0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:rsidR="006A58CD" w:rsidRPr="008353CC" w:rsidRDefault="006A58CD" w:rsidP="006A58CD">
      <w:pPr>
        <w:jc w:val="both"/>
        <w:rPr>
          <w:rFonts w:ascii="Marianne" w:hAnsi="Marianne"/>
          <w:i/>
          <w:sz w:val="20"/>
          <w:lang w:val="fr-FR"/>
        </w:rPr>
      </w:pPr>
      <w:r w:rsidRPr="008353CC">
        <w:rPr>
          <w:rFonts w:ascii="Marianne" w:hAnsi="Marianne"/>
          <w:i/>
          <w:sz w:val="20"/>
          <w:lang w:val="fr-FR"/>
        </w:rPr>
        <w:t>Au regard de la loi du 18 novembre 2016 de modernisati</w:t>
      </w:r>
      <w:r w:rsidR="00584530" w:rsidRPr="008353CC">
        <w:rPr>
          <w:rFonts w:ascii="Marianne" w:hAnsi="Marianne"/>
          <w:i/>
          <w:sz w:val="20"/>
          <w:lang w:val="fr-FR"/>
        </w:rPr>
        <w:t>on de la justice du XXIe siècle</w:t>
      </w:r>
      <w:r w:rsidR="00F539B0" w:rsidRPr="008353CC">
        <w:rPr>
          <w:rStyle w:val="Appelnotedebasdep"/>
          <w:rFonts w:ascii="Marianne" w:hAnsi="Marianne"/>
          <w:i/>
          <w:sz w:val="20"/>
          <w:lang w:val="fr-FR"/>
        </w:rPr>
        <w:footnoteReference w:id="1"/>
      </w:r>
      <w:r w:rsidRPr="008353CC">
        <w:rPr>
          <w:rFonts w:ascii="Marianne" w:hAnsi="Marianne"/>
          <w:i/>
          <w:sz w:val="20"/>
          <w:lang w:val="fr-FR"/>
        </w:rPr>
        <w:t xml:space="preserve"> et des décrets et arrêté pris pour son application</w:t>
      </w:r>
      <w:r w:rsidR="00F539B0" w:rsidRPr="008353CC">
        <w:rPr>
          <w:rStyle w:val="Appelnotedebasdep"/>
          <w:rFonts w:ascii="Marianne" w:hAnsi="Marianne"/>
          <w:i/>
          <w:sz w:val="20"/>
          <w:lang w:val="fr-FR"/>
        </w:rPr>
        <w:footnoteReference w:id="2"/>
      </w:r>
      <w:r w:rsidR="00F539B0" w:rsidRPr="008353CC">
        <w:rPr>
          <w:rFonts w:ascii="Marianne" w:hAnsi="Marianne"/>
          <w:i/>
          <w:sz w:val="20"/>
          <w:vertAlign w:val="superscript"/>
          <w:lang w:val="fr-FR"/>
        </w:rPr>
        <w:t>,</w:t>
      </w:r>
      <w:r w:rsidR="00F539B0" w:rsidRPr="008353CC">
        <w:rPr>
          <w:rStyle w:val="Appelnotedebasdep"/>
          <w:rFonts w:ascii="Marianne" w:hAnsi="Marianne"/>
          <w:i/>
          <w:sz w:val="20"/>
          <w:lang w:val="fr-FR"/>
        </w:rPr>
        <w:footnoteReference w:id="3"/>
      </w:r>
      <w:r w:rsidR="00F539B0" w:rsidRPr="008353CC">
        <w:rPr>
          <w:rFonts w:ascii="Marianne" w:hAnsi="Marianne"/>
          <w:i/>
          <w:sz w:val="20"/>
          <w:vertAlign w:val="superscript"/>
          <w:lang w:val="fr-FR"/>
        </w:rPr>
        <w:t xml:space="preserve"> et </w:t>
      </w:r>
      <w:r w:rsidR="00F539B0" w:rsidRPr="008353CC">
        <w:rPr>
          <w:rStyle w:val="Appelnotedebasdep"/>
          <w:rFonts w:ascii="Marianne" w:hAnsi="Marianne"/>
          <w:i/>
          <w:sz w:val="20"/>
          <w:lang w:val="fr-FR"/>
        </w:rPr>
        <w:footnoteReference w:id="4"/>
      </w:r>
      <w:r w:rsidRPr="008353CC">
        <w:rPr>
          <w:rFonts w:ascii="Marianne" w:hAnsi="Marianne"/>
          <w:i/>
          <w:sz w:val="20"/>
          <w:lang w:val="fr-FR"/>
        </w:rPr>
        <w:t>, la liste de médiateurs familiaux internationaux figurant sur le site du ministère a pour ambition de se conformer à ses exigences textuelles et de prendre en compte les Principes de Malte édictés par la Conférence de La Haye de droit international privé en 2010</w:t>
      </w:r>
      <w:r w:rsidR="00F539B0" w:rsidRPr="008353CC">
        <w:rPr>
          <w:rStyle w:val="Appelnotedebasdep"/>
          <w:rFonts w:ascii="Marianne" w:hAnsi="Marianne"/>
          <w:i/>
          <w:sz w:val="20"/>
          <w:lang w:val="fr-FR"/>
        </w:rPr>
        <w:footnoteReference w:id="5"/>
      </w:r>
      <w:r w:rsidRPr="008353CC">
        <w:rPr>
          <w:rFonts w:ascii="Marianne" w:hAnsi="Marianne"/>
          <w:i/>
          <w:sz w:val="20"/>
          <w:lang w:val="fr-FR"/>
        </w:rPr>
        <w:t>.</w:t>
      </w:r>
    </w:p>
    <w:p w:rsidR="006A58CD" w:rsidRDefault="006A58CD" w:rsidP="002F6E8C">
      <w:pPr>
        <w:pStyle w:val="Paragraphedeliste"/>
        <w:tabs>
          <w:tab w:val="left" w:pos="8489"/>
        </w:tabs>
        <w:spacing w:line="276" w:lineRule="auto"/>
        <w:ind w:left="0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:rsidR="002F6E8C" w:rsidRDefault="002F6E8C" w:rsidP="002F6E8C">
      <w:pPr>
        <w:pStyle w:val="Paragraphedeliste"/>
        <w:tabs>
          <w:tab w:val="left" w:pos="8489"/>
        </w:tabs>
        <w:spacing w:line="276" w:lineRule="auto"/>
        <w:ind w:left="0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4590"/>
      </w:tblGrid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Nom du médiateur ou de la structure de médiation et numéro de SIRET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Tr="002F6E8C">
        <w:trPr>
          <w:trHeight w:val="57"/>
        </w:trPr>
        <w:tc>
          <w:tcPr>
            <w:tcW w:w="3823" w:type="dxa"/>
            <w:vMerge w:val="restart"/>
          </w:tcPr>
          <w:p w:rsidR="002F6E8C" w:rsidRPr="002F6E8C" w:rsidRDefault="002F6E8C" w:rsidP="009E0856">
            <w:pPr>
              <w:pStyle w:val="Paragraphedeliste"/>
              <w:tabs>
                <w:tab w:val="left" w:pos="8489"/>
              </w:tabs>
              <w:spacing w:line="276" w:lineRule="auto"/>
              <w:ind w:left="317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Coordonnées</w:t>
            </w:r>
          </w:p>
        </w:tc>
        <w:tc>
          <w:tcPr>
            <w:tcW w:w="1559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Adresse postale</w:t>
            </w:r>
          </w:p>
        </w:tc>
        <w:tc>
          <w:tcPr>
            <w:tcW w:w="4590" w:type="dxa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Tr="002F6E8C">
        <w:trPr>
          <w:trHeight w:val="57"/>
        </w:trPr>
        <w:tc>
          <w:tcPr>
            <w:tcW w:w="3823" w:type="dxa"/>
            <w:vMerge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4590" w:type="dxa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Tr="002F6E8C">
        <w:trPr>
          <w:trHeight w:val="57"/>
        </w:trPr>
        <w:tc>
          <w:tcPr>
            <w:tcW w:w="3823" w:type="dxa"/>
            <w:vMerge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Email</w:t>
            </w:r>
          </w:p>
        </w:tc>
        <w:tc>
          <w:tcPr>
            <w:tcW w:w="4590" w:type="dxa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Tr="002F6E8C">
        <w:trPr>
          <w:trHeight w:val="57"/>
        </w:trPr>
        <w:tc>
          <w:tcPr>
            <w:tcW w:w="3823" w:type="dxa"/>
            <w:vMerge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Site internet</w:t>
            </w:r>
          </w:p>
        </w:tc>
        <w:tc>
          <w:tcPr>
            <w:tcW w:w="4590" w:type="dxa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Tr="002F6E8C">
        <w:trPr>
          <w:trHeight w:val="57"/>
        </w:trPr>
        <w:tc>
          <w:tcPr>
            <w:tcW w:w="3823" w:type="dxa"/>
            <w:vMerge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4590" w:type="dxa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Diplôme(s) de médiation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Langue(s) de médiation, et le cas échéant langue des signes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Diplôme(s) ou attestation(s) linguistique(s)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Connaissance et compréhension des instruments juridiques pertinents au niveau international et national (oui/non)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Connaissance des moyens de rendre les accords de médi</w:t>
            </w:r>
            <w:bookmarkStart w:id="0" w:name="_GoBack"/>
            <w:bookmarkEnd w:id="0"/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ation exécutoires et contraignants dans les différents pays (oui/non)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F53112" w:rsidRPr="00A46ABC" w:rsidTr="00A46ABC">
        <w:trPr>
          <w:trHeight w:val="959"/>
        </w:trPr>
        <w:tc>
          <w:tcPr>
            <w:tcW w:w="3823" w:type="dxa"/>
          </w:tcPr>
          <w:p w:rsidR="00F53112" w:rsidRPr="00F53112" w:rsidRDefault="00F53112" w:rsidP="00F53112">
            <w:pPr>
              <w:pStyle w:val="Paragraphedeliste"/>
              <w:tabs>
                <w:tab w:val="left" w:pos="8489"/>
              </w:tabs>
              <w:spacing w:line="276" w:lineRule="auto"/>
              <w:ind w:left="0" w:hanging="16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 xml:space="preserve">Compétences interculturelles </w:t>
            </w:r>
          </w:p>
        </w:tc>
        <w:tc>
          <w:tcPr>
            <w:tcW w:w="6149" w:type="dxa"/>
            <w:gridSpan w:val="2"/>
          </w:tcPr>
          <w:p w:rsidR="00F53112" w:rsidRDefault="00F53112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 xml:space="preserve">Nombre de médiations familiales internationales réalisées au cours des </w:t>
            </w: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lastRenderedPageBreak/>
              <w:t>3 dernières années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F53112" w:rsidP="00F53112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Coût d’une séance de médiation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Durée approximative d'une médiation familiale internationale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Ressort géographique et possibilité de déplacement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 xml:space="preserve">Modalités pratiques (téléphone, Skype, WhatsApp, Zoom, </w:t>
            </w:r>
            <w:proofErr w:type="spellStart"/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etc</w:t>
            </w:r>
            <w:proofErr w:type="spellEnd"/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Co-médiation possible (oui/non)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D64522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Conventionné CAF (oui /non) et modalités de prise en charge pour les parents le cas échéant (AJ oui/non)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Inscription sur une liste de médiateurs de cour d'appel (décret  2017-1457 du 9 octobre 2017) (oui/non et quelle liste de cour d'appel le cas échéant)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9E0856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Assurance responsabilité civile souscrite pour l’activité de médiateur (nom de l'assureur et n° de police)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  <w:tr w:rsidR="002F6E8C" w:rsidRPr="00A46ABC" w:rsidTr="002F6E8C">
        <w:tc>
          <w:tcPr>
            <w:tcW w:w="3823" w:type="dxa"/>
          </w:tcPr>
          <w:p w:rsidR="002F6E8C" w:rsidRP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</w:pPr>
            <w:r w:rsidRPr="002F6E8C">
              <w:rPr>
                <w:rFonts w:ascii="Marianne" w:hAnsi="Marianne" w:cstheme="minorHAnsi"/>
                <w:b/>
                <w:sz w:val="20"/>
                <w:szCs w:val="20"/>
                <w:lang w:val="fr-FR"/>
              </w:rPr>
              <w:t>Adhérent le cas échéant d'une fédération/organisme/association de médiation (si oui : précisez lequel/laquelle)</w:t>
            </w:r>
          </w:p>
        </w:tc>
        <w:tc>
          <w:tcPr>
            <w:tcW w:w="6149" w:type="dxa"/>
            <w:gridSpan w:val="2"/>
          </w:tcPr>
          <w:p w:rsidR="002F6E8C" w:rsidRDefault="002F6E8C" w:rsidP="002F6E8C">
            <w:pPr>
              <w:pStyle w:val="Paragraphedeliste"/>
              <w:tabs>
                <w:tab w:val="left" w:pos="8489"/>
              </w:tabs>
              <w:spacing w:line="276" w:lineRule="auto"/>
              <w:ind w:left="0" w:firstLine="0"/>
              <w:jc w:val="both"/>
              <w:rPr>
                <w:rFonts w:ascii="Marianne" w:hAnsi="Marianne" w:cstheme="minorHAnsi"/>
                <w:sz w:val="20"/>
                <w:szCs w:val="20"/>
                <w:lang w:val="fr-FR"/>
              </w:rPr>
            </w:pPr>
          </w:p>
        </w:tc>
      </w:tr>
    </w:tbl>
    <w:p w:rsidR="002F6E8C" w:rsidRDefault="002F6E8C" w:rsidP="002F6E8C">
      <w:pPr>
        <w:pStyle w:val="Paragraphedeliste"/>
        <w:tabs>
          <w:tab w:val="left" w:pos="8489"/>
        </w:tabs>
        <w:spacing w:line="276" w:lineRule="auto"/>
        <w:ind w:left="0" w:firstLine="0"/>
        <w:jc w:val="both"/>
        <w:rPr>
          <w:rFonts w:ascii="Marianne" w:hAnsi="Marianne" w:cstheme="minorHAnsi"/>
          <w:sz w:val="18"/>
          <w:szCs w:val="20"/>
          <w:lang w:val="fr-FR"/>
        </w:rPr>
      </w:pPr>
    </w:p>
    <w:p w:rsidR="008353CC" w:rsidRPr="008353CC" w:rsidRDefault="008353CC" w:rsidP="002F6E8C">
      <w:pPr>
        <w:pStyle w:val="Paragraphedeliste"/>
        <w:tabs>
          <w:tab w:val="left" w:pos="8489"/>
        </w:tabs>
        <w:spacing w:line="276" w:lineRule="auto"/>
        <w:ind w:left="0" w:firstLine="0"/>
        <w:jc w:val="both"/>
        <w:rPr>
          <w:rFonts w:ascii="Marianne" w:hAnsi="Marianne" w:cstheme="minorHAnsi"/>
          <w:sz w:val="18"/>
          <w:szCs w:val="20"/>
          <w:lang w:val="fr-FR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F6E8C" w:rsidRPr="008353CC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u w:val="single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u w:val="single"/>
                <w:lang w:val="fr-FR" w:eastAsia="fr-FR"/>
              </w:rPr>
              <w:t>Pièces</w:t>
            </w:r>
            <w:r w:rsidR="00E976EF" w:rsidRPr="008353CC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u w:val="single"/>
                <w:lang w:val="fr-FR" w:eastAsia="fr-FR"/>
              </w:rPr>
              <w:t xml:space="preserve"> justificatives</w:t>
            </w:r>
            <w:r w:rsidRPr="008353CC"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u w:val="single"/>
                <w:lang w:val="fr-FR" w:eastAsia="fr-FR"/>
              </w:rPr>
              <w:t xml:space="preserve"> à produire :</w:t>
            </w:r>
          </w:p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b/>
                <w:bCs/>
                <w:color w:val="000000"/>
                <w:sz w:val="20"/>
                <w:u w:val="single"/>
                <w:lang w:val="fr-FR" w:eastAsia="fr-FR"/>
              </w:rPr>
            </w:pPr>
          </w:p>
        </w:tc>
      </w:tr>
      <w:tr w:rsidR="002F6E8C" w:rsidRPr="008353CC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351"/>
              <w:jc w:val="both"/>
              <w:rPr>
                <w:rFonts w:ascii="Marianne" w:eastAsia="Times New Roman" w:hAnsi="Marianne" w:cs="Times New Roman"/>
                <w:i/>
                <w:iCs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i/>
                <w:iCs/>
                <w:color w:val="000000"/>
                <w:sz w:val="20"/>
                <w:lang w:val="fr-FR" w:eastAsia="fr-FR"/>
              </w:rPr>
              <w:t>Pour les personnes physiques :</w:t>
            </w:r>
          </w:p>
        </w:tc>
      </w:tr>
      <w:tr w:rsidR="002F6E8C" w:rsidRPr="00715D0B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- copie de la carte nationale d’identité ou du passeport et, le cas échéant, du titre de séjour,</w:t>
            </w:r>
          </w:p>
          <w:p w:rsidR="00E976EF" w:rsidRPr="008353CC" w:rsidRDefault="00E976EF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- un curriculum vitae,</w:t>
            </w:r>
          </w:p>
        </w:tc>
      </w:tr>
      <w:tr w:rsidR="002F6E8C" w:rsidRPr="00715D0B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 xml:space="preserve">- copie </w:t>
            </w:r>
            <w:r w:rsidR="00E976EF"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des diplômes de médiateur obtenus ou des attestations de formation</w:t>
            </w:r>
          </w:p>
        </w:tc>
      </w:tr>
      <w:tr w:rsidR="002F6E8C" w:rsidRPr="00715D0B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 xml:space="preserve">- copie du/des diplôme(s) ou attestation(s) linguistique(s) </w:t>
            </w:r>
          </w:p>
        </w:tc>
      </w:tr>
      <w:tr w:rsidR="002F6E8C" w:rsidRPr="00715D0B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- extrait du casier judiciaire B3</w:t>
            </w:r>
          </w:p>
        </w:tc>
      </w:tr>
      <w:tr w:rsidR="002F6E8C" w:rsidRPr="00715D0B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 xml:space="preserve">- </w:t>
            </w:r>
            <w:r w:rsidR="00E976EF"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justificatifs des formations continues suivies au cours des trois dernières années et les justificatifs des ateliers d'échanges ou d'analyse de pratique et supervision suivis au cours des trois dernières années</w:t>
            </w:r>
          </w:p>
        </w:tc>
      </w:tr>
      <w:tr w:rsidR="002F6E8C" w:rsidRPr="00A46ABC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</w:p>
        </w:tc>
      </w:tr>
      <w:tr w:rsidR="002F6E8C" w:rsidRPr="008353CC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351"/>
              <w:jc w:val="both"/>
              <w:rPr>
                <w:rFonts w:ascii="Marianne" w:eastAsia="Times New Roman" w:hAnsi="Marianne" w:cs="Times New Roman"/>
                <w:i/>
                <w:iCs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i/>
                <w:iCs/>
                <w:color w:val="000000"/>
                <w:sz w:val="20"/>
                <w:lang w:val="fr-FR" w:eastAsia="fr-FR"/>
              </w:rPr>
              <w:t>Pour les personnes morales :</w:t>
            </w:r>
          </w:p>
        </w:tc>
      </w:tr>
      <w:tr w:rsidR="002F6E8C" w:rsidRPr="00A46ABC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- copie de la carte nationale d’identité ou du passeport du représentant légal et, le cas échéant, du titre de séjour,</w:t>
            </w:r>
          </w:p>
          <w:p w:rsidR="00E976EF" w:rsidRPr="008353CC" w:rsidRDefault="00E976EF" w:rsidP="0036473B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 xml:space="preserve">- un extrait </w:t>
            </w:r>
            <w:proofErr w:type="spellStart"/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Kbis</w:t>
            </w:r>
            <w:proofErr w:type="spellEnd"/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 xml:space="preserve"> ou une copie des statuts prévoyant, dans l'objet social, la mission d'exécution de la mesure de médiation ;</w:t>
            </w:r>
          </w:p>
        </w:tc>
      </w:tr>
      <w:tr w:rsidR="002F6E8C" w:rsidRPr="00A46ABC" w:rsidTr="0036473B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8C" w:rsidRPr="008353CC" w:rsidRDefault="002F6E8C" w:rsidP="00B54962">
            <w:pPr>
              <w:widowControl/>
              <w:autoSpaceDE/>
              <w:autoSpaceDN/>
              <w:jc w:val="both"/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</w:pPr>
            <w:r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 xml:space="preserve">- </w:t>
            </w:r>
            <w:r w:rsidR="00E976EF"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la liste des personnes physiques assurant l'exécution des mesures de médiation</w:t>
            </w:r>
            <w:r w:rsidR="00B54962">
              <w:rPr>
                <w:rFonts w:ascii="Calibri" w:eastAsia="Times New Roman" w:hAnsi="Calibri" w:cs="Calibri"/>
                <w:color w:val="000000"/>
                <w:sz w:val="20"/>
                <w:lang w:val="fr-FR" w:eastAsia="fr-FR"/>
              </w:rPr>
              <w:t> </w:t>
            </w:r>
            <w:r w:rsidR="00B54962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; et</w:t>
            </w:r>
            <w:r w:rsidR="00B54962"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 xml:space="preserve"> pour chacune d'entre elles, les p</w:t>
            </w:r>
            <w:r w:rsidR="00B54962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ièces énumérées ci-dessus relatives aux personnes physiques</w:t>
            </w:r>
            <w:r w:rsidR="00B54962" w:rsidRPr="008353CC">
              <w:rPr>
                <w:rFonts w:ascii="Marianne" w:eastAsia="Times New Roman" w:hAnsi="Marianne" w:cs="Times New Roman"/>
                <w:color w:val="000000"/>
                <w:sz w:val="20"/>
                <w:lang w:val="fr-FR" w:eastAsia="fr-FR"/>
              </w:rPr>
              <w:t>.</w:t>
            </w:r>
          </w:p>
        </w:tc>
      </w:tr>
    </w:tbl>
    <w:p w:rsidR="002F6E8C" w:rsidRPr="008353CC" w:rsidRDefault="002F6E8C" w:rsidP="002F6E8C">
      <w:pPr>
        <w:pStyle w:val="Paragraphedeliste"/>
        <w:tabs>
          <w:tab w:val="left" w:pos="8489"/>
        </w:tabs>
        <w:spacing w:line="276" w:lineRule="auto"/>
        <w:ind w:left="0" w:firstLine="0"/>
        <w:jc w:val="both"/>
        <w:rPr>
          <w:rFonts w:ascii="Marianne" w:hAnsi="Marianne" w:cstheme="minorHAnsi"/>
          <w:sz w:val="18"/>
          <w:szCs w:val="20"/>
          <w:lang w:val="fr-FR"/>
        </w:rPr>
      </w:pPr>
    </w:p>
    <w:p w:rsidR="002F6E8C" w:rsidRPr="008353CC" w:rsidRDefault="002F6E8C" w:rsidP="002F6E8C">
      <w:pPr>
        <w:widowControl/>
        <w:autoSpaceDE/>
        <w:autoSpaceDN/>
        <w:rPr>
          <w:rFonts w:ascii="Marianne" w:eastAsia="Times New Roman" w:hAnsi="Marianne" w:cs="Times New Roman"/>
          <w:b/>
          <w:i/>
          <w:color w:val="000000"/>
          <w:sz w:val="20"/>
          <w:lang w:val="fr-FR" w:eastAsia="fr-FR"/>
        </w:rPr>
      </w:pPr>
      <w:r w:rsidRPr="008353CC">
        <w:rPr>
          <w:rFonts w:ascii="Marianne" w:eastAsia="Times New Roman" w:hAnsi="Marianne" w:cs="Times New Roman"/>
          <w:b/>
          <w:i/>
          <w:color w:val="000000"/>
          <w:sz w:val="20"/>
          <w:lang w:val="fr-FR" w:eastAsia="fr-FR"/>
        </w:rPr>
        <w:t>A renvoyer</w:t>
      </w:r>
      <w:r w:rsidRPr="008353CC">
        <w:rPr>
          <w:rFonts w:ascii="Calibri" w:eastAsia="Times New Roman" w:hAnsi="Calibri" w:cs="Calibri"/>
          <w:b/>
          <w:i/>
          <w:color w:val="000000"/>
          <w:sz w:val="20"/>
          <w:lang w:val="fr-FR" w:eastAsia="fr-FR"/>
        </w:rPr>
        <w:t> </w:t>
      </w:r>
      <w:r w:rsidRPr="008353CC">
        <w:rPr>
          <w:rFonts w:ascii="Marianne" w:eastAsia="Times New Roman" w:hAnsi="Marianne" w:cs="Times New Roman"/>
          <w:b/>
          <w:i/>
          <w:color w:val="000000"/>
          <w:sz w:val="20"/>
          <w:lang w:val="fr-FR" w:eastAsia="fr-FR"/>
        </w:rPr>
        <w:t>à l’adresse mail suivante</w:t>
      </w:r>
      <w:r w:rsidRPr="008353CC">
        <w:rPr>
          <w:rFonts w:ascii="Calibri" w:eastAsia="Times New Roman" w:hAnsi="Calibri" w:cs="Calibri"/>
          <w:b/>
          <w:i/>
          <w:color w:val="000000"/>
          <w:sz w:val="20"/>
          <w:lang w:val="fr-FR" w:eastAsia="fr-FR"/>
        </w:rPr>
        <w:t> </w:t>
      </w:r>
      <w:r w:rsidRPr="008353CC">
        <w:rPr>
          <w:rFonts w:ascii="Marianne" w:eastAsia="Times New Roman" w:hAnsi="Marianne" w:cs="Times New Roman"/>
          <w:b/>
          <w:i/>
          <w:color w:val="000000"/>
          <w:sz w:val="20"/>
          <w:lang w:val="fr-FR" w:eastAsia="fr-FR"/>
        </w:rPr>
        <w:t xml:space="preserve">: </w:t>
      </w:r>
      <w:hyperlink r:id="rId8" w:history="1">
        <w:r w:rsidR="00513F3D" w:rsidRPr="00513F3D">
          <w:rPr>
            <w:rStyle w:val="Lienhypertexte"/>
            <w:rFonts w:ascii="Marianne" w:hAnsi="Marianne"/>
            <w:sz w:val="20"/>
            <w:lang w:val="fr-FR"/>
          </w:rPr>
          <w:t>mediati</w:t>
        </w:r>
        <w:r w:rsidR="00513F3D" w:rsidRPr="00F40893">
          <w:rPr>
            <w:rStyle w:val="Lienhypertexte"/>
            <w:rFonts w:ascii="Marianne" w:hAnsi="Marianne"/>
            <w:sz w:val="20"/>
            <w:lang w:val="fr-FR"/>
          </w:rPr>
          <w:t>on-familiale-internationale.dacs@justice.gouv.fr</w:t>
        </w:r>
      </w:hyperlink>
      <w:r w:rsidR="008353CC" w:rsidRPr="008353CC">
        <w:rPr>
          <w:rFonts w:ascii="Marianne" w:hAnsi="Marianne"/>
          <w:sz w:val="20"/>
          <w:lang w:val="fr-FR"/>
        </w:rPr>
        <w:t xml:space="preserve"> </w:t>
      </w:r>
    </w:p>
    <w:sectPr w:rsidR="002F6E8C" w:rsidRPr="008353CC" w:rsidSect="0021323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1" w:right="964" w:bottom="964" w:left="964" w:header="720" w:footer="4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B6" w:rsidRDefault="00EF76B6" w:rsidP="0079276E">
      <w:r>
        <w:separator/>
      </w:r>
    </w:p>
  </w:endnote>
  <w:endnote w:type="continuationSeparator" w:id="0">
    <w:p w:rsidR="00EF76B6" w:rsidRDefault="00EF76B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69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3469" w:rsidRPr="008811FD" w:rsidRDefault="00823469">
            <w:pPr>
              <w:pStyle w:val="Pieddepage"/>
              <w:jc w:val="center"/>
              <w:rPr>
                <w:lang w:val="fr-FR"/>
              </w:rPr>
            </w:pPr>
            <w:r w:rsidRPr="00823469">
              <w:rPr>
                <w:bCs/>
                <w:sz w:val="16"/>
                <w:szCs w:val="16"/>
              </w:rPr>
              <w:fldChar w:fldCharType="begin"/>
            </w:r>
            <w:r w:rsidRPr="008811FD">
              <w:rPr>
                <w:bCs/>
                <w:sz w:val="16"/>
                <w:szCs w:val="16"/>
                <w:lang w:val="fr-FR"/>
              </w:rPr>
              <w:instrText>PAGE</w:instrText>
            </w:r>
            <w:r w:rsidRPr="00823469">
              <w:rPr>
                <w:bCs/>
                <w:sz w:val="16"/>
                <w:szCs w:val="16"/>
              </w:rPr>
              <w:fldChar w:fldCharType="separate"/>
            </w:r>
            <w:r w:rsidR="00715D0B">
              <w:rPr>
                <w:bCs/>
                <w:noProof/>
                <w:sz w:val="16"/>
                <w:szCs w:val="16"/>
                <w:lang w:val="fr-FR"/>
              </w:rPr>
              <w:t>2</w:t>
            </w:r>
            <w:r w:rsidRPr="00823469">
              <w:rPr>
                <w:bCs/>
                <w:sz w:val="16"/>
                <w:szCs w:val="16"/>
              </w:rPr>
              <w:fldChar w:fldCharType="end"/>
            </w:r>
            <w:r w:rsidRPr="00823469">
              <w:rPr>
                <w:sz w:val="16"/>
                <w:szCs w:val="16"/>
                <w:lang w:val="fr-FR"/>
              </w:rPr>
              <w:t>/</w:t>
            </w:r>
            <w:r w:rsidRPr="00823469">
              <w:rPr>
                <w:bCs/>
                <w:sz w:val="16"/>
                <w:szCs w:val="16"/>
              </w:rPr>
              <w:fldChar w:fldCharType="begin"/>
            </w:r>
            <w:r w:rsidRPr="008811FD">
              <w:rPr>
                <w:bCs/>
                <w:sz w:val="16"/>
                <w:szCs w:val="16"/>
                <w:lang w:val="fr-FR"/>
              </w:rPr>
              <w:instrText>NUMPAGES</w:instrText>
            </w:r>
            <w:r w:rsidRPr="00823469">
              <w:rPr>
                <w:bCs/>
                <w:sz w:val="16"/>
                <w:szCs w:val="16"/>
              </w:rPr>
              <w:fldChar w:fldCharType="separate"/>
            </w:r>
            <w:r w:rsidR="00715D0B">
              <w:rPr>
                <w:bCs/>
                <w:noProof/>
                <w:sz w:val="16"/>
                <w:szCs w:val="16"/>
                <w:lang w:val="fr-FR"/>
              </w:rPr>
              <w:t>2</w:t>
            </w:r>
            <w:r w:rsidRPr="008234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3469" w:rsidRPr="007E0BB7" w:rsidRDefault="00823469" w:rsidP="007E0BB7">
    <w:pPr>
      <w:pStyle w:val="PieddePage0"/>
    </w:pPr>
    <w:r w:rsidRPr="007E0BB7">
      <w:t>13, place Vendôme – 75042 Paris Cedex 01</w:t>
    </w:r>
  </w:p>
  <w:p w:rsidR="00823469" w:rsidRPr="007E0BB7" w:rsidRDefault="00823469" w:rsidP="007E0BB7">
    <w:pPr>
      <w:pStyle w:val="PieddePage0"/>
    </w:pPr>
    <w:r w:rsidRPr="007E0BB7">
      <w:t>Téléphone : 01 44 77 60 60</w:t>
    </w:r>
  </w:p>
  <w:p w:rsidR="00823469" w:rsidRPr="007E0BB7" w:rsidRDefault="00823469" w:rsidP="007E0BB7">
    <w:pPr>
      <w:pStyle w:val="PieddePage0"/>
    </w:pPr>
    <w:r w:rsidRPr="007E0BB7">
      <w:t>www.justice.gouv.fr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6F" w:rsidRPr="008B45C2" w:rsidRDefault="00C60E6F" w:rsidP="00C60E6F">
    <w:pPr>
      <w:pStyle w:val="PieddePage0"/>
      <w:spacing w:before="240" w:line="240" w:lineRule="auto"/>
    </w:pPr>
    <w:r w:rsidRPr="008B45C2">
      <w:t>13, place Vendôme – 75042 Paris Cedex 01</w:t>
    </w:r>
  </w:p>
  <w:p w:rsidR="00C60E6F" w:rsidRPr="008B45C2" w:rsidRDefault="00C60E6F" w:rsidP="00C60E6F">
    <w:pPr>
      <w:pStyle w:val="PieddePage0"/>
    </w:pPr>
    <w:r w:rsidRPr="008B45C2">
      <w:t>Téléphone : 01 44 77 60 60</w:t>
    </w:r>
  </w:p>
  <w:p w:rsidR="00C60E6F" w:rsidRPr="004E623E" w:rsidRDefault="00C60E6F" w:rsidP="00C60E6F">
    <w:pPr>
      <w:pStyle w:val="PieddePage0"/>
    </w:pPr>
    <w:r w:rsidRPr="008B45C2">
      <w:t>www.justice.gouv.fr</w:t>
    </w:r>
  </w:p>
  <w:p w:rsidR="00C60E6F" w:rsidRDefault="00C60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B6" w:rsidRDefault="00EF76B6" w:rsidP="0079276E">
      <w:r>
        <w:separator/>
      </w:r>
    </w:p>
  </w:footnote>
  <w:footnote w:type="continuationSeparator" w:id="0">
    <w:p w:rsidR="00EF76B6" w:rsidRDefault="00EF76B6" w:rsidP="0079276E">
      <w:r>
        <w:continuationSeparator/>
      </w:r>
    </w:p>
  </w:footnote>
  <w:footnote w:id="1">
    <w:p w:rsidR="00F539B0" w:rsidRPr="00F539B0" w:rsidRDefault="00F539B0" w:rsidP="00F539B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F539B0">
        <w:rPr>
          <w:lang w:val="fr-FR"/>
        </w:rPr>
        <w:t xml:space="preserve"> </w:t>
      </w:r>
      <w:r w:rsidRPr="00FA63B1">
        <w:rPr>
          <w:rFonts w:ascii="Marianne" w:hAnsi="Marianne"/>
          <w:sz w:val="18"/>
          <w:szCs w:val="18"/>
          <w:lang w:val="fr-FR"/>
        </w:rPr>
        <w:t>Loi n° 2016-1547 du 18 novembre 2016 de modernisation de la justice du XXIe siècle</w:t>
      </w:r>
    </w:p>
  </w:footnote>
  <w:footnote w:id="2">
    <w:p w:rsidR="00F539B0" w:rsidRPr="00F539B0" w:rsidRDefault="00F539B0" w:rsidP="00F539B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F539B0">
        <w:rPr>
          <w:lang w:val="fr-FR"/>
        </w:rPr>
        <w:t xml:space="preserve"> </w:t>
      </w:r>
      <w:r w:rsidRPr="003A40F7">
        <w:rPr>
          <w:rFonts w:ascii="Marianne" w:hAnsi="Marianne"/>
          <w:sz w:val="18"/>
          <w:lang w:val="fr-FR"/>
        </w:rPr>
        <w:t xml:space="preserve">Décret n° 2017-1457 du 9 octobre 2017 relatif à la </w:t>
      </w:r>
      <w:r w:rsidRPr="003A40F7">
        <w:rPr>
          <w:rFonts w:ascii="Marianne" w:hAnsi="Marianne"/>
          <w:sz w:val="18"/>
          <w:szCs w:val="18"/>
          <w:lang w:val="fr-FR"/>
        </w:rPr>
        <w:t>liste des médiateurs auprès de la cour d'appel</w:t>
      </w:r>
      <w:r w:rsidRPr="003A40F7">
        <w:rPr>
          <w:rFonts w:ascii="Calibri" w:hAnsi="Calibri" w:cs="Calibri"/>
          <w:sz w:val="18"/>
          <w:szCs w:val="18"/>
          <w:lang w:val="fr-FR"/>
        </w:rPr>
        <w:t> </w:t>
      </w:r>
    </w:p>
  </w:footnote>
  <w:footnote w:id="3">
    <w:p w:rsidR="00F539B0" w:rsidRPr="00F539B0" w:rsidRDefault="00F539B0" w:rsidP="00F539B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F539B0">
        <w:rPr>
          <w:lang w:val="fr-FR"/>
        </w:rPr>
        <w:t xml:space="preserve"> </w:t>
      </w:r>
      <w:r w:rsidRPr="003A40F7">
        <w:rPr>
          <w:rFonts w:ascii="Marianne" w:hAnsi="Marianne"/>
          <w:sz w:val="18"/>
          <w:szCs w:val="18"/>
          <w:lang w:val="fr-FR"/>
        </w:rPr>
        <w:t>Décret n° 2021-95 du 29 janvier 2021 portant modification des décrets n° 2017-1457 du 9 octobre 2017 relatif à la liste des médiateurs auprès de la cour d'appel et n° 2019-1089 du 25 octobre 2019 relatif à la certification des services en ligne de conciliation, de médiation et d'arbitrage</w:t>
      </w:r>
    </w:p>
  </w:footnote>
  <w:footnote w:id="4">
    <w:p w:rsidR="00F539B0" w:rsidRPr="00F539B0" w:rsidRDefault="00F539B0" w:rsidP="00F539B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F539B0">
        <w:rPr>
          <w:lang w:val="fr-FR"/>
        </w:rPr>
        <w:t xml:space="preserve"> </w:t>
      </w:r>
      <w:r w:rsidRPr="003A40F7">
        <w:rPr>
          <w:rFonts w:ascii="Marianne" w:hAnsi="Marianne"/>
          <w:sz w:val="18"/>
          <w:szCs w:val="18"/>
          <w:lang w:val="fr-FR"/>
        </w:rPr>
        <w:t>Arrêté du 29 janvier 2021 fixant la liste des pièces justificatives à fournir pour l'inscription sur la liste prévue à l'article 22-1 A de la loi n° 95-125 du 8 février 1995 relative à l'organisation des juridictions et à la procédure civile, pénale et administrative</w:t>
      </w:r>
    </w:p>
  </w:footnote>
  <w:footnote w:id="5">
    <w:p w:rsidR="00F539B0" w:rsidRPr="00F539B0" w:rsidRDefault="00F539B0" w:rsidP="00F539B0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F539B0">
        <w:rPr>
          <w:lang w:val="fr-FR"/>
        </w:rPr>
        <w:t xml:space="preserve"> </w:t>
      </w:r>
      <w:r w:rsidRPr="003A40F7">
        <w:rPr>
          <w:rFonts w:ascii="Marianne" w:hAnsi="Marianne"/>
          <w:sz w:val="18"/>
          <w:szCs w:val="18"/>
          <w:lang w:val="fr-FR"/>
        </w:rPr>
        <w:t>«</w:t>
      </w:r>
      <w:r w:rsidRPr="003A40F7">
        <w:rPr>
          <w:rFonts w:ascii="Calibri" w:hAnsi="Calibri" w:cs="Calibri"/>
          <w:sz w:val="18"/>
          <w:szCs w:val="18"/>
          <w:lang w:val="fr-FR"/>
        </w:rPr>
        <w:t> </w:t>
      </w:r>
      <w:r w:rsidRPr="003A40F7">
        <w:rPr>
          <w:rFonts w:ascii="Marianne" w:hAnsi="Marianne"/>
          <w:sz w:val="18"/>
          <w:szCs w:val="18"/>
          <w:lang w:val="fr-FR"/>
        </w:rPr>
        <w:t>Principes de Malte</w:t>
      </w:r>
      <w:r w:rsidRPr="003A40F7">
        <w:rPr>
          <w:rFonts w:ascii="Calibri" w:hAnsi="Calibri" w:cs="Calibri"/>
          <w:sz w:val="18"/>
          <w:szCs w:val="18"/>
          <w:lang w:val="fr-FR"/>
        </w:rPr>
        <w:t> </w:t>
      </w:r>
      <w:r w:rsidRPr="003A40F7">
        <w:rPr>
          <w:rFonts w:ascii="Marianne" w:hAnsi="Marianne" w:cs="Marianne"/>
          <w:sz w:val="18"/>
          <w:szCs w:val="18"/>
          <w:lang w:val="fr-FR"/>
        </w:rPr>
        <w:t>»</w:t>
      </w:r>
      <w:r w:rsidRPr="003A40F7">
        <w:rPr>
          <w:rFonts w:ascii="Calibri" w:hAnsi="Calibri" w:cs="Calibri"/>
          <w:sz w:val="18"/>
          <w:szCs w:val="18"/>
          <w:lang w:val="fr-FR"/>
        </w:rPr>
        <w:t> </w:t>
      </w:r>
      <w:r w:rsidRPr="003A40F7">
        <w:rPr>
          <w:rFonts w:ascii="Marianne" w:hAnsi="Marianne"/>
          <w:sz w:val="18"/>
          <w:szCs w:val="18"/>
          <w:lang w:val="fr-FR"/>
        </w:rPr>
        <w:t xml:space="preserve">: </w:t>
      </w:r>
      <w:hyperlink r:id="rId1" w:history="1">
        <w:r w:rsidRPr="00123118">
          <w:rPr>
            <w:rStyle w:val="Lienhypertexte"/>
            <w:rFonts w:ascii="Marianne" w:hAnsi="Marianne"/>
            <w:sz w:val="18"/>
            <w:szCs w:val="18"/>
            <w:lang w:val="fr-FR"/>
          </w:rPr>
          <w:t>https://www.hcch.net/fr/publications-and-studies/details4/?pid=5317&amp;dtid=52</w:t>
        </w:r>
      </w:hyperlink>
      <w:r>
        <w:rPr>
          <w:rFonts w:ascii="Marianne" w:hAnsi="Marianne"/>
          <w:sz w:val="18"/>
          <w:szCs w:val="18"/>
          <w:lang w:val="fr-FR"/>
        </w:rPr>
        <w:t xml:space="preserve"> </w:t>
      </w:r>
      <w:r w:rsidRPr="003A40F7">
        <w:rPr>
          <w:rFonts w:ascii="Marianne" w:hAnsi="Marianne"/>
          <w:sz w:val="18"/>
          <w:szCs w:val="18"/>
          <w:lang w:val="fr-FR"/>
        </w:rPr>
        <w:t xml:space="preserve"> </w:t>
      </w:r>
      <w:r>
        <w:rPr>
          <w:rFonts w:ascii="Marianne" w:hAnsi="Marianne"/>
          <w:sz w:val="18"/>
          <w:szCs w:val="18"/>
          <w:lang w:val="fr-FR"/>
        </w:rPr>
        <w:t xml:space="preserve">ou à retrouver sur le site </w:t>
      </w:r>
      <w:hyperlink r:id="rId2" w:history="1">
        <w:r w:rsidRPr="00123118">
          <w:rPr>
            <w:rStyle w:val="Lienhypertexte"/>
            <w:rFonts w:ascii="Marianne" w:hAnsi="Marianne"/>
            <w:sz w:val="18"/>
            <w:szCs w:val="18"/>
            <w:lang w:val="fr-FR"/>
          </w:rPr>
          <w:t>https://www.hcch.net/fr/home/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E1B" w:rsidRDefault="00896E1B" w:rsidP="00896E1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80DCACA" wp14:editId="4429AF3A">
          <wp:simplePos x="0" y="0"/>
          <wp:positionH relativeFrom="column">
            <wp:posOffset>-151765</wp:posOffset>
          </wp:positionH>
          <wp:positionV relativeFrom="paragraph">
            <wp:posOffset>-112143</wp:posOffset>
          </wp:positionV>
          <wp:extent cx="1449705" cy="11760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IN_Justic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896E1B" w:rsidRDefault="00896E1B" w:rsidP="00896E1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896E1B" w:rsidRPr="00936E45" w:rsidRDefault="00896E1B" w:rsidP="00896E1B">
    <w:pPr>
      <w:pStyle w:val="Direction"/>
    </w:pPr>
    <w:r>
      <w:t>Direction des affaires civiles et du sceau</w:t>
    </w:r>
  </w:p>
  <w:p w:rsidR="00896E1B" w:rsidRPr="00936E45" w:rsidRDefault="00896E1B" w:rsidP="00896E1B">
    <w:pPr>
      <w:pStyle w:val="Pieddepage20"/>
    </w:pPr>
  </w:p>
  <w:p w:rsidR="00896E1B" w:rsidRPr="00896E1B" w:rsidRDefault="00896E1B" w:rsidP="00896E1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12743"/>
    <w:multiLevelType w:val="hybridMultilevel"/>
    <w:tmpl w:val="2F6CAAE8"/>
    <w:lvl w:ilvl="0" w:tplc="057A5B60">
      <w:start w:val="1"/>
      <w:numFmt w:val="upperRoman"/>
      <w:pStyle w:val="hirarchieniveau1"/>
      <w:lvlText w:val="%1."/>
      <w:lvlJc w:val="right"/>
      <w:pPr>
        <w:ind w:left="720" w:hanging="360"/>
      </w:pPr>
    </w:lvl>
    <w:lvl w:ilvl="1" w:tplc="C1E02162">
      <w:start w:val="1"/>
      <w:numFmt w:val="lowerLetter"/>
      <w:pStyle w:val="hirarchi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11041CE">
      <w:start w:val="1"/>
      <w:numFmt w:val="lowerLetter"/>
      <w:pStyle w:val="hirarchie3"/>
      <w:lvlText w:val="%5."/>
      <w:lvlJc w:val="left"/>
      <w:pPr>
        <w:ind w:left="3600" w:hanging="360"/>
      </w:pPr>
      <w:rPr>
        <w:b w:val="0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717C"/>
    <w:multiLevelType w:val="hybridMultilevel"/>
    <w:tmpl w:val="86FE67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216EB"/>
    <w:multiLevelType w:val="hybridMultilevel"/>
    <w:tmpl w:val="A0684FD4"/>
    <w:lvl w:ilvl="0" w:tplc="5B72B808"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02F60"/>
    <w:multiLevelType w:val="hybridMultilevel"/>
    <w:tmpl w:val="59A21D2A"/>
    <w:lvl w:ilvl="0" w:tplc="67D4BA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6118"/>
    <w:multiLevelType w:val="hybridMultilevel"/>
    <w:tmpl w:val="C50CD10E"/>
    <w:lvl w:ilvl="0" w:tplc="546C1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4130"/>
    <w:multiLevelType w:val="hybridMultilevel"/>
    <w:tmpl w:val="313AD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1"/>
    <w:rsid w:val="000045E0"/>
    <w:rsid w:val="000050C0"/>
    <w:rsid w:val="000301D7"/>
    <w:rsid w:val="00041EC8"/>
    <w:rsid w:val="00051A47"/>
    <w:rsid w:val="00077A96"/>
    <w:rsid w:val="00083CDD"/>
    <w:rsid w:val="000924D0"/>
    <w:rsid w:val="000D5473"/>
    <w:rsid w:val="000F279E"/>
    <w:rsid w:val="00102319"/>
    <w:rsid w:val="00110C96"/>
    <w:rsid w:val="00143E8A"/>
    <w:rsid w:val="00170D8F"/>
    <w:rsid w:val="00171B16"/>
    <w:rsid w:val="001748BA"/>
    <w:rsid w:val="00187314"/>
    <w:rsid w:val="001D106A"/>
    <w:rsid w:val="001D5899"/>
    <w:rsid w:val="001E5467"/>
    <w:rsid w:val="00202C3E"/>
    <w:rsid w:val="00211923"/>
    <w:rsid w:val="00213236"/>
    <w:rsid w:val="00235861"/>
    <w:rsid w:val="00247974"/>
    <w:rsid w:val="00252083"/>
    <w:rsid w:val="0026607B"/>
    <w:rsid w:val="00274002"/>
    <w:rsid w:val="00276286"/>
    <w:rsid w:val="00283C9B"/>
    <w:rsid w:val="00290741"/>
    <w:rsid w:val="002973A4"/>
    <w:rsid w:val="002A6968"/>
    <w:rsid w:val="002B2E90"/>
    <w:rsid w:val="002B3967"/>
    <w:rsid w:val="002C3085"/>
    <w:rsid w:val="002D423D"/>
    <w:rsid w:val="002F03B2"/>
    <w:rsid w:val="002F6E8C"/>
    <w:rsid w:val="00333CDA"/>
    <w:rsid w:val="003409E0"/>
    <w:rsid w:val="0036473B"/>
    <w:rsid w:val="003760FE"/>
    <w:rsid w:val="003861FE"/>
    <w:rsid w:val="003B137B"/>
    <w:rsid w:val="003C3BFD"/>
    <w:rsid w:val="003C4191"/>
    <w:rsid w:val="003D4054"/>
    <w:rsid w:val="003E2455"/>
    <w:rsid w:val="003F1186"/>
    <w:rsid w:val="003F53EF"/>
    <w:rsid w:val="00431A4F"/>
    <w:rsid w:val="0044182E"/>
    <w:rsid w:val="00444FF2"/>
    <w:rsid w:val="004552D9"/>
    <w:rsid w:val="004561C4"/>
    <w:rsid w:val="004608DA"/>
    <w:rsid w:val="00462FCA"/>
    <w:rsid w:val="00464340"/>
    <w:rsid w:val="00465630"/>
    <w:rsid w:val="00465E4A"/>
    <w:rsid w:val="004776BD"/>
    <w:rsid w:val="004846A0"/>
    <w:rsid w:val="004849D6"/>
    <w:rsid w:val="004A5816"/>
    <w:rsid w:val="004C65E5"/>
    <w:rsid w:val="004D0690"/>
    <w:rsid w:val="004E5835"/>
    <w:rsid w:val="00511B19"/>
    <w:rsid w:val="00513F3D"/>
    <w:rsid w:val="00540E7E"/>
    <w:rsid w:val="005516F0"/>
    <w:rsid w:val="00584530"/>
    <w:rsid w:val="00590D9F"/>
    <w:rsid w:val="005B4067"/>
    <w:rsid w:val="005C00FB"/>
    <w:rsid w:val="005C0FC2"/>
    <w:rsid w:val="005D476A"/>
    <w:rsid w:val="005E0DBC"/>
    <w:rsid w:val="005F2E98"/>
    <w:rsid w:val="00620BEB"/>
    <w:rsid w:val="00625C48"/>
    <w:rsid w:val="006538D8"/>
    <w:rsid w:val="006542B1"/>
    <w:rsid w:val="00670C89"/>
    <w:rsid w:val="006A58CD"/>
    <w:rsid w:val="006B4CDE"/>
    <w:rsid w:val="006B5A18"/>
    <w:rsid w:val="006C3808"/>
    <w:rsid w:val="006D171E"/>
    <w:rsid w:val="007059B4"/>
    <w:rsid w:val="00715D0B"/>
    <w:rsid w:val="00720261"/>
    <w:rsid w:val="00731C35"/>
    <w:rsid w:val="00736ABB"/>
    <w:rsid w:val="0074724D"/>
    <w:rsid w:val="00755C0A"/>
    <w:rsid w:val="00774D33"/>
    <w:rsid w:val="0078108E"/>
    <w:rsid w:val="0078226F"/>
    <w:rsid w:val="0079276E"/>
    <w:rsid w:val="007A666A"/>
    <w:rsid w:val="007B2CAA"/>
    <w:rsid w:val="007E0BB7"/>
    <w:rsid w:val="007E39E5"/>
    <w:rsid w:val="00807CCD"/>
    <w:rsid w:val="008202D7"/>
    <w:rsid w:val="00823469"/>
    <w:rsid w:val="00833E43"/>
    <w:rsid w:val="008353CC"/>
    <w:rsid w:val="0083645B"/>
    <w:rsid w:val="008443A5"/>
    <w:rsid w:val="00851458"/>
    <w:rsid w:val="00860701"/>
    <w:rsid w:val="00865666"/>
    <w:rsid w:val="00867C5C"/>
    <w:rsid w:val="00873167"/>
    <w:rsid w:val="008811FD"/>
    <w:rsid w:val="00896E1B"/>
    <w:rsid w:val="008B1A80"/>
    <w:rsid w:val="008B45C2"/>
    <w:rsid w:val="008C0D72"/>
    <w:rsid w:val="008C2EC6"/>
    <w:rsid w:val="008C5E2F"/>
    <w:rsid w:val="008D6AC2"/>
    <w:rsid w:val="008E067B"/>
    <w:rsid w:val="009008E1"/>
    <w:rsid w:val="00902068"/>
    <w:rsid w:val="009044DE"/>
    <w:rsid w:val="0091758D"/>
    <w:rsid w:val="0093187B"/>
    <w:rsid w:val="00933E34"/>
    <w:rsid w:val="00936612"/>
    <w:rsid w:val="00971D89"/>
    <w:rsid w:val="00982596"/>
    <w:rsid w:val="00990DE5"/>
    <w:rsid w:val="00992DBA"/>
    <w:rsid w:val="00996F94"/>
    <w:rsid w:val="009A7788"/>
    <w:rsid w:val="009B0CC0"/>
    <w:rsid w:val="009D1D70"/>
    <w:rsid w:val="009E0856"/>
    <w:rsid w:val="009F2F30"/>
    <w:rsid w:val="009F6BBF"/>
    <w:rsid w:val="00A2178D"/>
    <w:rsid w:val="00A30EA6"/>
    <w:rsid w:val="00A46ABC"/>
    <w:rsid w:val="00A72F59"/>
    <w:rsid w:val="00A747A0"/>
    <w:rsid w:val="00A8461C"/>
    <w:rsid w:val="00A94300"/>
    <w:rsid w:val="00AA6583"/>
    <w:rsid w:val="00AB0F8D"/>
    <w:rsid w:val="00AB23F3"/>
    <w:rsid w:val="00AD6AB5"/>
    <w:rsid w:val="00B017CF"/>
    <w:rsid w:val="00B11523"/>
    <w:rsid w:val="00B12BB4"/>
    <w:rsid w:val="00B4225C"/>
    <w:rsid w:val="00B52FBB"/>
    <w:rsid w:val="00B54962"/>
    <w:rsid w:val="00B55A05"/>
    <w:rsid w:val="00B611CC"/>
    <w:rsid w:val="00B61E25"/>
    <w:rsid w:val="00B623FE"/>
    <w:rsid w:val="00BA133E"/>
    <w:rsid w:val="00BC1BD0"/>
    <w:rsid w:val="00BD5B09"/>
    <w:rsid w:val="00BE03B5"/>
    <w:rsid w:val="00C1003A"/>
    <w:rsid w:val="00C10D3C"/>
    <w:rsid w:val="00C249A2"/>
    <w:rsid w:val="00C24E72"/>
    <w:rsid w:val="00C35133"/>
    <w:rsid w:val="00C60E6F"/>
    <w:rsid w:val="00C67312"/>
    <w:rsid w:val="00C8537B"/>
    <w:rsid w:val="00C87CF1"/>
    <w:rsid w:val="00C95F50"/>
    <w:rsid w:val="00CA14DF"/>
    <w:rsid w:val="00CC07A2"/>
    <w:rsid w:val="00CC183E"/>
    <w:rsid w:val="00CD5E65"/>
    <w:rsid w:val="00CF1BDA"/>
    <w:rsid w:val="00CF480A"/>
    <w:rsid w:val="00D07EB7"/>
    <w:rsid w:val="00D10C52"/>
    <w:rsid w:val="00D13006"/>
    <w:rsid w:val="00D262EC"/>
    <w:rsid w:val="00D52443"/>
    <w:rsid w:val="00D63BA0"/>
    <w:rsid w:val="00D64522"/>
    <w:rsid w:val="00D75B77"/>
    <w:rsid w:val="00DD586D"/>
    <w:rsid w:val="00E10D01"/>
    <w:rsid w:val="00E13FDD"/>
    <w:rsid w:val="00E30C47"/>
    <w:rsid w:val="00E42B2D"/>
    <w:rsid w:val="00E56942"/>
    <w:rsid w:val="00E75FC7"/>
    <w:rsid w:val="00E827C7"/>
    <w:rsid w:val="00E95F90"/>
    <w:rsid w:val="00E976EF"/>
    <w:rsid w:val="00EA0B03"/>
    <w:rsid w:val="00EC1959"/>
    <w:rsid w:val="00EC33F6"/>
    <w:rsid w:val="00EC49E5"/>
    <w:rsid w:val="00ED700A"/>
    <w:rsid w:val="00EF76B6"/>
    <w:rsid w:val="00EF7D46"/>
    <w:rsid w:val="00F04A7E"/>
    <w:rsid w:val="00F2145F"/>
    <w:rsid w:val="00F25329"/>
    <w:rsid w:val="00F476D8"/>
    <w:rsid w:val="00F53112"/>
    <w:rsid w:val="00F539B0"/>
    <w:rsid w:val="00F63DCA"/>
    <w:rsid w:val="00F67DE3"/>
    <w:rsid w:val="00F73237"/>
    <w:rsid w:val="00F93388"/>
    <w:rsid w:val="00FC11A3"/>
    <w:rsid w:val="00FD0BBE"/>
    <w:rsid w:val="00FD5CC3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2A34049-E5EC-4639-9321-77CC9E7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72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8E067B"/>
    <w:rPr>
      <w:color w:val="605E5C"/>
      <w:shd w:val="clear" w:color="auto" w:fill="E1DFDD"/>
    </w:rPr>
  </w:style>
  <w:style w:type="paragraph" w:customStyle="1" w:styleId="02-NOMDUSERVICE">
    <w:name w:val="02 - NOM DU SERVICE"/>
    <w:basedOn w:val="Normal"/>
    <w:next w:val="Sous-titre"/>
    <w:autoRedefine/>
    <w:rsid w:val="00D52443"/>
    <w:pPr>
      <w:widowControl/>
      <w:tabs>
        <w:tab w:val="left" w:pos="7371"/>
      </w:tabs>
      <w:autoSpaceDE/>
      <w:autoSpaceDN/>
      <w:spacing w:before="20"/>
    </w:pPr>
    <w:rPr>
      <w:rFonts w:ascii="Times New Roman" w:eastAsia="MS ??" w:hAnsi="Times New Roman" w:cs="Times New Roman"/>
      <w:b/>
      <w:caps/>
      <w:color w:val="000090"/>
      <w:sz w:val="16"/>
      <w:szCs w:val="16"/>
      <w:lang w:val="fr-FR" w:eastAsia="fr-FR"/>
    </w:rPr>
  </w:style>
  <w:style w:type="character" w:customStyle="1" w:styleId="03-NOMDESOUS-DIRECTIONCar">
    <w:name w:val="03 - NOM DE SOUS-DIRECTION Car"/>
    <w:link w:val="03-NOMDESOUS-DIRECTION"/>
    <w:locked/>
    <w:rsid w:val="00D52443"/>
    <w:rPr>
      <w:rFonts w:ascii="Times New Roman" w:hAnsi="Times New Roman"/>
      <w:caps/>
      <w:color w:val="000090"/>
      <w:sz w:val="16"/>
      <w:szCs w:val="16"/>
    </w:rPr>
  </w:style>
  <w:style w:type="paragraph" w:customStyle="1" w:styleId="03-NOMDESOUS-DIRECTION">
    <w:name w:val="03 - NOM DE SOUS-DIRECTION"/>
    <w:basedOn w:val="Normal"/>
    <w:next w:val="Normal"/>
    <w:link w:val="03-NOMDESOUS-DIRECTIONCar"/>
    <w:rsid w:val="00D52443"/>
    <w:pPr>
      <w:widowControl/>
      <w:autoSpaceDE/>
      <w:autoSpaceDN/>
      <w:spacing w:before="20"/>
    </w:pPr>
    <w:rPr>
      <w:rFonts w:ascii="Times New Roman" w:hAnsi="Times New Roman"/>
      <w:caps/>
      <w:color w:val="00009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rsid w:val="00D524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5244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01-NOMDELADIRECTION">
    <w:name w:val="01 - NOM DE LA DIRECTION"/>
    <w:basedOn w:val="Normal"/>
    <w:next w:val="02-NOMDUSERVICE"/>
    <w:autoRedefine/>
    <w:rsid w:val="00AB0F8D"/>
    <w:pPr>
      <w:tabs>
        <w:tab w:val="left" w:pos="9923"/>
      </w:tabs>
      <w:adjustRightInd w:val="0"/>
      <w:spacing w:before="400"/>
      <w:jc w:val="right"/>
    </w:pPr>
    <w:rPr>
      <w:rFonts w:ascii="Times New Roman" w:eastAsia="MS ??" w:hAnsi="Times New Roman" w:cs="Times New Roman"/>
      <w:b/>
      <w:bCs/>
      <w:caps/>
      <w:sz w:val="16"/>
      <w:szCs w:val="16"/>
      <w:lang w:val="fr-FR" w:eastAsia="fr-FR"/>
    </w:rPr>
  </w:style>
  <w:style w:type="paragraph" w:customStyle="1" w:styleId="10-Objet">
    <w:name w:val="10 - Objet"/>
    <w:basedOn w:val="Normal"/>
    <w:next w:val="11-Rgrence"/>
    <w:link w:val="10-ObjetCar"/>
    <w:autoRedefine/>
    <w:rsid w:val="00D52443"/>
    <w:pPr>
      <w:tabs>
        <w:tab w:val="left" w:pos="2410"/>
        <w:tab w:val="left" w:pos="7513"/>
      </w:tabs>
      <w:adjustRightInd w:val="0"/>
      <w:spacing w:before="480" w:after="60"/>
      <w:textAlignment w:val="center"/>
    </w:pPr>
    <w:rPr>
      <w:rFonts w:ascii="Times New Roman" w:eastAsia="MS ??" w:hAnsi="Times New Roman" w:cs="Times New Roman"/>
      <w:b/>
      <w:bCs/>
      <w:sz w:val="24"/>
      <w:szCs w:val="24"/>
      <w:lang w:val="fr-FR" w:eastAsia="fr-FR"/>
    </w:rPr>
  </w:style>
  <w:style w:type="paragraph" w:customStyle="1" w:styleId="11-Rgrence">
    <w:name w:val="11 - Régérence"/>
    <w:basedOn w:val="Normal"/>
    <w:next w:val="Normal"/>
    <w:link w:val="11-RgrenceCar"/>
    <w:rsid w:val="00D52443"/>
    <w:pPr>
      <w:adjustRightInd w:val="0"/>
      <w:spacing w:after="60"/>
      <w:textAlignment w:val="center"/>
    </w:pPr>
    <w:rPr>
      <w:rFonts w:ascii="Times New Roman" w:eastAsia="MS ??" w:hAnsi="Times New Roman" w:cs="Times New Roman"/>
      <w:bCs/>
      <w:sz w:val="24"/>
      <w:szCs w:val="24"/>
      <w:lang w:val="fr-FR" w:eastAsia="fr-FR"/>
    </w:rPr>
  </w:style>
  <w:style w:type="character" w:customStyle="1" w:styleId="10-ObjetCar">
    <w:name w:val="10 - Objet Car"/>
    <w:link w:val="10-Objet"/>
    <w:rsid w:val="00D52443"/>
    <w:rPr>
      <w:rFonts w:ascii="Times New Roman" w:eastAsia="MS ??" w:hAnsi="Times New Roman" w:cs="Times New Roman"/>
      <w:b/>
      <w:bCs/>
      <w:sz w:val="24"/>
      <w:szCs w:val="24"/>
      <w:lang w:val="fr-FR" w:eastAsia="fr-FR"/>
    </w:rPr>
  </w:style>
  <w:style w:type="character" w:customStyle="1" w:styleId="11-RgrenceCar">
    <w:name w:val="11 - Régérence Car"/>
    <w:link w:val="11-Rgrence"/>
    <w:rsid w:val="00D52443"/>
    <w:rPr>
      <w:rFonts w:ascii="Times New Roman" w:eastAsia="MS ??" w:hAnsi="Times New Roman" w:cs="Times New Roman"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8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ctiontitre">
    <w:name w:val="Fonction/titre"/>
    <w:basedOn w:val="Normal"/>
    <w:link w:val="FonctiontitreCar"/>
    <w:qFormat/>
    <w:rsid w:val="009F2F30"/>
    <w:pPr>
      <w:spacing w:line="276" w:lineRule="auto"/>
    </w:pPr>
    <w:rPr>
      <w:sz w:val="20"/>
      <w:lang w:val="fr-FR"/>
    </w:rPr>
  </w:style>
  <w:style w:type="paragraph" w:customStyle="1" w:styleId="Date20">
    <w:name w:val="Date2"/>
    <w:basedOn w:val="Normal"/>
    <w:link w:val="dateCar1"/>
    <w:qFormat/>
    <w:rsid w:val="003B137B"/>
    <w:pPr>
      <w:tabs>
        <w:tab w:val="left" w:pos="2655"/>
      </w:tabs>
      <w:spacing w:before="139"/>
      <w:jc w:val="center"/>
    </w:pPr>
    <w:rPr>
      <w:sz w:val="20"/>
      <w:szCs w:val="16"/>
      <w:lang w:val="fr-FR"/>
    </w:rPr>
  </w:style>
  <w:style w:type="character" w:customStyle="1" w:styleId="FonctiontitreCar">
    <w:name w:val="Fonction/titre Car"/>
    <w:basedOn w:val="Policepardfaut"/>
    <w:link w:val="Fonctiontitre"/>
    <w:rsid w:val="009F2F30"/>
    <w:rPr>
      <w:sz w:val="20"/>
      <w:lang w:val="fr-FR"/>
    </w:rPr>
  </w:style>
  <w:style w:type="paragraph" w:customStyle="1" w:styleId="Note">
    <w:name w:val="Note à"/>
    <w:basedOn w:val="Titre1"/>
    <w:link w:val="NoteCar"/>
    <w:rsid w:val="009F2F30"/>
    <w:pPr>
      <w:spacing w:after="240"/>
    </w:pPr>
    <w:rPr>
      <w:rFonts w:asciiTheme="majorHAnsi" w:hAnsiTheme="majorHAnsi" w:cstheme="majorHAnsi"/>
    </w:rPr>
  </w:style>
  <w:style w:type="character" w:customStyle="1" w:styleId="dateCar1">
    <w:name w:val="date Car1"/>
    <w:basedOn w:val="Policepardfaut"/>
    <w:link w:val="Date20"/>
    <w:rsid w:val="003B137B"/>
    <w:rPr>
      <w:sz w:val="20"/>
      <w:szCs w:val="16"/>
      <w:lang w:val="fr-FR"/>
    </w:rPr>
  </w:style>
  <w:style w:type="paragraph" w:customStyle="1" w:styleId="objetArial">
    <w:name w:val="objet Arial"/>
    <w:basedOn w:val="Normal"/>
    <w:link w:val="objetArialCar"/>
    <w:rsid w:val="00C24E72"/>
    <w:pPr>
      <w:adjustRightInd w:val="0"/>
      <w:spacing w:before="1080" w:after="360"/>
      <w:jc w:val="both"/>
      <w:textAlignment w:val="center"/>
    </w:pPr>
    <w:rPr>
      <w:rFonts w:asciiTheme="majorHAnsi" w:hAnsiTheme="majorHAnsi" w:cstheme="majorHAnsi"/>
      <w:b/>
      <w:sz w:val="20"/>
      <w:szCs w:val="20"/>
      <w:lang w:val="fr-FR"/>
    </w:rPr>
  </w:style>
  <w:style w:type="character" w:customStyle="1" w:styleId="NoteCar">
    <w:name w:val="Note à Car"/>
    <w:basedOn w:val="Titre1Car"/>
    <w:link w:val="Note"/>
    <w:rsid w:val="009F2F30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exte">
    <w:name w:val="texte"/>
    <w:basedOn w:val="Normal"/>
    <w:link w:val="texteCar"/>
    <w:qFormat/>
    <w:rsid w:val="009F2F30"/>
    <w:pPr>
      <w:adjustRightInd w:val="0"/>
      <w:spacing w:after="120"/>
      <w:jc w:val="both"/>
      <w:textAlignment w:val="center"/>
    </w:pPr>
    <w:rPr>
      <w:rFonts w:asciiTheme="minorHAnsi" w:hAnsiTheme="minorHAnsi" w:cstheme="minorHAnsi"/>
      <w:sz w:val="20"/>
      <w:szCs w:val="20"/>
      <w:lang w:val="fr-FR"/>
    </w:rPr>
  </w:style>
  <w:style w:type="character" w:customStyle="1" w:styleId="objetArialCar">
    <w:name w:val="objet Arial Car"/>
    <w:basedOn w:val="Policepardfaut"/>
    <w:link w:val="objetArial"/>
    <w:rsid w:val="00C24E72"/>
    <w:rPr>
      <w:rFonts w:asciiTheme="majorHAnsi" w:hAnsiTheme="majorHAnsi" w:cstheme="majorHAnsi"/>
      <w:b/>
      <w:sz w:val="20"/>
      <w:szCs w:val="20"/>
      <w:lang w:val="fr-FR"/>
    </w:rPr>
  </w:style>
  <w:style w:type="paragraph" w:customStyle="1" w:styleId="hirarchie2">
    <w:name w:val="hiérarchie 2"/>
    <w:basedOn w:val="hirarchieniveau1"/>
    <w:link w:val="hirarchie2Car"/>
    <w:qFormat/>
    <w:rsid w:val="00110C96"/>
    <w:pPr>
      <w:numPr>
        <w:ilvl w:val="1"/>
      </w:numPr>
      <w:ind w:left="567" w:hanging="283"/>
    </w:pPr>
    <w:rPr>
      <w:sz w:val="16"/>
      <w:szCs w:val="16"/>
    </w:rPr>
  </w:style>
  <w:style w:type="character" w:customStyle="1" w:styleId="texteCar">
    <w:name w:val="texte Car"/>
    <w:basedOn w:val="Policepardfaut"/>
    <w:link w:val="texte"/>
    <w:rsid w:val="009F2F30"/>
    <w:rPr>
      <w:rFonts w:asciiTheme="minorHAnsi" w:hAnsiTheme="minorHAnsi" w:cstheme="minorHAnsi"/>
      <w:sz w:val="20"/>
      <w:szCs w:val="20"/>
      <w:lang w:val="fr-FR"/>
    </w:rPr>
  </w:style>
  <w:style w:type="paragraph" w:customStyle="1" w:styleId="hirarchieniveau1">
    <w:name w:val="hiérarchie niveau 1"/>
    <w:basedOn w:val="Normal"/>
    <w:link w:val="hirarchieniveau1Car"/>
    <w:qFormat/>
    <w:rsid w:val="00110C96"/>
    <w:pPr>
      <w:numPr>
        <w:numId w:val="6"/>
      </w:numPr>
      <w:adjustRightInd w:val="0"/>
      <w:spacing w:before="120" w:after="240"/>
      <w:ind w:left="284" w:hanging="142"/>
      <w:jc w:val="both"/>
      <w:textAlignment w:val="center"/>
    </w:pPr>
    <w:rPr>
      <w:rFonts w:asciiTheme="minorHAnsi" w:hAnsiTheme="minorHAnsi" w:cstheme="minorHAnsi"/>
      <w:b/>
      <w:sz w:val="20"/>
      <w:szCs w:val="20"/>
    </w:rPr>
  </w:style>
  <w:style w:type="paragraph" w:customStyle="1" w:styleId="hirarchie3">
    <w:name w:val="hiérarchie 3"/>
    <w:basedOn w:val="hirarchieniveau1"/>
    <w:link w:val="hirarchie3Car"/>
    <w:qFormat/>
    <w:rsid w:val="00110C96"/>
    <w:pPr>
      <w:numPr>
        <w:ilvl w:val="4"/>
      </w:numPr>
      <w:ind w:left="851" w:hanging="284"/>
    </w:pPr>
    <w:rPr>
      <w:b w:val="0"/>
      <w:sz w:val="16"/>
      <w:szCs w:val="16"/>
    </w:rPr>
  </w:style>
  <w:style w:type="character" w:customStyle="1" w:styleId="hirarchie2Car">
    <w:name w:val="hiérarchie 2 Car"/>
    <w:basedOn w:val="hirarchieniveau1Car"/>
    <w:link w:val="hirarchie2"/>
    <w:rsid w:val="00110C96"/>
    <w:rPr>
      <w:rFonts w:asciiTheme="minorHAnsi" w:hAnsiTheme="minorHAnsi" w:cstheme="minorHAnsi"/>
      <w:b/>
      <w:sz w:val="16"/>
      <w:szCs w:val="16"/>
    </w:rPr>
  </w:style>
  <w:style w:type="character" w:customStyle="1" w:styleId="hirarchieniveau1Car">
    <w:name w:val="hiérarchie niveau 1 Car"/>
    <w:basedOn w:val="Policepardfaut"/>
    <w:link w:val="hirarchieniveau1"/>
    <w:rsid w:val="00110C96"/>
    <w:rPr>
      <w:rFonts w:asciiTheme="minorHAnsi" w:hAnsiTheme="minorHAnsi" w:cstheme="minorHAnsi"/>
      <w:b/>
      <w:sz w:val="20"/>
      <w:szCs w:val="20"/>
    </w:rPr>
  </w:style>
  <w:style w:type="paragraph" w:customStyle="1" w:styleId="Prnom-NOM">
    <w:name w:val="Prénom - NOM"/>
    <w:basedOn w:val="Signat"/>
    <w:link w:val="Prnom-NOMCar"/>
    <w:autoRedefine/>
    <w:qFormat/>
    <w:rsid w:val="00823469"/>
    <w:pPr>
      <w:spacing w:before="2040"/>
    </w:pPr>
    <w:rPr>
      <w:color w:val="auto"/>
    </w:rPr>
  </w:style>
  <w:style w:type="character" w:customStyle="1" w:styleId="hirarchie3Car">
    <w:name w:val="hiérarchie 3 Car"/>
    <w:basedOn w:val="hirarchieniveau1Car"/>
    <w:link w:val="hirarchie3"/>
    <w:rsid w:val="00110C96"/>
    <w:rPr>
      <w:rFonts w:asciiTheme="minorHAnsi" w:hAnsiTheme="minorHAnsi" w:cstheme="minorHAnsi"/>
      <w:b w:val="0"/>
      <w:sz w:val="16"/>
      <w:szCs w:val="16"/>
    </w:rPr>
  </w:style>
  <w:style w:type="character" w:customStyle="1" w:styleId="Prnom-NOMCar">
    <w:name w:val="Prénom - NOM Car"/>
    <w:basedOn w:val="SignatCar"/>
    <w:link w:val="Prnom-NOM"/>
    <w:rsid w:val="00823469"/>
    <w:rPr>
      <w:b/>
      <w:bCs w:val="0"/>
      <w:color w:val="231F20"/>
      <w:sz w:val="16"/>
      <w:szCs w:val="16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FD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rsid w:val="00FD6809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FD6809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7E0BB7"/>
    <w:pPr>
      <w:spacing w:line="161" w:lineRule="exact"/>
    </w:pPr>
    <w:rPr>
      <w:rFonts w:ascii="Marianne" w:hAnsi="Marianne"/>
      <w:color w:val="939598"/>
      <w:sz w:val="14"/>
      <w:lang w:val="fr-FR"/>
    </w:rPr>
  </w:style>
  <w:style w:type="character" w:customStyle="1" w:styleId="PieddePageCar0">
    <w:name w:val="Pied de Page Car"/>
    <w:basedOn w:val="Policepardfaut"/>
    <w:link w:val="PieddePage0"/>
    <w:rsid w:val="007E0BB7"/>
    <w:rPr>
      <w:rFonts w:ascii="Marianne" w:hAnsi="Marianne"/>
      <w:color w:val="939598"/>
      <w:sz w:val="14"/>
      <w:lang w:val="fr-FR"/>
    </w:rPr>
  </w:style>
  <w:style w:type="paragraph" w:customStyle="1" w:styleId="Sous-titrecentral">
    <w:name w:val="Sous-titre central"/>
    <w:basedOn w:val="Sous-titre1"/>
    <w:next w:val="Corpsdetexte"/>
    <w:link w:val="Sous-titrecentralCar"/>
    <w:rsid w:val="003B137B"/>
    <w:rPr>
      <w:b w:val="0"/>
      <w:bCs w:val="0"/>
    </w:rPr>
  </w:style>
  <w:style w:type="character" w:customStyle="1" w:styleId="Sous-titrecentralCar">
    <w:name w:val="Sous-titre central Car"/>
    <w:basedOn w:val="Sous-titre1Car"/>
    <w:link w:val="Sous-titrecentral"/>
    <w:rsid w:val="003B137B"/>
    <w:rPr>
      <w:b w:val="0"/>
      <w:bCs w:val="0"/>
      <w:sz w:val="16"/>
      <w:szCs w:val="16"/>
      <w:lang w:val="fr-FR"/>
    </w:rPr>
  </w:style>
  <w:style w:type="paragraph" w:customStyle="1" w:styleId="ObjetcourrierAdmin">
    <w:name w:val="Objet courrier Admin"/>
    <w:basedOn w:val="Normal"/>
    <w:link w:val="ObjetcourrierAdminCar"/>
    <w:qFormat/>
    <w:rsid w:val="00823469"/>
    <w:pPr>
      <w:spacing w:before="360" w:after="60"/>
    </w:pPr>
    <w:rPr>
      <w:b/>
      <w:sz w:val="20"/>
      <w:szCs w:val="20"/>
      <w:lang w:val="fr-FR"/>
    </w:rPr>
  </w:style>
  <w:style w:type="paragraph" w:customStyle="1" w:styleId="PJcourrieradmin">
    <w:name w:val="PJ courrier admin"/>
    <w:basedOn w:val="Normal"/>
    <w:link w:val="PJcourrieradminCar"/>
    <w:qFormat/>
    <w:rsid w:val="00823469"/>
    <w:pPr>
      <w:tabs>
        <w:tab w:val="left" w:pos="851"/>
      </w:tabs>
      <w:spacing w:after="600"/>
    </w:pPr>
    <w:rPr>
      <w:b/>
      <w:sz w:val="20"/>
      <w:szCs w:val="20"/>
      <w:lang w:val="fr-FR"/>
    </w:rPr>
  </w:style>
  <w:style w:type="character" w:customStyle="1" w:styleId="ObjetcourrierAdminCar">
    <w:name w:val="Objet courrier Admin Car"/>
    <w:basedOn w:val="Policepardfaut"/>
    <w:link w:val="ObjetcourrierAdmin"/>
    <w:rsid w:val="00823469"/>
    <w:rPr>
      <w:b/>
      <w:sz w:val="20"/>
      <w:szCs w:val="20"/>
      <w:lang w:val="fr-FR"/>
    </w:rPr>
  </w:style>
  <w:style w:type="character" w:customStyle="1" w:styleId="PJcourrieradminCar">
    <w:name w:val="PJ courrier admin Car"/>
    <w:basedOn w:val="Policepardfaut"/>
    <w:link w:val="PJcourrieradmin"/>
    <w:rsid w:val="00823469"/>
    <w:rPr>
      <w:b/>
      <w:sz w:val="20"/>
      <w:szCs w:val="20"/>
      <w:lang w:val="fr-FR"/>
    </w:rPr>
  </w:style>
  <w:style w:type="paragraph" w:customStyle="1" w:styleId="vosrf">
    <w:name w:val="vos réf"/>
    <w:basedOn w:val="Normal"/>
    <w:link w:val="vosrfCar"/>
    <w:qFormat/>
    <w:rsid w:val="00873167"/>
    <w:pPr>
      <w:tabs>
        <w:tab w:val="left" w:pos="851"/>
      </w:tabs>
    </w:pPr>
    <w:rPr>
      <w:rFonts w:asciiTheme="minorHAnsi" w:hAnsiTheme="minorHAnsi" w:cstheme="minorHAnsi"/>
      <w:b/>
      <w:sz w:val="20"/>
      <w:szCs w:val="20"/>
      <w:lang w:val="fr-FR"/>
    </w:rPr>
  </w:style>
  <w:style w:type="paragraph" w:customStyle="1" w:styleId="adressepostale">
    <w:name w:val="adresse postale"/>
    <w:basedOn w:val="Normal"/>
    <w:link w:val="adressepostaleCar"/>
    <w:qFormat/>
    <w:rsid w:val="00873167"/>
    <w:pPr>
      <w:tabs>
        <w:tab w:val="left" w:pos="6237"/>
      </w:tabs>
      <w:outlineLvl w:val="0"/>
    </w:pPr>
    <w:rPr>
      <w:bCs/>
      <w:sz w:val="20"/>
      <w:szCs w:val="20"/>
      <w:lang w:val="fr-FR"/>
    </w:rPr>
  </w:style>
  <w:style w:type="character" w:customStyle="1" w:styleId="vosrfCar">
    <w:name w:val="vos réf Car"/>
    <w:basedOn w:val="Policepardfaut"/>
    <w:link w:val="vosrf"/>
    <w:rsid w:val="00873167"/>
    <w:rPr>
      <w:rFonts w:asciiTheme="minorHAnsi" w:hAnsiTheme="minorHAnsi" w:cstheme="minorHAnsi"/>
      <w:b/>
      <w:sz w:val="20"/>
      <w:szCs w:val="20"/>
      <w:lang w:val="fr-FR"/>
    </w:rPr>
  </w:style>
  <w:style w:type="paragraph" w:customStyle="1" w:styleId="informationcourrier">
    <w:name w:val="information courrier"/>
    <w:basedOn w:val="vosrf"/>
    <w:link w:val="informationcourrierCar"/>
    <w:qFormat/>
    <w:rsid w:val="00823469"/>
    <w:pPr>
      <w:spacing w:before="960"/>
    </w:pPr>
  </w:style>
  <w:style w:type="character" w:customStyle="1" w:styleId="adressepostaleCar">
    <w:name w:val="adresse postale Car"/>
    <w:basedOn w:val="Policepardfaut"/>
    <w:link w:val="adressepostale"/>
    <w:rsid w:val="00873167"/>
    <w:rPr>
      <w:bCs/>
      <w:sz w:val="20"/>
      <w:szCs w:val="20"/>
      <w:lang w:val="fr-FR"/>
    </w:rPr>
  </w:style>
  <w:style w:type="character" w:customStyle="1" w:styleId="informationcourrierCar">
    <w:name w:val="information courrier Car"/>
    <w:basedOn w:val="vosrfCar"/>
    <w:link w:val="informationcourrier"/>
    <w:rsid w:val="00823469"/>
    <w:rPr>
      <w:rFonts w:asciiTheme="minorHAnsi" w:hAnsiTheme="minorHAnsi" w:cstheme="minorHAnsi"/>
      <w:b/>
      <w:sz w:val="20"/>
      <w:szCs w:val="20"/>
      <w:lang w:val="fr-FR"/>
    </w:rPr>
  </w:style>
  <w:style w:type="paragraph" w:customStyle="1" w:styleId="service">
    <w:name w:val="service"/>
    <w:basedOn w:val="Normal"/>
    <w:link w:val="serviceCar"/>
    <w:qFormat/>
    <w:rsid w:val="00823469"/>
    <w:rPr>
      <w:sz w:val="16"/>
      <w:lang w:val="fr-FR"/>
    </w:rPr>
  </w:style>
  <w:style w:type="character" w:customStyle="1" w:styleId="serviceCar">
    <w:name w:val="service Car"/>
    <w:basedOn w:val="Policepardfaut"/>
    <w:link w:val="service"/>
    <w:rsid w:val="00823469"/>
    <w:rPr>
      <w:sz w:val="16"/>
      <w:lang w:val="fr-FR"/>
    </w:rPr>
  </w:style>
  <w:style w:type="paragraph" w:customStyle="1" w:styleId="06-tlphone">
    <w:name w:val="06 - téléphone"/>
    <w:basedOn w:val="Normal"/>
    <w:next w:val="Normal"/>
    <w:link w:val="06-tlphoneCar"/>
    <w:qFormat/>
    <w:rsid w:val="00823469"/>
    <w:pPr>
      <w:widowControl/>
      <w:autoSpaceDE/>
      <w:autoSpaceDN/>
    </w:pPr>
    <w:rPr>
      <w:rFonts w:eastAsia="MS ??" w:cs="Times New Roman"/>
      <w:sz w:val="16"/>
      <w:szCs w:val="24"/>
      <w:lang w:val="fr-FR" w:eastAsia="fr-FR"/>
    </w:rPr>
  </w:style>
  <w:style w:type="paragraph" w:customStyle="1" w:styleId="05-Affairesuiviepar">
    <w:name w:val="05- Affaire suivie par"/>
    <w:basedOn w:val="Normal"/>
    <w:next w:val="06-tlphone"/>
    <w:autoRedefine/>
    <w:qFormat/>
    <w:rsid w:val="00823469"/>
    <w:pPr>
      <w:tabs>
        <w:tab w:val="left" w:pos="7513"/>
      </w:tabs>
      <w:adjustRightInd w:val="0"/>
      <w:spacing w:before="180"/>
    </w:pPr>
    <w:rPr>
      <w:rFonts w:eastAsia="MS ??" w:cs="Times New Roman"/>
      <w:sz w:val="16"/>
      <w:szCs w:val="16"/>
      <w:lang w:val="fr-FR" w:eastAsia="fr-FR"/>
    </w:rPr>
  </w:style>
  <w:style w:type="character" w:customStyle="1" w:styleId="06-tlphoneCar">
    <w:name w:val="06 - téléphone Car"/>
    <w:link w:val="06-tlphone"/>
    <w:locked/>
    <w:rsid w:val="00823469"/>
    <w:rPr>
      <w:rFonts w:eastAsia="MS ??" w:cs="Times New Roman"/>
      <w:sz w:val="16"/>
      <w:szCs w:val="24"/>
      <w:lang w:val="fr-FR" w:eastAsia="fr-FR"/>
    </w:rPr>
  </w:style>
  <w:style w:type="paragraph" w:customStyle="1" w:styleId="Direction">
    <w:name w:val="Direction"/>
    <w:basedOn w:val="ServiceInfoHeader"/>
    <w:link w:val="DirectionCar"/>
    <w:qFormat/>
    <w:rsid w:val="007E0BB7"/>
    <w:rPr>
      <w:rFonts w:ascii="Marianne" w:hAnsi="Marianne"/>
      <w:lang w:val="fr-FR"/>
    </w:rPr>
  </w:style>
  <w:style w:type="character" w:customStyle="1" w:styleId="DirectionCar">
    <w:name w:val="Direction Car"/>
    <w:basedOn w:val="ServiceInfoHeaderCar"/>
    <w:link w:val="Direction"/>
    <w:rsid w:val="007E0BB7"/>
    <w:rPr>
      <w:rFonts w:ascii="Marianne" w:eastAsia="Arial" w:hAnsi="Marianne" w:cs="Arial"/>
      <w:b/>
      <w:bCs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3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39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39B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46ABC"/>
    <w:rPr>
      <w:color w:val="5770BE" w:themeColor="followedHyperlink"/>
      <w:u w:val="single"/>
    </w:rPr>
  </w:style>
  <w:style w:type="paragraph" w:styleId="Rvision">
    <w:name w:val="Revision"/>
    <w:hidden/>
    <w:uiPriority w:val="99"/>
    <w:semiHidden/>
    <w:rsid w:val="00715D0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-familiale-internationale.dacs@justic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cch.net/fr/home/" TargetMode="External"/><Relationship Id="rId1" Type="http://schemas.openxmlformats.org/officeDocument/2006/relationships/hyperlink" Target="https://www.hcch.net/fr/publications-and-studies/details4/?pid=5317&amp;dtid=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5F19-80C5-42D7-B0CA-65B79C21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MJL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BOURHOVEN Frederik</dc:creator>
  <cp:lastModifiedBy>MAES Fanny</cp:lastModifiedBy>
  <cp:revision>28</cp:revision>
  <dcterms:created xsi:type="dcterms:W3CDTF">2020-08-13T12:59:00Z</dcterms:created>
  <dcterms:modified xsi:type="dcterms:W3CDTF">2021-11-29T09:48:00Z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