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AE" w:rsidRPr="00854129" w:rsidRDefault="00854129" w:rsidP="001E5A9D">
      <w:pPr>
        <w:jc w:val="center"/>
        <w:rPr>
          <w:rFonts w:ascii="Garamond" w:hAnsi="Garamond"/>
          <w:noProof/>
          <w:sz w:val="36"/>
          <w:lang w:eastAsia="fr-FR"/>
        </w:rPr>
      </w:pPr>
      <w:bookmarkStart w:id="0" w:name="_GoBack"/>
      <w:bookmarkEnd w:id="0"/>
      <w:r w:rsidRPr="00854129">
        <w:rPr>
          <w:rFonts w:ascii="Garamond" w:hAnsi="Garamond"/>
          <w:noProof/>
          <w:sz w:val="36"/>
          <w:lang w:eastAsia="fr-FR"/>
        </w:rPr>
        <w:t xml:space="preserve">Convention Collective de l’Enseignement </w:t>
      </w:r>
    </w:p>
    <w:p w:rsidR="00854129" w:rsidRPr="00854129" w:rsidRDefault="00854129" w:rsidP="001E5A9D">
      <w:pPr>
        <w:jc w:val="center"/>
        <w:rPr>
          <w:rFonts w:ascii="Garamond" w:hAnsi="Garamond"/>
          <w:noProof/>
          <w:sz w:val="36"/>
          <w:lang w:eastAsia="fr-FR"/>
        </w:rPr>
      </w:pPr>
      <w:r w:rsidRPr="00854129">
        <w:rPr>
          <w:rFonts w:ascii="Garamond" w:hAnsi="Garamond"/>
          <w:noProof/>
          <w:sz w:val="36"/>
          <w:lang w:eastAsia="fr-FR"/>
        </w:rPr>
        <w:t>EPNL</w:t>
      </w:r>
    </w:p>
    <w:p w:rsidR="00854129" w:rsidRPr="00B50C52" w:rsidRDefault="00854129" w:rsidP="00854129">
      <w:pPr>
        <w:tabs>
          <w:tab w:val="left" w:pos="7105"/>
        </w:tabs>
        <w:jc w:val="center"/>
        <w:rPr>
          <w:rFonts w:ascii="Garamond" w:hAnsi="Garamond"/>
          <w:sz w:val="24"/>
          <w:szCs w:val="24"/>
        </w:rPr>
      </w:pPr>
      <w:r w:rsidRPr="00B50C52">
        <w:rPr>
          <w:rFonts w:ascii="Garamond" w:hAnsi="Garamond"/>
          <w:noProof/>
          <w:lang w:eastAsia="fr-FR"/>
        </w:rPr>
        <w:drawing>
          <wp:inline distT="0" distB="0" distL="0" distR="0" wp14:anchorId="12D71DB5" wp14:editId="619B6E23">
            <wp:extent cx="4149156" cy="2186173"/>
            <wp:effectExtent l="0" t="0" r="381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64381" cy="2194195"/>
                    </a:xfrm>
                    <a:prstGeom prst="rect">
                      <a:avLst/>
                    </a:prstGeom>
                  </pic:spPr>
                </pic:pic>
              </a:graphicData>
            </a:graphic>
          </wp:inline>
        </w:drawing>
      </w:r>
    </w:p>
    <w:p w:rsidR="001E5A9D" w:rsidRPr="00B50C52" w:rsidRDefault="001E5A9D">
      <w:pPr>
        <w:rPr>
          <w:rFonts w:ascii="Garamond" w:hAnsi="Garamond"/>
          <w:b/>
          <w:sz w:val="24"/>
          <w:szCs w:val="24"/>
        </w:rPr>
      </w:pPr>
      <w:r w:rsidRPr="00B50C52">
        <w:rPr>
          <w:rFonts w:ascii="Garamond" w:hAnsi="Garamond"/>
          <w:b/>
          <w:sz w:val="24"/>
          <w:szCs w:val="24"/>
        </w:rPr>
        <w:t>Technicité</w:t>
      </w:r>
    </w:p>
    <w:p w:rsidR="001E5A9D" w:rsidRPr="00B50C52" w:rsidRDefault="001E5A9D" w:rsidP="001E5A9D">
      <w:pPr>
        <w:pStyle w:val="Default"/>
        <w:rPr>
          <w:rFonts w:ascii="Garamond" w:hAnsi="Garamond"/>
        </w:rPr>
      </w:pPr>
      <w:r w:rsidRPr="00B50C52">
        <w:rPr>
          <w:rFonts w:ascii="Garamond" w:hAnsi="Garamond"/>
        </w:rPr>
        <w:t xml:space="preserve">Dispose d’une expertise lui permettant d’apporter une réponse pertinente aux situations professionnelles habituelles ou courantes relevant de son domaine d’activité. </w:t>
      </w:r>
    </w:p>
    <w:p w:rsidR="001E5A9D" w:rsidRPr="00B50C52" w:rsidRDefault="001E5A9D">
      <w:pPr>
        <w:rPr>
          <w:rFonts w:ascii="Garamond" w:hAnsi="Garamond"/>
          <w:sz w:val="24"/>
          <w:szCs w:val="24"/>
        </w:rPr>
      </w:pPr>
    </w:p>
    <w:p w:rsidR="001E5A9D" w:rsidRPr="00B50C52" w:rsidRDefault="001E5A9D">
      <w:pPr>
        <w:rPr>
          <w:rFonts w:ascii="Garamond" w:hAnsi="Garamond"/>
          <w:b/>
          <w:sz w:val="24"/>
          <w:szCs w:val="24"/>
        </w:rPr>
      </w:pPr>
      <w:r w:rsidRPr="00B50C52">
        <w:rPr>
          <w:rFonts w:ascii="Garamond" w:hAnsi="Garamond"/>
          <w:b/>
          <w:sz w:val="24"/>
          <w:szCs w:val="24"/>
        </w:rPr>
        <w:t>Responsabilité</w:t>
      </w:r>
    </w:p>
    <w:p w:rsidR="001E5A9D" w:rsidRPr="00B50C52" w:rsidRDefault="001E5A9D" w:rsidP="001E5A9D">
      <w:pPr>
        <w:pStyle w:val="Default"/>
        <w:rPr>
          <w:rFonts w:ascii="Garamond" w:hAnsi="Garamond"/>
        </w:rPr>
      </w:pPr>
      <w:r w:rsidRPr="00B50C52">
        <w:rPr>
          <w:rFonts w:ascii="Garamond" w:hAnsi="Garamond"/>
        </w:rPr>
        <w:t xml:space="preserve">Est, compte tenu de son expertise, le garant du respect des règles de l’art de son travail au sein de l’établissement. Est à ce propos l’interlocuteur des partenaires externes de l’établissement. </w:t>
      </w:r>
    </w:p>
    <w:p w:rsidR="001E5A9D" w:rsidRPr="00B50C52" w:rsidRDefault="001E5A9D">
      <w:pPr>
        <w:rPr>
          <w:rFonts w:ascii="Garamond" w:hAnsi="Garamond"/>
          <w:sz w:val="24"/>
          <w:szCs w:val="24"/>
        </w:rPr>
      </w:pPr>
    </w:p>
    <w:p w:rsidR="001E5A9D" w:rsidRPr="00B50C52" w:rsidRDefault="001E5A9D">
      <w:pPr>
        <w:rPr>
          <w:rFonts w:ascii="Garamond" w:hAnsi="Garamond"/>
          <w:b/>
          <w:sz w:val="24"/>
          <w:szCs w:val="24"/>
        </w:rPr>
      </w:pPr>
      <w:r w:rsidRPr="00B50C52">
        <w:rPr>
          <w:rFonts w:ascii="Garamond" w:hAnsi="Garamond"/>
          <w:b/>
          <w:sz w:val="24"/>
          <w:szCs w:val="24"/>
        </w:rPr>
        <w:t>Autonomie</w:t>
      </w:r>
    </w:p>
    <w:p w:rsidR="001E5A9D" w:rsidRPr="00B50C52" w:rsidRDefault="001E5A9D" w:rsidP="001E5A9D">
      <w:pPr>
        <w:pStyle w:val="Default"/>
        <w:rPr>
          <w:rFonts w:ascii="Garamond" w:hAnsi="Garamond"/>
        </w:rPr>
      </w:pPr>
      <w:r w:rsidRPr="00B50C52">
        <w:rPr>
          <w:rFonts w:ascii="Garamond" w:hAnsi="Garamond"/>
        </w:rPr>
        <w:t xml:space="preserve">Sait prendre en compte les contraintes des autres acteurs de son établissement dans l’organisation de ses priorités. Sait établir des collaborations et des coopérations avec ces acteurs. </w:t>
      </w:r>
    </w:p>
    <w:p w:rsidR="004B28A9" w:rsidRDefault="004B28A9">
      <w:pPr>
        <w:rPr>
          <w:rFonts w:ascii="Garamond" w:hAnsi="Garamond"/>
          <w:b/>
          <w:sz w:val="24"/>
          <w:szCs w:val="24"/>
        </w:rPr>
      </w:pPr>
    </w:p>
    <w:p w:rsidR="001E5A9D" w:rsidRPr="00B50C52" w:rsidRDefault="001E5A9D">
      <w:pPr>
        <w:rPr>
          <w:rFonts w:ascii="Garamond" w:hAnsi="Garamond"/>
          <w:b/>
          <w:sz w:val="24"/>
          <w:szCs w:val="24"/>
        </w:rPr>
      </w:pPr>
      <w:r w:rsidRPr="00B50C52">
        <w:rPr>
          <w:rFonts w:ascii="Garamond" w:hAnsi="Garamond"/>
          <w:b/>
          <w:sz w:val="24"/>
          <w:szCs w:val="24"/>
        </w:rPr>
        <w:t>Communication</w:t>
      </w:r>
    </w:p>
    <w:p w:rsidR="001E5A9D" w:rsidRPr="00B50C52" w:rsidRDefault="001E5A9D" w:rsidP="001E5A9D">
      <w:pPr>
        <w:pStyle w:val="Default"/>
        <w:rPr>
          <w:rFonts w:ascii="Garamond" w:hAnsi="Garamond"/>
        </w:rPr>
      </w:pPr>
      <w:r w:rsidRPr="00B50C52">
        <w:rPr>
          <w:rFonts w:ascii="Garamond" w:hAnsi="Garamond"/>
        </w:rPr>
        <w:t xml:space="preserve">Est capable de prendre en charge l’ensemble de ses interlocuteurs internes ou externes, et de leur apporter une réponse pertinente, dans son champ d’activité. Peut conduire des négociations simples concernant son champ d'activité </w:t>
      </w:r>
    </w:p>
    <w:p w:rsidR="001E5A9D" w:rsidRPr="00B50C52" w:rsidRDefault="001E5A9D">
      <w:pPr>
        <w:rPr>
          <w:rFonts w:ascii="Garamond" w:hAnsi="Garamond"/>
          <w:sz w:val="24"/>
          <w:szCs w:val="24"/>
        </w:rPr>
      </w:pPr>
    </w:p>
    <w:p w:rsidR="001E5A9D" w:rsidRPr="00B50C52" w:rsidRDefault="001E5A9D">
      <w:pPr>
        <w:rPr>
          <w:rFonts w:ascii="Garamond" w:hAnsi="Garamond"/>
          <w:b/>
          <w:sz w:val="24"/>
          <w:szCs w:val="24"/>
        </w:rPr>
      </w:pPr>
      <w:r w:rsidRPr="00B50C52">
        <w:rPr>
          <w:rFonts w:ascii="Garamond" w:hAnsi="Garamond"/>
          <w:b/>
          <w:sz w:val="24"/>
          <w:szCs w:val="24"/>
        </w:rPr>
        <w:t>Management</w:t>
      </w:r>
    </w:p>
    <w:p w:rsidR="001E5A9D" w:rsidRPr="00B50C52" w:rsidRDefault="001E5A9D" w:rsidP="001E5A9D">
      <w:pPr>
        <w:pStyle w:val="Default"/>
        <w:rPr>
          <w:rFonts w:ascii="Garamond" w:hAnsi="Garamond"/>
        </w:rPr>
      </w:pPr>
      <w:r w:rsidRPr="00B50C52">
        <w:rPr>
          <w:rFonts w:ascii="Garamond" w:hAnsi="Garamond"/>
        </w:rPr>
        <w:t xml:space="preserve">Encadre des salariés de strate I et/ou II. </w:t>
      </w:r>
      <w:proofErr w:type="spellStart"/>
      <w:r w:rsidRPr="00B50C52">
        <w:rPr>
          <w:rFonts w:ascii="Garamond" w:hAnsi="Garamond"/>
        </w:rPr>
        <w:t>Peut être</w:t>
      </w:r>
      <w:proofErr w:type="spellEnd"/>
      <w:r w:rsidRPr="00B50C52">
        <w:rPr>
          <w:rFonts w:ascii="Garamond" w:hAnsi="Garamond"/>
        </w:rPr>
        <w:t xml:space="preserve"> animateur d’un groupe de travail sur un projet simple. </w:t>
      </w:r>
    </w:p>
    <w:p w:rsidR="001E5A9D" w:rsidRPr="00B50C52" w:rsidRDefault="001E5A9D">
      <w:pPr>
        <w:rPr>
          <w:rFonts w:ascii="Garamond" w:hAnsi="Garamond"/>
          <w:sz w:val="24"/>
          <w:szCs w:val="24"/>
        </w:rPr>
      </w:pPr>
    </w:p>
    <w:p w:rsidR="001E5A9D" w:rsidRPr="00B50C52" w:rsidRDefault="001E5A9D">
      <w:pPr>
        <w:rPr>
          <w:rFonts w:ascii="Garamond" w:hAnsi="Garamond"/>
          <w:sz w:val="24"/>
          <w:szCs w:val="24"/>
        </w:rPr>
      </w:pPr>
    </w:p>
    <w:p w:rsidR="00B50C52" w:rsidRPr="00B50C52" w:rsidRDefault="00B50C52">
      <w:pPr>
        <w:rPr>
          <w:rFonts w:ascii="Garamond" w:hAnsi="Garamond"/>
          <w:sz w:val="24"/>
          <w:szCs w:val="24"/>
        </w:rPr>
      </w:pPr>
      <w:r w:rsidRPr="00B50C52">
        <w:rPr>
          <w:rFonts w:ascii="Garamond" w:hAnsi="Garamond"/>
          <w:sz w:val="24"/>
          <w:szCs w:val="24"/>
        </w:rPr>
        <w:br w:type="page"/>
      </w:r>
    </w:p>
    <w:p w:rsidR="001E5A9D" w:rsidRPr="00B50C52" w:rsidRDefault="00B50C52" w:rsidP="00B50C52">
      <w:pPr>
        <w:jc w:val="center"/>
        <w:rPr>
          <w:rFonts w:ascii="Garamond" w:hAnsi="Garamond"/>
          <w:sz w:val="40"/>
          <w:szCs w:val="24"/>
        </w:rPr>
      </w:pPr>
      <w:r w:rsidRPr="00B50C52">
        <w:rPr>
          <w:rFonts w:ascii="Garamond" w:hAnsi="Garamond"/>
          <w:sz w:val="40"/>
          <w:szCs w:val="24"/>
        </w:rPr>
        <w:lastRenderedPageBreak/>
        <w:t>Co</w:t>
      </w:r>
      <w:r w:rsidR="001E5A9D" w:rsidRPr="00B50C52">
        <w:rPr>
          <w:rFonts w:ascii="Garamond" w:hAnsi="Garamond"/>
          <w:sz w:val="40"/>
          <w:szCs w:val="24"/>
        </w:rPr>
        <w:t>ncrètement, à Pontlevoy :</w:t>
      </w:r>
    </w:p>
    <w:p w:rsidR="001E5A9D" w:rsidRPr="00604CC2" w:rsidRDefault="001E5A9D" w:rsidP="00604CC2">
      <w:pPr>
        <w:ind w:firstLine="708"/>
        <w:rPr>
          <w:rFonts w:ascii="Garamond" w:hAnsi="Garamond"/>
          <w:sz w:val="24"/>
          <w:szCs w:val="24"/>
        </w:rPr>
      </w:pPr>
      <w:r w:rsidRPr="00604CC2">
        <w:rPr>
          <w:rFonts w:ascii="Garamond" w:hAnsi="Garamond"/>
          <w:sz w:val="24"/>
          <w:szCs w:val="24"/>
        </w:rPr>
        <w:t xml:space="preserve">En </w:t>
      </w:r>
      <w:r w:rsidR="00EB37F4">
        <w:rPr>
          <w:rFonts w:ascii="Garamond" w:hAnsi="Garamond"/>
          <w:sz w:val="24"/>
          <w:szCs w:val="24"/>
        </w:rPr>
        <w:t xml:space="preserve">étroite concertation avec Mme </w:t>
      </w:r>
      <w:r w:rsidR="00EB37F4" w:rsidRPr="00EB37F4">
        <w:rPr>
          <w:rFonts w:ascii="Garamond" w:hAnsi="Garamond"/>
          <w:smallCaps/>
          <w:sz w:val="24"/>
          <w:szCs w:val="24"/>
        </w:rPr>
        <w:t>Bév</w:t>
      </w:r>
      <w:r w:rsidRPr="00EB37F4">
        <w:rPr>
          <w:rFonts w:ascii="Garamond" w:hAnsi="Garamond"/>
          <w:smallCaps/>
          <w:sz w:val="24"/>
          <w:szCs w:val="24"/>
        </w:rPr>
        <w:t>illard</w:t>
      </w:r>
      <w:r w:rsidRPr="00604CC2">
        <w:rPr>
          <w:rFonts w:ascii="Garamond" w:hAnsi="Garamond"/>
          <w:sz w:val="24"/>
          <w:szCs w:val="24"/>
        </w:rPr>
        <w:t>, organiser et &amp; animer la vie quotidienne de l’internat de jeunes filles,</w:t>
      </w:r>
    </w:p>
    <w:p w:rsidR="00604CC2" w:rsidRPr="00604CC2" w:rsidRDefault="001E5A9D" w:rsidP="00604CC2">
      <w:pPr>
        <w:pStyle w:val="Paragraphedeliste"/>
        <w:numPr>
          <w:ilvl w:val="0"/>
          <w:numId w:val="2"/>
        </w:numPr>
        <w:rPr>
          <w:rFonts w:ascii="Garamond" w:hAnsi="Garamond"/>
          <w:b/>
          <w:sz w:val="24"/>
          <w:szCs w:val="24"/>
        </w:rPr>
      </w:pPr>
      <w:r w:rsidRPr="00604CC2">
        <w:rPr>
          <w:rFonts w:ascii="Garamond" w:hAnsi="Garamond"/>
          <w:b/>
          <w:sz w:val="24"/>
          <w:szCs w:val="24"/>
        </w:rPr>
        <w:t xml:space="preserve">Vie intellectuelle : </w:t>
      </w:r>
    </w:p>
    <w:p w:rsidR="001E5A9D" w:rsidRPr="00604CC2" w:rsidRDefault="00604CC2" w:rsidP="00604CC2">
      <w:pPr>
        <w:ind w:left="360"/>
        <w:rPr>
          <w:rFonts w:ascii="Garamond" w:hAnsi="Garamond"/>
          <w:sz w:val="24"/>
          <w:szCs w:val="24"/>
        </w:rPr>
      </w:pPr>
      <w:r>
        <w:rPr>
          <w:rFonts w:ascii="Garamond" w:hAnsi="Garamond"/>
          <w:sz w:val="24"/>
          <w:szCs w:val="24"/>
        </w:rPr>
        <w:t>O</w:t>
      </w:r>
      <w:r w:rsidR="001E5A9D" w:rsidRPr="00604CC2">
        <w:rPr>
          <w:rFonts w:ascii="Garamond" w:hAnsi="Garamond"/>
          <w:sz w:val="24"/>
          <w:szCs w:val="24"/>
        </w:rPr>
        <w:t>rganiser les études, le suivi de la scolarité, et le déploiement de la culture générale</w:t>
      </w:r>
    </w:p>
    <w:p w:rsidR="00604CC2" w:rsidRPr="00604CC2" w:rsidRDefault="001E5A9D" w:rsidP="00604CC2">
      <w:pPr>
        <w:pStyle w:val="Paragraphedeliste"/>
        <w:numPr>
          <w:ilvl w:val="0"/>
          <w:numId w:val="2"/>
        </w:numPr>
        <w:rPr>
          <w:rFonts w:ascii="Garamond" w:hAnsi="Garamond"/>
          <w:b/>
          <w:sz w:val="24"/>
          <w:szCs w:val="24"/>
        </w:rPr>
      </w:pPr>
      <w:r w:rsidRPr="00604CC2">
        <w:rPr>
          <w:rFonts w:ascii="Garamond" w:hAnsi="Garamond"/>
          <w:b/>
          <w:sz w:val="24"/>
          <w:szCs w:val="24"/>
        </w:rPr>
        <w:t xml:space="preserve">Vie Spirituelle : </w:t>
      </w:r>
    </w:p>
    <w:p w:rsidR="001E5A9D" w:rsidRPr="00604CC2" w:rsidRDefault="00604CC2" w:rsidP="00604CC2">
      <w:pPr>
        <w:ind w:left="360"/>
        <w:rPr>
          <w:rFonts w:ascii="Garamond" w:hAnsi="Garamond"/>
          <w:sz w:val="24"/>
          <w:szCs w:val="24"/>
        </w:rPr>
      </w:pPr>
      <w:r>
        <w:rPr>
          <w:rFonts w:ascii="Garamond" w:hAnsi="Garamond"/>
          <w:sz w:val="24"/>
          <w:szCs w:val="24"/>
        </w:rPr>
        <w:t>Ê</w:t>
      </w:r>
      <w:r w:rsidR="001E5A9D" w:rsidRPr="00604CC2">
        <w:rPr>
          <w:rFonts w:ascii="Garamond" w:hAnsi="Garamond"/>
          <w:sz w:val="24"/>
          <w:szCs w:val="24"/>
        </w:rPr>
        <w:t>tre garant d’un climat fervent. Organiser, animer et confier aux élèves les temps de prières. Marquer le calendrier liturgique. Accueillir les aumôniers et les aider à accomplir leur mission auprès des élèves</w:t>
      </w:r>
    </w:p>
    <w:p w:rsidR="00604CC2" w:rsidRPr="00604CC2" w:rsidRDefault="001E5A9D" w:rsidP="00604CC2">
      <w:pPr>
        <w:pStyle w:val="Paragraphedeliste"/>
        <w:numPr>
          <w:ilvl w:val="0"/>
          <w:numId w:val="2"/>
        </w:numPr>
        <w:rPr>
          <w:rFonts w:ascii="Garamond" w:hAnsi="Garamond"/>
          <w:b/>
          <w:sz w:val="24"/>
          <w:szCs w:val="24"/>
        </w:rPr>
      </w:pPr>
      <w:r w:rsidRPr="00604CC2">
        <w:rPr>
          <w:rFonts w:ascii="Garamond" w:hAnsi="Garamond"/>
          <w:b/>
          <w:sz w:val="24"/>
          <w:szCs w:val="24"/>
        </w:rPr>
        <w:t xml:space="preserve">Vie humaine : </w:t>
      </w:r>
    </w:p>
    <w:p w:rsidR="001E5A9D" w:rsidRPr="00604CC2" w:rsidRDefault="001E5A9D" w:rsidP="00604CC2">
      <w:pPr>
        <w:ind w:left="360"/>
        <w:rPr>
          <w:rFonts w:ascii="Garamond" w:hAnsi="Garamond"/>
          <w:sz w:val="24"/>
          <w:szCs w:val="24"/>
        </w:rPr>
      </w:pPr>
      <w:r w:rsidRPr="00604CC2">
        <w:rPr>
          <w:rFonts w:ascii="Garamond" w:hAnsi="Garamond"/>
          <w:sz w:val="24"/>
          <w:szCs w:val="24"/>
        </w:rPr>
        <w:t>Organiser une dynamique familiale et de groupe. Faire que l’internat ne soit pas une hôtellerie mais un foyer.</w:t>
      </w:r>
      <w:r w:rsidR="00454864" w:rsidRPr="00604CC2">
        <w:rPr>
          <w:rFonts w:ascii="Garamond" w:hAnsi="Garamond"/>
          <w:sz w:val="24"/>
          <w:szCs w:val="24"/>
        </w:rPr>
        <w:t xml:space="preserve"> Œuvrer pour que l’</w:t>
      </w:r>
      <w:r w:rsidR="00604CC2" w:rsidRPr="00604CC2">
        <w:rPr>
          <w:rFonts w:ascii="Garamond" w:hAnsi="Garamond"/>
          <w:sz w:val="24"/>
          <w:szCs w:val="24"/>
        </w:rPr>
        <w:t>internat</w:t>
      </w:r>
      <w:r w:rsidR="00454864" w:rsidRPr="00604CC2">
        <w:rPr>
          <w:rFonts w:ascii="Garamond" w:hAnsi="Garamond"/>
          <w:sz w:val="24"/>
          <w:szCs w:val="24"/>
        </w:rPr>
        <w:t xml:space="preserve"> soit une communauté de vie</w:t>
      </w:r>
      <w:r w:rsidR="002109A7">
        <w:rPr>
          <w:rFonts w:ascii="Garamond" w:hAnsi="Garamond"/>
          <w:sz w:val="24"/>
          <w:szCs w:val="24"/>
        </w:rPr>
        <w:t>.</w:t>
      </w:r>
    </w:p>
    <w:p w:rsidR="001E5A9D" w:rsidRPr="00B50C52" w:rsidRDefault="001E5A9D" w:rsidP="00604CC2">
      <w:pPr>
        <w:pStyle w:val="Paragraphedeliste"/>
        <w:numPr>
          <w:ilvl w:val="1"/>
          <w:numId w:val="2"/>
        </w:numPr>
        <w:rPr>
          <w:rFonts w:ascii="Garamond" w:hAnsi="Garamond"/>
          <w:sz w:val="24"/>
          <w:szCs w:val="24"/>
        </w:rPr>
      </w:pPr>
      <w:r w:rsidRPr="00B50C52">
        <w:rPr>
          <w:rFonts w:ascii="Garamond" w:hAnsi="Garamond"/>
          <w:sz w:val="24"/>
          <w:szCs w:val="24"/>
        </w:rPr>
        <w:t xml:space="preserve">Temps de détente : </w:t>
      </w:r>
      <w:r w:rsidR="00454864" w:rsidRPr="00B50C52">
        <w:rPr>
          <w:rFonts w:ascii="Garamond" w:hAnsi="Garamond"/>
          <w:sz w:val="24"/>
          <w:szCs w:val="24"/>
        </w:rPr>
        <w:t>Organiser des jeux, organiser des sorties, œuvrer aux belles relations entre les demoiselles</w:t>
      </w:r>
    </w:p>
    <w:p w:rsidR="001E5A9D" w:rsidRPr="00B50C52" w:rsidRDefault="001E5A9D" w:rsidP="00604CC2">
      <w:pPr>
        <w:pStyle w:val="Paragraphedeliste"/>
        <w:numPr>
          <w:ilvl w:val="1"/>
          <w:numId w:val="2"/>
        </w:numPr>
        <w:rPr>
          <w:rFonts w:ascii="Garamond" w:hAnsi="Garamond"/>
          <w:sz w:val="24"/>
          <w:szCs w:val="24"/>
        </w:rPr>
      </w:pPr>
      <w:r w:rsidRPr="00B50C52">
        <w:rPr>
          <w:rFonts w:ascii="Garamond" w:hAnsi="Garamond"/>
          <w:sz w:val="24"/>
          <w:szCs w:val="24"/>
        </w:rPr>
        <w:t>Temps de repas</w:t>
      </w:r>
      <w:r w:rsidR="00454864" w:rsidRPr="00B50C52">
        <w:rPr>
          <w:rFonts w:ascii="Garamond" w:hAnsi="Garamond"/>
          <w:sz w:val="24"/>
          <w:szCs w:val="24"/>
        </w:rPr>
        <w:t> : organiser un temps convivial, avec des règles de savoir-vivre</w:t>
      </w:r>
    </w:p>
    <w:p w:rsidR="00454864" w:rsidRPr="00B50C52" w:rsidRDefault="001E5A9D" w:rsidP="00604CC2">
      <w:pPr>
        <w:pStyle w:val="Paragraphedeliste"/>
        <w:numPr>
          <w:ilvl w:val="1"/>
          <w:numId w:val="2"/>
        </w:numPr>
        <w:rPr>
          <w:rFonts w:ascii="Garamond" w:hAnsi="Garamond"/>
          <w:sz w:val="24"/>
          <w:szCs w:val="24"/>
        </w:rPr>
      </w:pPr>
      <w:r w:rsidRPr="00B50C52">
        <w:rPr>
          <w:rFonts w:ascii="Garamond" w:hAnsi="Garamond"/>
          <w:sz w:val="24"/>
          <w:szCs w:val="24"/>
        </w:rPr>
        <w:t>Le temps de la nuit</w:t>
      </w:r>
      <w:r w:rsidR="00454864" w:rsidRPr="00B50C52">
        <w:rPr>
          <w:rFonts w:ascii="Garamond" w:hAnsi="Garamond"/>
          <w:sz w:val="24"/>
          <w:szCs w:val="24"/>
        </w:rPr>
        <w:t> : Garant</w:t>
      </w:r>
      <w:r w:rsidR="002109A7">
        <w:rPr>
          <w:rFonts w:ascii="Garamond" w:hAnsi="Garamond"/>
          <w:sz w:val="24"/>
          <w:szCs w:val="24"/>
        </w:rPr>
        <w:t>ir le</w:t>
      </w:r>
      <w:r w:rsidR="00454864" w:rsidRPr="00B50C52">
        <w:rPr>
          <w:rFonts w:ascii="Garamond" w:hAnsi="Garamond"/>
          <w:sz w:val="24"/>
          <w:szCs w:val="24"/>
        </w:rPr>
        <w:t xml:space="preserve"> repos</w:t>
      </w:r>
    </w:p>
    <w:p w:rsidR="001E5A9D" w:rsidRPr="00B50C52" w:rsidRDefault="00454864" w:rsidP="00604CC2">
      <w:pPr>
        <w:pStyle w:val="Paragraphedeliste"/>
        <w:numPr>
          <w:ilvl w:val="1"/>
          <w:numId w:val="2"/>
        </w:numPr>
        <w:rPr>
          <w:rFonts w:ascii="Garamond" w:hAnsi="Garamond"/>
          <w:sz w:val="24"/>
          <w:szCs w:val="24"/>
        </w:rPr>
      </w:pPr>
      <w:r w:rsidRPr="00B50C52">
        <w:rPr>
          <w:rFonts w:ascii="Garamond" w:hAnsi="Garamond"/>
          <w:sz w:val="24"/>
          <w:szCs w:val="24"/>
        </w:rPr>
        <w:t>L</w:t>
      </w:r>
      <w:r w:rsidR="001E5A9D" w:rsidRPr="00B50C52">
        <w:rPr>
          <w:rFonts w:ascii="Garamond" w:hAnsi="Garamond"/>
          <w:sz w:val="24"/>
          <w:szCs w:val="24"/>
        </w:rPr>
        <w:t>es trajets</w:t>
      </w:r>
      <w:r w:rsidRPr="00B50C52">
        <w:rPr>
          <w:rFonts w:ascii="Garamond" w:hAnsi="Garamond"/>
          <w:sz w:val="24"/>
          <w:szCs w:val="24"/>
        </w:rPr>
        <w:t> : Conduire les groupes entre l’internat et l’abbaye</w:t>
      </w:r>
    </w:p>
    <w:p w:rsidR="00454864" w:rsidRPr="00B50C52" w:rsidRDefault="00454864" w:rsidP="00454864">
      <w:pPr>
        <w:pStyle w:val="Paragraphedeliste"/>
        <w:ind w:left="2160"/>
        <w:rPr>
          <w:rFonts w:ascii="Garamond" w:hAnsi="Garamond"/>
          <w:sz w:val="24"/>
          <w:szCs w:val="24"/>
        </w:rPr>
      </w:pPr>
    </w:p>
    <w:p w:rsidR="001E5A9D" w:rsidRPr="00604CC2" w:rsidRDefault="001E5A9D" w:rsidP="001E5A9D">
      <w:pPr>
        <w:pStyle w:val="Paragraphedeliste"/>
        <w:numPr>
          <w:ilvl w:val="0"/>
          <w:numId w:val="2"/>
        </w:numPr>
        <w:rPr>
          <w:rFonts w:ascii="Garamond" w:hAnsi="Garamond"/>
          <w:b/>
          <w:sz w:val="24"/>
          <w:szCs w:val="24"/>
        </w:rPr>
      </w:pPr>
      <w:r w:rsidRPr="00604CC2">
        <w:rPr>
          <w:rFonts w:ascii="Garamond" w:hAnsi="Garamond"/>
          <w:b/>
          <w:sz w:val="24"/>
          <w:szCs w:val="24"/>
        </w:rPr>
        <w:t xml:space="preserve">Les liens </w:t>
      </w:r>
      <w:r w:rsidR="00454864" w:rsidRPr="00604CC2">
        <w:rPr>
          <w:rFonts w:ascii="Garamond" w:hAnsi="Garamond"/>
          <w:b/>
          <w:sz w:val="24"/>
          <w:szCs w:val="24"/>
        </w:rPr>
        <w:t>hiérarchiques</w:t>
      </w:r>
    </w:p>
    <w:p w:rsidR="00454864" w:rsidRDefault="00EB37F4" w:rsidP="00454864">
      <w:pPr>
        <w:pStyle w:val="Paragraphedeliste"/>
        <w:numPr>
          <w:ilvl w:val="1"/>
          <w:numId w:val="2"/>
        </w:numPr>
        <w:rPr>
          <w:rFonts w:ascii="Garamond" w:hAnsi="Garamond"/>
          <w:sz w:val="24"/>
          <w:szCs w:val="24"/>
        </w:rPr>
      </w:pPr>
      <w:r>
        <w:rPr>
          <w:rFonts w:ascii="Garamond" w:hAnsi="Garamond"/>
          <w:sz w:val="24"/>
          <w:szCs w:val="24"/>
        </w:rPr>
        <w:t xml:space="preserve">Référents : Mme </w:t>
      </w:r>
      <w:r w:rsidRPr="00EB37F4">
        <w:rPr>
          <w:rFonts w:ascii="Garamond" w:hAnsi="Garamond"/>
          <w:smallCaps/>
          <w:sz w:val="24"/>
          <w:szCs w:val="24"/>
        </w:rPr>
        <w:t>Bévillard</w:t>
      </w:r>
    </w:p>
    <w:p w:rsidR="00454864" w:rsidRDefault="00454864" w:rsidP="00454864">
      <w:pPr>
        <w:pStyle w:val="Paragraphedeliste"/>
        <w:numPr>
          <w:ilvl w:val="1"/>
          <w:numId w:val="2"/>
        </w:numPr>
        <w:rPr>
          <w:rFonts w:ascii="Garamond" w:hAnsi="Garamond"/>
          <w:sz w:val="24"/>
          <w:szCs w:val="24"/>
        </w:rPr>
      </w:pPr>
      <w:r w:rsidRPr="00B50C52">
        <w:rPr>
          <w:rFonts w:ascii="Garamond" w:hAnsi="Garamond"/>
          <w:sz w:val="24"/>
          <w:szCs w:val="24"/>
        </w:rPr>
        <w:t>Encadre l’activité de tous les intervenants au sein de l’internat.</w:t>
      </w:r>
    </w:p>
    <w:p w:rsidR="009C03EA" w:rsidRDefault="009C03EA" w:rsidP="00454864">
      <w:pPr>
        <w:pStyle w:val="Paragraphedeliste"/>
        <w:numPr>
          <w:ilvl w:val="1"/>
          <w:numId w:val="2"/>
        </w:numPr>
        <w:rPr>
          <w:rFonts w:ascii="Garamond" w:hAnsi="Garamond"/>
          <w:sz w:val="24"/>
          <w:szCs w:val="24"/>
        </w:rPr>
      </w:pPr>
      <w:r>
        <w:rPr>
          <w:rFonts w:ascii="Garamond" w:hAnsi="Garamond"/>
          <w:sz w:val="24"/>
          <w:szCs w:val="24"/>
        </w:rPr>
        <w:t>Lien avec les référents de site</w:t>
      </w:r>
    </w:p>
    <w:p w:rsidR="009C03EA" w:rsidRDefault="009C03EA" w:rsidP="00454864">
      <w:pPr>
        <w:pStyle w:val="Paragraphedeliste"/>
        <w:numPr>
          <w:ilvl w:val="1"/>
          <w:numId w:val="2"/>
        </w:numPr>
        <w:rPr>
          <w:rFonts w:ascii="Garamond" w:hAnsi="Garamond"/>
          <w:sz w:val="24"/>
          <w:szCs w:val="24"/>
        </w:rPr>
      </w:pPr>
      <w:r>
        <w:rPr>
          <w:rFonts w:ascii="Garamond" w:hAnsi="Garamond"/>
          <w:sz w:val="24"/>
          <w:szCs w:val="24"/>
        </w:rPr>
        <w:t>Lien avec les services administratifs</w:t>
      </w:r>
    </w:p>
    <w:p w:rsidR="002109A7" w:rsidRPr="00B50C52" w:rsidRDefault="002109A7" w:rsidP="002109A7">
      <w:pPr>
        <w:pStyle w:val="Paragraphedeliste"/>
        <w:ind w:left="1440"/>
        <w:rPr>
          <w:rFonts w:ascii="Garamond" w:hAnsi="Garamond"/>
          <w:sz w:val="24"/>
          <w:szCs w:val="24"/>
        </w:rPr>
      </w:pPr>
    </w:p>
    <w:p w:rsidR="00B50C52" w:rsidRPr="00604CC2" w:rsidRDefault="00B50C52" w:rsidP="00604CC2">
      <w:pPr>
        <w:pStyle w:val="Paragraphedeliste"/>
        <w:numPr>
          <w:ilvl w:val="0"/>
          <w:numId w:val="3"/>
        </w:numPr>
        <w:rPr>
          <w:rFonts w:ascii="Garamond" w:hAnsi="Garamond"/>
          <w:b/>
          <w:sz w:val="24"/>
          <w:szCs w:val="24"/>
        </w:rPr>
      </w:pPr>
      <w:r w:rsidRPr="00604CC2">
        <w:rPr>
          <w:rFonts w:ascii="Garamond" w:hAnsi="Garamond"/>
          <w:b/>
          <w:sz w:val="24"/>
          <w:szCs w:val="24"/>
        </w:rPr>
        <w:t>Points disciplinaires</w:t>
      </w:r>
    </w:p>
    <w:p w:rsidR="00B50C52" w:rsidRPr="00604CC2" w:rsidRDefault="00B50C52" w:rsidP="00604CC2">
      <w:pPr>
        <w:pStyle w:val="Paragraphedeliste"/>
        <w:numPr>
          <w:ilvl w:val="1"/>
          <w:numId w:val="3"/>
        </w:numPr>
        <w:rPr>
          <w:rFonts w:ascii="Garamond" w:hAnsi="Garamond"/>
          <w:sz w:val="24"/>
          <w:szCs w:val="24"/>
        </w:rPr>
      </w:pPr>
      <w:r w:rsidRPr="00604CC2">
        <w:rPr>
          <w:rFonts w:ascii="Garamond" w:hAnsi="Garamond"/>
          <w:sz w:val="24"/>
          <w:szCs w:val="24"/>
        </w:rPr>
        <w:t>Maintient le respect de l’ensemble du règlement</w:t>
      </w:r>
    </w:p>
    <w:p w:rsidR="00B50C52" w:rsidRPr="00604CC2" w:rsidRDefault="00B50C52" w:rsidP="00604CC2">
      <w:pPr>
        <w:pStyle w:val="Paragraphedeliste"/>
        <w:numPr>
          <w:ilvl w:val="1"/>
          <w:numId w:val="3"/>
        </w:numPr>
        <w:rPr>
          <w:rFonts w:ascii="Garamond" w:hAnsi="Garamond"/>
          <w:sz w:val="24"/>
          <w:szCs w:val="24"/>
        </w:rPr>
      </w:pPr>
      <w:r w:rsidRPr="00604CC2">
        <w:rPr>
          <w:rFonts w:ascii="Garamond" w:hAnsi="Garamond"/>
          <w:sz w:val="24"/>
          <w:szCs w:val="24"/>
        </w:rPr>
        <w:t>Organise les créneaux de téléphone portable</w:t>
      </w:r>
    </w:p>
    <w:p w:rsidR="00B50C52" w:rsidRPr="00604CC2" w:rsidRDefault="00B50C52" w:rsidP="00604CC2">
      <w:pPr>
        <w:pStyle w:val="Paragraphedeliste"/>
        <w:numPr>
          <w:ilvl w:val="1"/>
          <w:numId w:val="3"/>
        </w:numPr>
        <w:rPr>
          <w:rFonts w:ascii="Garamond" w:hAnsi="Garamond"/>
          <w:sz w:val="24"/>
          <w:szCs w:val="24"/>
        </w:rPr>
      </w:pPr>
      <w:r w:rsidRPr="00604CC2">
        <w:rPr>
          <w:rFonts w:ascii="Garamond" w:hAnsi="Garamond"/>
          <w:sz w:val="24"/>
          <w:szCs w:val="24"/>
        </w:rPr>
        <w:t>Utilise le logiciel commun pour les sanctions</w:t>
      </w:r>
    </w:p>
    <w:p w:rsidR="00B50C52" w:rsidRDefault="00B50C52" w:rsidP="00604CC2">
      <w:pPr>
        <w:pStyle w:val="Paragraphedeliste"/>
        <w:numPr>
          <w:ilvl w:val="1"/>
          <w:numId w:val="3"/>
        </w:numPr>
        <w:rPr>
          <w:rFonts w:ascii="Garamond" w:hAnsi="Garamond"/>
          <w:sz w:val="24"/>
          <w:szCs w:val="24"/>
        </w:rPr>
      </w:pPr>
      <w:r w:rsidRPr="00604CC2">
        <w:rPr>
          <w:rFonts w:ascii="Garamond" w:hAnsi="Garamond"/>
          <w:sz w:val="24"/>
          <w:szCs w:val="24"/>
        </w:rPr>
        <w:t>Vérifie la bonne tenue vestimentaire des demoiselles</w:t>
      </w:r>
    </w:p>
    <w:p w:rsidR="00604CC2" w:rsidRPr="00604CC2" w:rsidRDefault="00604CC2" w:rsidP="00604CC2">
      <w:pPr>
        <w:pStyle w:val="Paragraphedeliste"/>
        <w:ind w:left="1440"/>
        <w:rPr>
          <w:rFonts w:ascii="Garamond" w:hAnsi="Garamond"/>
          <w:sz w:val="24"/>
          <w:szCs w:val="24"/>
        </w:rPr>
      </w:pPr>
    </w:p>
    <w:p w:rsidR="00454864" w:rsidRPr="00604CC2" w:rsidRDefault="00B50C52" w:rsidP="00604CC2">
      <w:pPr>
        <w:ind w:left="708"/>
        <w:rPr>
          <w:rFonts w:ascii="Garamond" w:hAnsi="Garamond"/>
          <w:b/>
          <w:sz w:val="24"/>
          <w:szCs w:val="24"/>
        </w:rPr>
      </w:pPr>
      <w:r w:rsidRPr="00604CC2">
        <w:rPr>
          <w:rFonts w:ascii="Garamond" w:hAnsi="Garamond"/>
          <w:b/>
          <w:sz w:val="24"/>
          <w:szCs w:val="24"/>
        </w:rPr>
        <w:t xml:space="preserve">- </w:t>
      </w:r>
      <w:r w:rsidR="00454864" w:rsidRPr="00604CC2">
        <w:rPr>
          <w:rFonts w:ascii="Garamond" w:hAnsi="Garamond"/>
          <w:b/>
          <w:sz w:val="24"/>
          <w:szCs w:val="24"/>
        </w:rPr>
        <w:t>Suivi des élèves et lien avec les familles</w:t>
      </w:r>
    </w:p>
    <w:p w:rsidR="00454864" w:rsidRPr="00604CC2" w:rsidRDefault="00454864" w:rsidP="00604CC2">
      <w:pPr>
        <w:pStyle w:val="Paragraphedeliste"/>
        <w:numPr>
          <w:ilvl w:val="1"/>
          <w:numId w:val="3"/>
        </w:numPr>
        <w:rPr>
          <w:rFonts w:ascii="Garamond" w:hAnsi="Garamond"/>
          <w:sz w:val="24"/>
          <w:szCs w:val="24"/>
        </w:rPr>
      </w:pPr>
      <w:r w:rsidRPr="00604CC2">
        <w:rPr>
          <w:rFonts w:ascii="Garamond" w:hAnsi="Garamond"/>
          <w:sz w:val="24"/>
          <w:szCs w:val="24"/>
        </w:rPr>
        <w:t>Contact individuel avec chaque élève au moins une fois par période et bilan individuel aux familles une fois par trimestre</w:t>
      </w:r>
    </w:p>
    <w:p w:rsidR="00454864" w:rsidRPr="00604CC2" w:rsidRDefault="00454864" w:rsidP="00604CC2">
      <w:pPr>
        <w:pStyle w:val="Paragraphedeliste"/>
        <w:numPr>
          <w:ilvl w:val="1"/>
          <w:numId w:val="3"/>
        </w:numPr>
        <w:rPr>
          <w:rFonts w:ascii="Garamond" w:hAnsi="Garamond"/>
          <w:sz w:val="24"/>
          <w:szCs w:val="24"/>
        </w:rPr>
      </w:pPr>
      <w:r w:rsidRPr="00604CC2">
        <w:rPr>
          <w:rFonts w:ascii="Garamond" w:hAnsi="Garamond"/>
          <w:sz w:val="24"/>
          <w:szCs w:val="24"/>
        </w:rPr>
        <w:t>Rédaction de la chronique hebdomadaire</w:t>
      </w:r>
    </w:p>
    <w:p w:rsidR="00454864" w:rsidRDefault="00454864" w:rsidP="00604CC2">
      <w:pPr>
        <w:pStyle w:val="Paragraphedeliste"/>
        <w:numPr>
          <w:ilvl w:val="1"/>
          <w:numId w:val="3"/>
        </w:numPr>
        <w:rPr>
          <w:rFonts w:ascii="Garamond" w:hAnsi="Garamond"/>
          <w:sz w:val="24"/>
          <w:szCs w:val="24"/>
        </w:rPr>
      </w:pPr>
      <w:r w:rsidRPr="00604CC2">
        <w:rPr>
          <w:rFonts w:ascii="Garamond" w:hAnsi="Garamond"/>
          <w:sz w:val="24"/>
          <w:szCs w:val="24"/>
        </w:rPr>
        <w:t>Contact régulier avec les familles en cas de difficultés</w:t>
      </w:r>
    </w:p>
    <w:p w:rsidR="001A24ED" w:rsidRPr="00604CC2" w:rsidRDefault="001A24ED" w:rsidP="001A24ED">
      <w:pPr>
        <w:pStyle w:val="Paragraphedeliste"/>
        <w:ind w:left="1440"/>
        <w:rPr>
          <w:rFonts w:ascii="Garamond" w:hAnsi="Garamond"/>
          <w:sz w:val="24"/>
          <w:szCs w:val="24"/>
        </w:rPr>
      </w:pPr>
    </w:p>
    <w:p w:rsidR="004B28A9" w:rsidRPr="001A24ED" w:rsidRDefault="001A24ED" w:rsidP="001A24ED">
      <w:pPr>
        <w:pStyle w:val="Paragraphedeliste"/>
        <w:numPr>
          <w:ilvl w:val="0"/>
          <w:numId w:val="3"/>
        </w:numPr>
        <w:rPr>
          <w:rFonts w:ascii="Garamond" w:hAnsi="Garamond"/>
          <w:b/>
          <w:sz w:val="24"/>
          <w:szCs w:val="24"/>
        </w:rPr>
      </w:pPr>
      <w:r w:rsidRPr="001A24ED">
        <w:rPr>
          <w:rFonts w:ascii="Garamond" w:hAnsi="Garamond"/>
          <w:b/>
          <w:sz w:val="24"/>
          <w:szCs w:val="24"/>
        </w:rPr>
        <w:t>Horaires</w:t>
      </w:r>
      <w:r w:rsidR="0074331F">
        <w:rPr>
          <w:rFonts w:ascii="Garamond" w:hAnsi="Garamond"/>
          <w:b/>
          <w:sz w:val="24"/>
          <w:szCs w:val="24"/>
        </w:rPr>
        <w:t xml:space="preserve"> : 40 heures </w:t>
      </w:r>
    </w:p>
    <w:p w:rsidR="001A24ED" w:rsidRPr="00DC16A9" w:rsidRDefault="001A24ED" w:rsidP="00DC16A9">
      <w:pPr>
        <w:pStyle w:val="Paragraphedeliste"/>
        <w:numPr>
          <w:ilvl w:val="1"/>
          <w:numId w:val="3"/>
        </w:numPr>
        <w:rPr>
          <w:rFonts w:ascii="Garamond" w:hAnsi="Garamond"/>
          <w:sz w:val="24"/>
          <w:szCs w:val="24"/>
        </w:rPr>
      </w:pPr>
      <w:r w:rsidRPr="00DC16A9">
        <w:rPr>
          <w:rFonts w:ascii="Garamond" w:hAnsi="Garamond"/>
          <w:sz w:val="24"/>
          <w:szCs w:val="24"/>
        </w:rPr>
        <w:t>Dimanche soir : 20h-9h</w:t>
      </w:r>
      <w:r w:rsidRPr="00DC16A9">
        <w:rPr>
          <w:rFonts w:ascii="Garamond" w:hAnsi="Garamond"/>
          <w:sz w:val="24"/>
          <w:szCs w:val="24"/>
        </w:rPr>
        <w:tab/>
      </w:r>
      <w:r w:rsidRPr="00DC16A9">
        <w:rPr>
          <w:rFonts w:ascii="Garamond" w:hAnsi="Garamond"/>
          <w:sz w:val="24"/>
          <w:szCs w:val="24"/>
        </w:rPr>
        <w:tab/>
        <w:t>Lundi 18h-22h30</w:t>
      </w:r>
      <w:r w:rsidRPr="00DC16A9">
        <w:rPr>
          <w:rFonts w:ascii="Garamond" w:hAnsi="Garamond"/>
          <w:sz w:val="24"/>
          <w:szCs w:val="24"/>
        </w:rPr>
        <w:tab/>
      </w:r>
      <w:r w:rsidRPr="00DC16A9">
        <w:rPr>
          <w:rFonts w:ascii="Garamond" w:hAnsi="Garamond"/>
          <w:sz w:val="24"/>
          <w:szCs w:val="24"/>
        </w:rPr>
        <w:tab/>
        <w:t>Mardi 14h- 22h30</w:t>
      </w:r>
    </w:p>
    <w:p w:rsidR="00454864" w:rsidRPr="00DC16A9" w:rsidRDefault="001A24ED" w:rsidP="00DC16A9">
      <w:pPr>
        <w:pStyle w:val="Paragraphedeliste"/>
        <w:numPr>
          <w:ilvl w:val="1"/>
          <w:numId w:val="3"/>
        </w:numPr>
        <w:rPr>
          <w:rFonts w:ascii="Garamond" w:hAnsi="Garamond"/>
          <w:sz w:val="24"/>
          <w:szCs w:val="24"/>
        </w:rPr>
      </w:pPr>
      <w:r w:rsidRPr="00DC16A9">
        <w:rPr>
          <w:rFonts w:ascii="Garamond" w:hAnsi="Garamond"/>
          <w:sz w:val="24"/>
          <w:szCs w:val="24"/>
        </w:rPr>
        <w:t>Mercredi : 12h30-22h30</w:t>
      </w:r>
      <w:r w:rsidRPr="00DC16A9">
        <w:rPr>
          <w:rFonts w:ascii="Garamond" w:hAnsi="Garamond"/>
          <w:sz w:val="24"/>
          <w:szCs w:val="24"/>
        </w:rPr>
        <w:tab/>
      </w:r>
      <w:r w:rsidRPr="00DC16A9">
        <w:rPr>
          <w:rFonts w:ascii="Garamond" w:hAnsi="Garamond"/>
          <w:sz w:val="24"/>
          <w:szCs w:val="24"/>
        </w:rPr>
        <w:tab/>
        <w:t>Jeudi : 14h-22h30</w:t>
      </w:r>
    </w:p>
    <w:p w:rsidR="00BB684D" w:rsidRDefault="00B8113C" w:rsidP="00454864">
      <w:pPr>
        <w:rPr>
          <w:rFonts w:ascii="Garamond" w:hAnsi="Garamond"/>
          <w:sz w:val="24"/>
          <w:szCs w:val="24"/>
        </w:rPr>
      </w:pPr>
      <w:r>
        <w:rPr>
          <w:rFonts w:ascii="Garamond" w:hAnsi="Garamond"/>
          <w:sz w:val="24"/>
          <w:szCs w:val="24"/>
        </w:rPr>
        <w:t xml:space="preserve">51 jours de Congés payés + </w:t>
      </w:r>
      <w:r w:rsidR="00BB684D">
        <w:rPr>
          <w:rFonts w:ascii="Garamond" w:hAnsi="Garamond"/>
          <w:sz w:val="24"/>
          <w:szCs w:val="24"/>
        </w:rPr>
        <w:t>semaines 0h (récupération) ; À titre indicatif</w:t>
      </w:r>
    </w:p>
    <w:p w:rsidR="00BB684D" w:rsidRPr="00BB684D" w:rsidRDefault="00BB684D" w:rsidP="00BB684D">
      <w:pPr>
        <w:pStyle w:val="Paragraphedeliste"/>
        <w:numPr>
          <w:ilvl w:val="0"/>
          <w:numId w:val="5"/>
        </w:numPr>
        <w:rPr>
          <w:rFonts w:ascii="Garamond" w:hAnsi="Garamond"/>
          <w:sz w:val="24"/>
          <w:szCs w:val="24"/>
        </w:rPr>
      </w:pPr>
      <w:r w:rsidRPr="00BB684D">
        <w:rPr>
          <w:rFonts w:ascii="Garamond" w:hAnsi="Garamond"/>
          <w:sz w:val="24"/>
          <w:szCs w:val="24"/>
        </w:rPr>
        <w:t xml:space="preserve">Toussaint : 1 semaine, </w:t>
      </w:r>
      <w:r w:rsidRPr="00BB684D">
        <w:rPr>
          <w:rFonts w:ascii="Garamond" w:hAnsi="Garamond"/>
          <w:sz w:val="24"/>
          <w:szCs w:val="24"/>
        </w:rPr>
        <w:tab/>
      </w:r>
      <w:r w:rsidRPr="00BB684D">
        <w:rPr>
          <w:rFonts w:ascii="Garamond" w:hAnsi="Garamond"/>
          <w:sz w:val="24"/>
          <w:szCs w:val="24"/>
        </w:rPr>
        <w:tab/>
        <w:t xml:space="preserve">Noël : 2 semaines, </w:t>
      </w:r>
    </w:p>
    <w:p w:rsidR="0080114F" w:rsidRDefault="00BB684D" w:rsidP="00BB684D">
      <w:pPr>
        <w:pStyle w:val="Paragraphedeliste"/>
        <w:numPr>
          <w:ilvl w:val="0"/>
          <w:numId w:val="5"/>
        </w:numPr>
        <w:rPr>
          <w:rFonts w:ascii="Garamond" w:hAnsi="Garamond"/>
          <w:sz w:val="24"/>
          <w:szCs w:val="24"/>
        </w:rPr>
      </w:pPr>
      <w:r w:rsidRPr="00BB684D">
        <w:rPr>
          <w:rFonts w:ascii="Garamond" w:hAnsi="Garamond"/>
          <w:sz w:val="24"/>
          <w:szCs w:val="24"/>
        </w:rPr>
        <w:t xml:space="preserve">Février : 1 semaine, </w:t>
      </w:r>
      <w:r w:rsidRPr="00BB684D">
        <w:rPr>
          <w:rFonts w:ascii="Garamond" w:hAnsi="Garamond"/>
          <w:sz w:val="24"/>
          <w:szCs w:val="24"/>
        </w:rPr>
        <w:tab/>
      </w:r>
      <w:r w:rsidRPr="00BB684D">
        <w:rPr>
          <w:rFonts w:ascii="Garamond" w:hAnsi="Garamond"/>
          <w:sz w:val="24"/>
          <w:szCs w:val="24"/>
        </w:rPr>
        <w:tab/>
        <w:t xml:space="preserve">Pâques : 1 </w:t>
      </w:r>
      <w:r w:rsidR="00EB37F4" w:rsidRPr="00BB684D">
        <w:rPr>
          <w:rFonts w:ascii="Garamond" w:hAnsi="Garamond"/>
          <w:sz w:val="24"/>
          <w:szCs w:val="24"/>
        </w:rPr>
        <w:t xml:space="preserve">semaine, </w:t>
      </w:r>
      <w:r w:rsidR="00EB37F4" w:rsidRPr="00BB684D">
        <w:rPr>
          <w:rFonts w:ascii="Garamond" w:hAnsi="Garamond"/>
          <w:sz w:val="24"/>
          <w:szCs w:val="24"/>
        </w:rPr>
        <w:tab/>
      </w:r>
      <w:r>
        <w:rPr>
          <w:rFonts w:ascii="Garamond" w:hAnsi="Garamond"/>
          <w:sz w:val="24"/>
          <w:szCs w:val="24"/>
        </w:rPr>
        <w:tab/>
      </w:r>
      <w:r w:rsidR="00EB37F4">
        <w:rPr>
          <w:rFonts w:ascii="Garamond" w:hAnsi="Garamond"/>
          <w:sz w:val="24"/>
          <w:szCs w:val="24"/>
        </w:rPr>
        <w:t>Été</w:t>
      </w:r>
      <w:r>
        <w:rPr>
          <w:rFonts w:ascii="Garamond" w:hAnsi="Garamond"/>
          <w:sz w:val="24"/>
          <w:szCs w:val="24"/>
        </w:rPr>
        <w:t> : 6 semaines</w:t>
      </w:r>
    </w:p>
    <w:p w:rsidR="00EB37F4" w:rsidRPr="00EB37F4" w:rsidRDefault="00EB37F4" w:rsidP="00EB37F4">
      <w:pPr>
        <w:rPr>
          <w:rFonts w:ascii="Garamond" w:hAnsi="Garamond"/>
          <w:b/>
          <w:sz w:val="24"/>
          <w:szCs w:val="24"/>
        </w:rPr>
      </w:pPr>
      <w:r w:rsidRPr="00EB37F4">
        <w:rPr>
          <w:rFonts w:ascii="Garamond" w:hAnsi="Garamond"/>
          <w:b/>
          <w:sz w:val="24"/>
          <w:szCs w:val="24"/>
        </w:rPr>
        <w:t>Possibilité de logement sur place.</w:t>
      </w:r>
    </w:p>
    <w:sectPr w:rsidR="00EB37F4" w:rsidRPr="00EB37F4" w:rsidSect="008011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0A6A"/>
    <w:multiLevelType w:val="hybridMultilevel"/>
    <w:tmpl w:val="7DEC41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387227"/>
    <w:multiLevelType w:val="hybridMultilevel"/>
    <w:tmpl w:val="2944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7B4E88"/>
    <w:multiLevelType w:val="hybridMultilevel"/>
    <w:tmpl w:val="1052A122"/>
    <w:lvl w:ilvl="0" w:tplc="7BFE3BB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9C0C41"/>
    <w:multiLevelType w:val="hybridMultilevel"/>
    <w:tmpl w:val="7A5C77BC"/>
    <w:lvl w:ilvl="0" w:tplc="7BFE3BB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8A7C8E"/>
    <w:multiLevelType w:val="hybridMultilevel"/>
    <w:tmpl w:val="197AAC9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9D"/>
    <w:rsid w:val="0008204B"/>
    <w:rsid w:val="001A24ED"/>
    <w:rsid w:val="001E5A9D"/>
    <w:rsid w:val="002109A7"/>
    <w:rsid w:val="00454864"/>
    <w:rsid w:val="004B28A9"/>
    <w:rsid w:val="00604CC2"/>
    <w:rsid w:val="0074331F"/>
    <w:rsid w:val="00772B0A"/>
    <w:rsid w:val="00786E19"/>
    <w:rsid w:val="0080114F"/>
    <w:rsid w:val="0080332F"/>
    <w:rsid w:val="00854129"/>
    <w:rsid w:val="009C03EA"/>
    <w:rsid w:val="00B50C52"/>
    <w:rsid w:val="00B56DAE"/>
    <w:rsid w:val="00B8113C"/>
    <w:rsid w:val="00BB31B3"/>
    <w:rsid w:val="00BB684D"/>
    <w:rsid w:val="00DB4BCB"/>
    <w:rsid w:val="00DC16A9"/>
    <w:rsid w:val="00EB3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3F3C1-EE3B-462B-A59E-F39C9332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E5A9D"/>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E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 Flohic</dc:creator>
  <cp:keywords/>
  <dc:description/>
  <cp:lastModifiedBy>Utilisateur Windows</cp:lastModifiedBy>
  <cp:revision>2</cp:revision>
  <dcterms:created xsi:type="dcterms:W3CDTF">2022-06-15T13:10:00Z</dcterms:created>
  <dcterms:modified xsi:type="dcterms:W3CDTF">2022-06-15T13:10:00Z</dcterms:modified>
</cp:coreProperties>
</file>