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9E" w:rsidRPr="00E7769E" w:rsidRDefault="00E7769E" w:rsidP="00E7769E">
      <w:pPr>
        <w:pStyle w:val="NormalWeb"/>
        <w:spacing w:before="0" w:beforeAutospacing="0" w:after="0" w:afterAutospacing="0" w:line="288" w:lineRule="atLeast"/>
        <w:rPr>
          <w:rFonts w:ascii="Roboto" w:hAnsi="Roboto"/>
          <w:color w:val="555555"/>
        </w:rPr>
      </w:pPr>
      <w:r w:rsidRPr="00E7769E">
        <w:rPr>
          <w:rStyle w:val="lev"/>
          <w:rFonts w:ascii="Roboto" w:hAnsi="Roboto"/>
          <w:color w:val="555555"/>
        </w:rPr>
        <w:t>L’école Charlemagne</w:t>
      </w:r>
      <w:r w:rsidRPr="00E7769E">
        <w:rPr>
          <w:rFonts w:ascii="Roboto" w:hAnsi="Roboto"/>
          <w:color w:val="555555"/>
        </w:rPr>
        <w:t> est située au Grand-Duché de Luxembourg (2h de Paris en TGV)</w:t>
      </w:r>
    </w:p>
    <w:p w:rsidR="00E7769E" w:rsidRPr="00E7769E" w:rsidRDefault="00E7769E" w:rsidP="00E7769E">
      <w:pPr>
        <w:pStyle w:val="NormalWeb"/>
        <w:spacing w:before="0" w:beforeAutospacing="0" w:after="0" w:afterAutospacing="0" w:line="288" w:lineRule="atLeast"/>
        <w:rPr>
          <w:rFonts w:ascii="Roboto" w:hAnsi="Roboto"/>
          <w:color w:val="555555"/>
        </w:rPr>
      </w:pPr>
      <w:r w:rsidRPr="00E7769E">
        <w:rPr>
          <w:rFonts w:ascii="Roboto" w:hAnsi="Roboto"/>
          <w:color w:val="555555"/>
        </w:rPr>
        <w:br/>
        <w:t>Créée en 2010, l’école compte actuellement une centaine d’élèves de la petite section au CM2, 1 directrice à plein temps, 7 institutrices, 3 assistantes maternelles, 1 professeur de langue et 1 professeur de sport. L’enseignement est dispensé en français et s’appuie sur des méthodes traditionnelles telles que le Cours Sainte Anne, La Librairie des écoles ou la Boîte à Bons Points.</w:t>
      </w:r>
      <w:r w:rsidRPr="00E7769E">
        <w:rPr>
          <w:rFonts w:ascii="Roboto" w:hAnsi="Roboto"/>
          <w:color w:val="555555"/>
        </w:rPr>
        <w:br/>
      </w:r>
      <w:r w:rsidRPr="00E7769E">
        <w:rPr>
          <w:rFonts w:ascii="Roboto" w:hAnsi="Roboto"/>
          <w:color w:val="555555"/>
        </w:rPr>
        <w:br/>
      </w:r>
      <w:r w:rsidRPr="00E7769E">
        <w:rPr>
          <w:rStyle w:val="lev"/>
          <w:rFonts w:ascii="Roboto" w:hAnsi="Roboto"/>
          <w:color w:val="555555"/>
        </w:rPr>
        <w:t>Ce que nous offrons:</w:t>
      </w:r>
    </w:p>
    <w:p w:rsidR="00E7769E" w:rsidRPr="00E7769E" w:rsidRDefault="00E7769E" w:rsidP="00E7769E">
      <w:pPr>
        <w:pStyle w:val="NormalWeb"/>
        <w:spacing w:before="0" w:beforeAutospacing="0" w:after="330" w:afterAutospacing="0" w:line="288" w:lineRule="atLeast"/>
        <w:rPr>
          <w:rFonts w:ascii="Roboto" w:hAnsi="Roboto"/>
          <w:color w:val="555555"/>
        </w:rPr>
      </w:pPr>
      <w:r w:rsidRPr="00E7769E">
        <w:rPr>
          <w:rFonts w:ascii="Roboto" w:hAnsi="Roboto"/>
          <w:color w:val="555555"/>
        </w:rPr>
        <w:t>- un projet pédagogique éprouvé</w:t>
      </w:r>
      <w:r w:rsidRPr="00E7769E">
        <w:rPr>
          <w:rFonts w:ascii="Roboto" w:hAnsi="Roboto"/>
          <w:color w:val="555555"/>
        </w:rPr>
        <w:br/>
        <w:t>- un soutien pédagogique de la part d'une directrice expérimentée (exigeante et bienveillante)</w:t>
      </w:r>
      <w:r w:rsidRPr="00E7769E">
        <w:rPr>
          <w:rFonts w:ascii="Roboto" w:hAnsi="Roboto"/>
          <w:color w:val="555555"/>
        </w:rPr>
        <w:br/>
        <w:t>- un salaire supérieur aux salaires français</w:t>
      </w:r>
      <w:r w:rsidRPr="00E7769E">
        <w:rPr>
          <w:rFonts w:ascii="Roboto" w:hAnsi="Roboto"/>
          <w:color w:val="555555"/>
        </w:rPr>
        <w:br/>
        <w:t>- une excellente ambiance de travail</w:t>
      </w:r>
    </w:p>
    <w:p w:rsidR="00E7769E" w:rsidRPr="00E7769E" w:rsidRDefault="00E7769E" w:rsidP="00E7769E">
      <w:pPr>
        <w:pStyle w:val="NormalWeb"/>
        <w:spacing w:before="0" w:beforeAutospacing="0" w:after="0" w:afterAutospacing="0" w:line="288" w:lineRule="atLeast"/>
        <w:rPr>
          <w:rFonts w:ascii="Roboto" w:hAnsi="Roboto"/>
          <w:color w:val="555555"/>
        </w:rPr>
      </w:pPr>
      <w:r w:rsidRPr="00E7769E">
        <w:rPr>
          <w:rStyle w:val="lev"/>
          <w:rFonts w:ascii="Roboto" w:hAnsi="Roboto"/>
          <w:color w:val="555555"/>
        </w:rPr>
        <w:t>Ils ont dit :</w:t>
      </w:r>
    </w:p>
    <w:p w:rsidR="00E7769E" w:rsidRPr="00E7769E" w:rsidRDefault="00E7769E" w:rsidP="00E7769E">
      <w:pPr>
        <w:pStyle w:val="NormalWeb"/>
        <w:spacing w:before="0" w:beforeAutospacing="0" w:after="330" w:afterAutospacing="0" w:line="288" w:lineRule="atLeast"/>
        <w:rPr>
          <w:rFonts w:ascii="Roboto" w:hAnsi="Roboto"/>
          <w:color w:val="555555"/>
        </w:rPr>
      </w:pPr>
      <w:r w:rsidRPr="00E7769E">
        <w:rPr>
          <w:rFonts w:ascii="Roboto" w:hAnsi="Roboto"/>
          <w:color w:val="555555"/>
        </w:rPr>
        <w:t>"la meilleure école que j'ai vue en matière de combinaison "exigence/bienveillance". </w:t>
      </w:r>
    </w:p>
    <w:p w:rsidR="00E7769E" w:rsidRPr="00E7769E" w:rsidRDefault="00E7769E" w:rsidP="00E7769E">
      <w:pPr>
        <w:pStyle w:val="NormalWeb"/>
        <w:spacing w:before="0" w:beforeAutospacing="0" w:after="240" w:afterAutospacing="0" w:line="288" w:lineRule="atLeast"/>
        <w:rPr>
          <w:rFonts w:ascii="Roboto" w:hAnsi="Roboto"/>
          <w:color w:val="555555"/>
        </w:rPr>
      </w:pPr>
      <w:r w:rsidRPr="00E7769E">
        <w:rPr>
          <w:rFonts w:ascii="Roboto" w:hAnsi="Roboto"/>
          <w:color w:val="555555"/>
        </w:rPr>
        <w:t>"Fonctionnaire européen, j'avais le droit de scolariser mes enfants gratuitement dans l'école européenne dont les frais de scolarité dépassent les 10.000 EUR par an, et j'ai préféré l'école Charlemagne, dont le seul défaut est de n'avoir pas de collège après le CM2".</w:t>
      </w:r>
    </w:p>
    <w:p w:rsidR="00E7769E" w:rsidRPr="00E7769E" w:rsidRDefault="00E7769E" w:rsidP="00E7769E">
      <w:pPr>
        <w:pStyle w:val="Titre2"/>
        <w:spacing w:before="900" w:beforeAutospacing="0" w:after="0" w:afterAutospacing="0" w:line="360" w:lineRule="atLeast"/>
        <w:rPr>
          <w:rFonts w:ascii="roboto slab" w:eastAsiaTheme="minorEastAsia" w:hAnsi="roboto slab"/>
          <w:b w:val="0"/>
          <w:bCs w:val="0"/>
          <w:color w:val="1A1A1A"/>
          <w:sz w:val="22"/>
          <w:szCs w:val="22"/>
        </w:rPr>
      </w:pPr>
      <w:r w:rsidRPr="00E7769E">
        <w:rPr>
          <w:rFonts w:ascii="roboto slab" w:eastAsiaTheme="minorEastAsia" w:hAnsi="roboto slab"/>
          <w:b w:val="0"/>
          <w:bCs w:val="0"/>
          <w:color w:val="1A1A1A"/>
          <w:sz w:val="22"/>
          <w:szCs w:val="22"/>
        </w:rPr>
        <w:t>Description du poste</w:t>
      </w:r>
    </w:p>
    <w:p w:rsidR="00E7769E" w:rsidRPr="00E7769E" w:rsidRDefault="00E7769E" w:rsidP="00E7769E">
      <w:pPr>
        <w:pStyle w:val="NormalWeb"/>
        <w:spacing w:before="0" w:beforeAutospacing="0" w:after="330" w:afterAutospacing="0" w:line="288" w:lineRule="atLeast"/>
        <w:rPr>
          <w:rFonts w:ascii="Roboto" w:hAnsi="Roboto"/>
          <w:color w:val="555555"/>
        </w:rPr>
      </w:pPr>
      <w:r w:rsidRPr="00E7769E">
        <w:rPr>
          <w:rFonts w:ascii="Roboto" w:hAnsi="Roboto"/>
          <w:color w:val="555555"/>
        </w:rPr>
        <w:br/>
        <w:t>- temps plein</w:t>
      </w:r>
      <w:r w:rsidRPr="00E7769E">
        <w:rPr>
          <w:rFonts w:ascii="Roboto" w:hAnsi="Roboto"/>
          <w:color w:val="555555"/>
        </w:rPr>
        <w:br/>
      </w:r>
      <w:r w:rsidRPr="00E7769E">
        <w:rPr>
          <w:rFonts w:ascii="Roboto" w:hAnsi="Roboto"/>
          <w:color w:val="555555"/>
        </w:rPr>
        <w:br/>
        <w:t>- enseignement de la petite section de maternelle au CM2</w:t>
      </w:r>
      <w:r w:rsidRPr="00E7769E">
        <w:rPr>
          <w:rFonts w:ascii="Roboto" w:hAnsi="Roboto"/>
          <w:color w:val="555555"/>
        </w:rPr>
        <w:br/>
      </w:r>
      <w:r w:rsidRPr="00E7769E">
        <w:rPr>
          <w:rFonts w:ascii="Roboto" w:hAnsi="Roboto"/>
          <w:color w:val="555555"/>
        </w:rPr>
        <w:br/>
        <w:t>- gestion de classe, en veillant à ce que les élèves puissent tous étudier dans le calme, et dans un environnement bénéfique à l'apprentissage.</w:t>
      </w:r>
      <w:r w:rsidRPr="00E7769E">
        <w:rPr>
          <w:rFonts w:ascii="Roboto" w:hAnsi="Roboto"/>
          <w:color w:val="555555"/>
        </w:rPr>
        <w:br/>
      </w:r>
      <w:r w:rsidRPr="00E7769E">
        <w:rPr>
          <w:rFonts w:ascii="Roboto" w:hAnsi="Roboto"/>
          <w:color w:val="555555"/>
        </w:rPr>
        <w:br/>
      </w:r>
      <w:r w:rsidRPr="00E7769E">
        <w:rPr>
          <w:rFonts w:ascii="Roboto" w:hAnsi="Roboto"/>
          <w:color w:val="555555"/>
        </w:rPr>
        <w:br/>
        <w:t>- utilisation des manuels fournis et respect de la pédagogie appliquée au sein de l'école charlemagne (méthodes traditionnelles) </w:t>
      </w:r>
    </w:p>
    <w:p w:rsidR="00E7769E" w:rsidRPr="00E7769E" w:rsidRDefault="00E7769E" w:rsidP="00E7769E">
      <w:pPr>
        <w:pStyle w:val="NormalWeb"/>
        <w:spacing w:before="0" w:beforeAutospacing="0" w:after="330" w:afterAutospacing="0" w:line="288" w:lineRule="atLeast"/>
        <w:rPr>
          <w:rFonts w:ascii="Roboto" w:hAnsi="Roboto"/>
          <w:color w:val="555555"/>
        </w:rPr>
      </w:pPr>
      <w:r w:rsidRPr="00E7769E">
        <w:rPr>
          <w:rFonts w:ascii="Roboto" w:hAnsi="Roboto"/>
          <w:color w:val="555555"/>
        </w:rPr>
        <w:t>- Surveillance et encadrement des élèves pendant la récréation et la pause déjeuner.</w:t>
      </w:r>
    </w:p>
    <w:p w:rsidR="00E7769E" w:rsidRPr="00E7769E" w:rsidRDefault="00E7769E" w:rsidP="00E7769E">
      <w:pPr>
        <w:pStyle w:val="NormalWeb"/>
        <w:spacing w:before="0" w:beforeAutospacing="0" w:after="330" w:afterAutospacing="0" w:line="288" w:lineRule="atLeast"/>
        <w:rPr>
          <w:rFonts w:ascii="Roboto" w:hAnsi="Roboto"/>
          <w:color w:val="555555"/>
        </w:rPr>
      </w:pPr>
      <w:r w:rsidRPr="00E7769E">
        <w:rPr>
          <w:rFonts w:ascii="Roboto" w:hAnsi="Roboto"/>
          <w:color w:val="555555"/>
        </w:rPr>
        <w:t>- Rencontre avec les parents d'élèves au cours de réunions ou en entretiens individuels.</w:t>
      </w:r>
    </w:p>
    <w:p w:rsidR="00E7769E" w:rsidRPr="00E7769E" w:rsidRDefault="00E7769E" w:rsidP="00E7769E">
      <w:pPr>
        <w:pStyle w:val="NormalWeb"/>
        <w:spacing w:before="0" w:beforeAutospacing="0" w:after="330" w:afterAutospacing="0" w:line="288" w:lineRule="atLeast"/>
        <w:rPr>
          <w:rFonts w:ascii="Roboto" w:hAnsi="Roboto"/>
          <w:color w:val="555555"/>
        </w:rPr>
      </w:pPr>
      <w:r w:rsidRPr="00E7769E">
        <w:rPr>
          <w:rFonts w:ascii="Roboto" w:hAnsi="Roboto"/>
          <w:color w:val="555555"/>
        </w:rPr>
        <w:t>- Préparation des cours, selon une progression annuelle logique préparée avant la rentrée des classes.</w:t>
      </w:r>
    </w:p>
    <w:p w:rsidR="00E7769E" w:rsidRPr="00E7769E" w:rsidRDefault="00E7769E" w:rsidP="00E7769E">
      <w:pPr>
        <w:pStyle w:val="NormalWeb"/>
        <w:spacing w:before="0" w:beforeAutospacing="0" w:after="330" w:afterAutospacing="0" w:line="288" w:lineRule="atLeast"/>
        <w:rPr>
          <w:rFonts w:ascii="Roboto" w:hAnsi="Roboto"/>
          <w:color w:val="555555"/>
        </w:rPr>
      </w:pPr>
      <w:r w:rsidRPr="00E7769E">
        <w:rPr>
          <w:rFonts w:ascii="Roboto" w:hAnsi="Roboto"/>
          <w:color w:val="555555"/>
        </w:rPr>
        <w:t>- Correction des travaux des élèves.</w:t>
      </w:r>
    </w:p>
    <w:p w:rsidR="00E7769E" w:rsidRPr="00E7769E" w:rsidRDefault="00E7769E" w:rsidP="00E7769E">
      <w:pPr>
        <w:pStyle w:val="NormalWeb"/>
        <w:spacing w:before="0" w:beforeAutospacing="0" w:after="0" w:afterAutospacing="0" w:line="288" w:lineRule="atLeast"/>
        <w:rPr>
          <w:rFonts w:ascii="Roboto" w:hAnsi="Roboto"/>
          <w:color w:val="555555"/>
        </w:rPr>
      </w:pPr>
      <w:r w:rsidRPr="00E7769E">
        <w:rPr>
          <w:rFonts w:ascii="Roboto" w:hAnsi="Roboto"/>
          <w:color w:val="555555"/>
        </w:rPr>
        <w:t>- Participation à des réunions et formations internes avec l’équipe pédagogique et la directrice</w:t>
      </w:r>
      <w:r w:rsidRPr="00E7769E">
        <w:rPr>
          <w:rFonts w:ascii="Roboto" w:hAnsi="Roboto"/>
          <w:color w:val="555555"/>
        </w:rPr>
        <w:br/>
      </w:r>
      <w:r w:rsidRPr="00E7769E">
        <w:rPr>
          <w:rFonts w:ascii="Roboto" w:hAnsi="Roboto"/>
          <w:color w:val="555555"/>
        </w:rPr>
        <w:br/>
      </w:r>
      <w:r w:rsidRPr="00E7769E">
        <w:rPr>
          <w:rFonts w:ascii="Roboto" w:hAnsi="Roboto"/>
          <w:color w:val="555555"/>
        </w:rPr>
        <w:br/>
        <w:t>- début possible après septembre 2022</w:t>
      </w:r>
    </w:p>
    <w:p w:rsidR="00E7769E" w:rsidRPr="00E7769E" w:rsidRDefault="00E7769E" w:rsidP="00E7769E">
      <w:pPr>
        <w:pStyle w:val="Titre2"/>
        <w:spacing w:before="900" w:beforeAutospacing="0" w:after="0" w:afterAutospacing="0" w:line="360" w:lineRule="atLeast"/>
        <w:rPr>
          <w:rFonts w:ascii="roboto slab" w:eastAsiaTheme="minorEastAsia" w:hAnsi="roboto slab"/>
          <w:b w:val="0"/>
          <w:bCs w:val="0"/>
          <w:color w:val="1A1A1A"/>
          <w:sz w:val="22"/>
          <w:szCs w:val="22"/>
        </w:rPr>
      </w:pPr>
      <w:r w:rsidRPr="00E7769E">
        <w:rPr>
          <w:rFonts w:ascii="roboto slab" w:eastAsiaTheme="minorEastAsia" w:hAnsi="roboto slab"/>
          <w:b w:val="0"/>
          <w:bCs w:val="0"/>
          <w:color w:val="1A1A1A"/>
          <w:sz w:val="22"/>
          <w:szCs w:val="22"/>
        </w:rPr>
        <w:lastRenderedPageBreak/>
        <w:t>Profils recherchés</w:t>
      </w:r>
    </w:p>
    <w:p w:rsidR="00E7769E" w:rsidRPr="00E7769E" w:rsidRDefault="00E7769E" w:rsidP="00E7769E">
      <w:pPr>
        <w:pStyle w:val="NormalWeb"/>
        <w:spacing w:before="0" w:beforeAutospacing="0" w:after="0" w:afterAutospacing="0" w:line="288" w:lineRule="atLeast"/>
        <w:rPr>
          <w:rFonts w:ascii="Roboto" w:hAnsi="Roboto"/>
          <w:color w:val="555555"/>
        </w:rPr>
      </w:pPr>
      <w:r w:rsidRPr="00E7769E">
        <w:rPr>
          <w:rFonts w:ascii="Roboto" w:hAnsi="Roboto"/>
          <w:color w:val="555555"/>
        </w:rPr>
        <w:t>- très bonne maitrise du français</w:t>
      </w:r>
      <w:r w:rsidRPr="00E7769E">
        <w:rPr>
          <w:rFonts w:ascii="Roboto" w:hAnsi="Roboto"/>
          <w:color w:val="555555"/>
        </w:rPr>
        <w:br/>
      </w:r>
      <w:r w:rsidRPr="00E7769E">
        <w:rPr>
          <w:rFonts w:ascii="Roboto" w:hAnsi="Roboto"/>
          <w:color w:val="555555"/>
        </w:rPr>
        <w:br/>
        <w:t>- personne souhaitant s'impliquer dans le projet d'une école familiale</w:t>
      </w:r>
      <w:r w:rsidRPr="00E7769E">
        <w:rPr>
          <w:rFonts w:ascii="Roboto" w:hAnsi="Roboto"/>
          <w:color w:val="555555"/>
        </w:rPr>
        <w:br/>
      </w:r>
      <w:r w:rsidRPr="00E7769E">
        <w:rPr>
          <w:rFonts w:ascii="Roboto" w:hAnsi="Roboto"/>
          <w:color w:val="555555"/>
        </w:rPr>
        <w:br/>
        <w:t>- personne acceptant de suivre la pédagogie de l'école (méthode traditionnelle)</w:t>
      </w:r>
      <w:r w:rsidRPr="00E7769E">
        <w:rPr>
          <w:rFonts w:ascii="Roboto" w:hAnsi="Roboto"/>
          <w:color w:val="555555"/>
        </w:rPr>
        <w:br/>
      </w:r>
      <w:r w:rsidRPr="00E7769E">
        <w:rPr>
          <w:rFonts w:ascii="Roboto" w:hAnsi="Roboto"/>
          <w:color w:val="555555"/>
        </w:rPr>
        <w:br/>
        <w:t xml:space="preserve">- bienveillance et </w:t>
      </w:r>
      <w:r w:rsidRPr="00E7769E">
        <w:rPr>
          <w:rFonts w:ascii="Roboto" w:hAnsi="Roboto"/>
          <w:color w:val="555555"/>
        </w:rPr>
        <w:t>exigence</w:t>
      </w:r>
      <w:r w:rsidRPr="00E7769E">
        <w:rPr>
          <w:rFonts w:ascii="Roboto" w:hAnsi="Roboto"/>
          <w:color w:val="555555"/>
        </w:rPr>
        <w:t xml:space="preserve"> dans l'enseignement auprès des enfants</w:t>
      </w:r>
      <w:r w:rsidRPr="00E7769E">
        <w:rPr>
          <w:rFonts w:ascii="Roboto" w:hAnsi="Roboto"/>
          <w:color w:val="555555"/>
        </w:rPr>
        <w:br/>
      </w:r>
      <w:r w:rsidRPr="00E7769E">
        <w:rPr>
          <w:rFonts w:ascii="Roboto" w:hAnsi="Roboto"/>
          <w:color w:val="555555"/>
        </w:rPr>
        <w:br/>
        <w:t>- Capacité à travailler en équipe.</w:t>
      </w:r>
    </w:p>
    <w:p w:rsidR="003E32A2" w:rsidRDefault="003E32A2"/>
    <w:p w:rsidR="00E7769E" w:rsidRDefault="00E7769E">
      <w:r>
        <w:t xml:space="preserve">Contact : </w:t>
      </w:r>
      <w:hyperlink r:id="rId4" w:history="1">
        <w:r w:rsidRPr="00573C03">
          <w:rPr>
            <w:rStyle w:val="Lienhypertexte"/>
          </w:rPr>
          <w:t>gregoirecomte@gmail.com</w:t>
        </w:r>
      </w:hyperlink>
      <w:r>
        <w:t xml:space="preserve"> </w:t>
      </w:r>
    </w:p>
    <w:p w:rsidR="00E7769E" w:rsidRDefault="00E7769E" w:rsidP="00E7769E">
      <w:hyperlink r:id="rId5" w:anchor="offre/char2022" w:history="1">
        <w:r>
          <w:rPr>
            <w:rStyle w:val="Lienhypertexte"/>
          </w:rPr>
          <w:t>https://www.ecclesia-rh.com/espace-candidats/rechercher-une-offre-demploi#offre/char2022</w:t>
        </w:r>
      </w:hyperlink>
    </w:p>
    <w:p w:rsidR="00E7769E" w:rsidRPr="00E7769E" w:rsidRDefault="00E7769E">
      <w:bookmarkStart w:id="0" w:name="_GoBack"/>
      <w:bookmarkEnd w:id="0"/>
    </w:p>
    <w:sectPr w:rsidR="00E7769E" w:rsidRPr="00E77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roboto slab">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9E"/>
    <w:rsid w:val="003E32A2"/>
    <w:rsid w:val="00E77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4DB7"/>
  <w15:chartTrackingRefBased/>
  <w15:docId w15:val="{10E7BCF6-5313-4D5D-B77E-D920F2E0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semiHidden/>
    <w:unhideWhenUsed/>
    <w:qFormat/>
    <w:rsid w:val="00E7769E"/>
    <w:pPr>
      <w:spacing w:before="100" w:beforeAutospacing="1" w:after="100" w:afterAutospacing="1" w:line="240" w:lineRule="auto"/>
      <w:outlineLvl w:val="1"/>
    </w:pPr>
    <w:rPr>
      <w:rFonts w:ascii="Calibri" w:eastAsia="Times New Roman" w:hAnsi="Calibri" w:cs="Calibri"/>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7769E"/>
    <w:rPr>
      <w:rFonts w:ascii="Calibri" w:eastAsia="Times New Roman" w:hAnsi="Calibri" w:cs="Calibri"/>
      <w:b/>
      <w:bCs/>
      <w:sz w:val="36"/>
      <w:szCs w:val="36"/>
      <w:lang w:eastAsia="fr-FR"/>
    </w:rPr>
  </w:style>
  <w:style w:type="paragraph" w:styleId="NormalWeb">
    <w:name w:val="Normal (Web)"/>
    <w:basedOn w:val="Normal"/>
    <w:uiPriority w:val="99"/>
    <w:semiHidden/>
    <w:unhideWhenUsed/>
    <w:rsid w:val="00E7769E"/>
    <w:pPr>
      <w:spacing w:before="100" w:beforeAutospacing="1" w:after="100" w:afterAutospacing="1" w:line="240" w:lineRule="auto"/>
    </w:pPr>
    <w:rPr>
      <w:rFonts w:ascii="Calibri" w:eastAsiaTheme="minorEastAsia" w:hAnsi="Calibri" w:cs="Calibri"/>
      <w:lang w:eastAsia="fr-FR"/>
    </w:rPr>
  </w:style>
  <w:style w:type="character" w:styleId="lev">
    <w:name w:val="Strong"/>
    <w:basedOn w:val="Policepardfaut"/>
    <w:uiPriority w:val="22"/>
    <w:qFormat/>
    <w:rsid w:val="00E7769E"/>
    <w:rPr>
      <w:b/>
      <w:bCs/>
    </w:rPr>
  </w:style>
  <w:style w:type="character" w:styleId="Lienhypertexte">
    <w:name w:val="Hyperlink"/>
    <w:basedOn w:val="Policepardfaut"/>
    <w:uiPriority w:val="99"/>
    <w:unhideWhenUsed/>
    <w:rsid w:val="00E77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76195">
      <w:bodyDiv w:val="1"/>
      <w:marLeft w:val="0"/>
      <w:marRight w:val="0"/>
      <w:marTop w:val="0"/>
      <w:marBottom w:val="0"/>
      <w:divBdr>
        <w:top w:val="none" w:sz="0" w:space="0" w:color="auto"/>
        <w:left w:val="none" w:sz="0" w:space="0" w:color="auto"/>
        <w:bottom w:val="none" w:sz="0" w:space="0" w:color="auto"/>
        <w:right w:val="none" w:sz="0" w:space="0" w:color="auto"/>
      </w:divBdr>
    </w:div>
    <w:div w:id="10841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clesia-rh.com/espace-candidats/rechercher-une-offre-demploi" TargetMode="External"/><Relationship Id="rId4" Type="http://schemas.openxmlformats.org/officeDocument/2006/relationships/hyperlink" Target="mailto:gregoirecomt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2099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Ecodair.org</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2022-07-12T13:09:00Z</dcterms:created>
  <dcterms:modified xsi:type="dcterms:W3CDTF">2022-07-12T13:11:00Z</dcterms:modified>
</cp:coreProperties>
</file>