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8D80" w14:textId="77777777" w:rsidR="002C6E1B" w:rsidRPr="002C6E1B" w:rsidRDefault="002C6E1B" w:rsidP="002C6E1B">
      <w:pPr>
        <w:ind w:firstLine="700"/>
        <w:jc w:val="center"/>
        <w:rPr>
          <w:rFonts w:ascii="Times New Roman" w:eastAsia="Times New Roman" w:hAnsi="Times New Roman" w:cs="Times New Roman"/>
          <w:lang w:eastAsia="fr-FR"/>
        </w:rPr>
      </w:pPr>
      <w:r w:rsidRPr="002C6E1B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fr-FR"/>
        </w:rPr>
        <w:t>Programme de formation en éducation aux médias et à l’information</w:t>
      </w:r>
    </w:p>
    <w:p w14:paraId="113D4709" w14:textId="77777777" w:rsidR="002C6E1B" w:rsidRPr="002C6E1B" w:rsidRDefault="002C6E1B" w:rsidP="002C6E1B">
      <w:pPr>
        <w:ind w:firstLine="700"/>
        <w:rPr>
          <w:rFonts w:ascii="Times New Roman" w:eastAsia="Times New Roman" w:hAnsi="Times New Roman" w:cs="Times New Roman"/>
          <w:lang w:eastAsia="fr-FR"/>
        </w:rPr>
      </w:pPr>
      <w:r w:rsidRPr="002C6E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61981D4E" w14:textId="77777777" w:rsidR="002C6E1B" w:rsidRDefault="002C6E1B" w:rsidP="002C6E1B">
      <w:pPr>
        <w:ind w:firstLine="70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14:paraId="2B6DB333" w14:textId="77777777" w:rsidR="002C6E1B" w:rsidRDefault="002C6E1B" w:rsidP="002C6E1B">
      <w:pPr>
        <w:ind w:firstLine="70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14:paraId="67543357" w14:textId="23A927EF" w:rsidR="002C6E1B" w:rsidRDefault="002C6E1B" w:rsidP="002C6E1B">
      <w:pPr>
        <w:ind w:firstLine="70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Projet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TeamUp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 ! </w:t>
      </w:r>
    </w:p>
    <w:p w14:paraId="656180A9" w14:textId="77777777" w:rsidR="002C6E1B" w:rsidRDefault="002C6E1B" w:rsidP="002C6E1B">
      <w:pPr>
        <w:ind w:firstLine="70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1 journée de formation </w:t>
      </w:r>
    </w:p>
    <w:p w14:paraId="4EC377A4" w14:textId="2DBF6384" w:rsidR="002C6E1B" w:rsidRPr="002C6E1B" w:rsidRDefault="002C6E1B" w:rsidP="002C6E1B">
      <w:pPr>
        <w:ind w:firstLine="70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Club de la Presse de Lyon</w:t>
      </w:r>
      <w:r w:rsidRPr="002C6E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47283850" w14:textId="2A8067EC" w:rsidR="002C6E1B" w:rsidRDefault="002C6E1B" w:rsidP="002C6E1B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C6E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1B1F8BA6" w14:textId="243D1AA6" w:rsidR="002C6E1B" w:rsidRDefault="002C6E1B" w:rsidP="002C6E1B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73426BF" w14:textId="77777777" w:rsidR="002C6E1B" w:rsidRPr="002C6E1B" w:rsidRDefault="002C6E1B" w:rsidP="002C6E1B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156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5386"/>
        <w:gridCol w:w="2835"/>
        <w:gridCol w:w="2087"/>
        <w:gridCol w:w="2767"/>
      </w:tblGrid>
      <w:tr w:rsidR="002C6E1B" w:rsidRPr="002C6E1B" w14:paraId="038D2297" w14:textId="77777777" w:rsidTr="002C6E1B">
        <w:trPr>
          <w:gridAfter w:val="1"/>
          <w:wAfter w:w="2767" w:type="dxa"/>
          <w:trHeight w:val="66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911E7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Objectif(s) pédagogique(s)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0B77D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Durée (min)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D6BBC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Déroulé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ABFF9" w14:textId="27B2CB9C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Messages clés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38188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Matériel</w:t>
            </w:r>
          </w:p>
        </w:tc>
      </w:tr>
      <w:tr w:rsidR="002C6E1B" w:rsidRPr="002C6E1B" w14:paraId="16FB1BF6" w14:textId="77777777" w:rsidTr="002C6E1B">
        <w:trPr>
          <w:gridAfter w:val="1"/>
          <w:wAfter w:w="2767" w:type="dxa"/>
          <w:trHeight w:val="8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4A8B6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92E41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10’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6E0D5" w14:textId="128CC2B9" w:rsidR="002C6E1B" w:rsidRDefault="002C6E1B" w:rsidP="002C6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Présentation</w:t>
            </w:r>
          </w:p>
          <w:p w14:paraId="6D5A8C0D" w14:textId="4AE9CC7E" w:rsidR="002C6E1B" w:rsidRPr="002C6E1B" w:rsidRDefault="002C6E1B" w:rsidP="002C6E1B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Courte introduction au projet et à la formation.</w:t>
            </w:r>
          </w:p>
          <w:p w14:paraId="4F9C0486" w14:textId="3465A4AF" w:rsidR="002C6E1B" w:rsidRPr="002C6E1B" w:rsidRDefault="002C6E1B" w:rsidP="002C6E1B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Définition des objectifs.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6673E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Présentation des objectifs de la formation </w:t>
            </w:r>
          </w:p>
          <w:p w14:paraId="069371D8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924AC" w14:textId="462545ED" w:rsidR="002C6E1B" w:rsidRDefault="002C6E1B" w:rsidP="002C6E1B">
            <w:pPr>
              <w:ind w:left="72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·</w:t>
            </w:r>
            <w:r w:rsidRPr="002C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      </w:t>
            </w: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Vidéo projecteur</w:t>
            </w:r>
          </w:p>
          <w:p w14:paraId="3D5FCC5E" w14:textId="773F31AE" w:rsidR="002C6E1B" w:rsidRDefault="002C6E1B" w:rsidP="002C6E1B">
            <w:pPr>
              <w:ind w:left="72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·</w:t>
            </w:r>
            <w:r w:rsidRPr="002C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     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Fip chart</w:t>
            </w:r>
          </w:p>
          <w:p w14:paraId="1EF879A7" w14:textId="77777777" w:rsidR="002C6E1B" w:rsidRDefault="002C6E1B" w:rsidP="002C6E1B">
            <w:pPr>
              <w:ind w:left="72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0138FB3C" w14:textId="77777777" w:rsidR="002C6E1B" w:rsidRDefault="002C6E1B" w:rsidP="002C6E1B">
            <w:pPr>
              <w:ind w:left="720" w:hanging="36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AA5AF67" w14:textId="67AB87EE" w:rsidR="002C6E1B" w:rsidRPr="002C6E1B" w:rsidRDefault="002C6E1B" w:rsidP="002C6E1B">
            <w:pPr>
              <w:ind w:left="720" w:hanging="36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146DF8F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6E1B" w:rsidRPr="002C6E1B" w14:paraId="131CFD8B" w14:textId="77777777" w:rsidTr="002C6E1B">
        <w:trPr>
          <w:gridAfter w:val="1"/>
          <w:wAfter w:w="2767" w:type="dxa"/>
          <w:trHeight w:val="201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C69E3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fr-FR"/>
              </w:rPr>
              <w:t>Créer et composer une image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6ED4F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30’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FC04E" w14:textId="21CC4FB6" w:rsidR="002C6E1B" w:rsidRDefault="002C6E1B" w:rsidP="002C6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Ice</w:t>
            </w:r>
            <w:proofErr w:type="spellEnd"/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breaker</w:t>
            </w:r>
          </w:p>
          <w:p w14:paraId="361AB55C" w14:textId="77777777" w:rsidR="002C6E1B" w:rsidRDefault="002C6E1B" w:rsidP="002C6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D5CE46C" w14:textId="3157F35B" w:rsidR="002C6E1B" w:rsidRPr="002C6E1B" w:rsidRDefault="002C6E1B" w:rsidP="002C6E1B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minutes, par groupe de 2 pour :</w:t>
            </w:r>
          </w:p>
          <w:p w14:paraId="0FB3D369" w14:textId="77777777" w:rsidR="002C6E1B" w:rsidRPr="002C6E1B" w:rsidRDefault="002C6E1B" w:rsidP="002C6E1B">
            <w:pPr>
              <w:numPr>
                <w:ilvl w:val="0"/>
                <w:numId w:val="24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Identifier un élément qui vous semble caractéristique de votre binôme</w:t>
            </w:r>
          </w:p>
          <w:p w14:paraId="00C22443" w14:textId="77777777" w:rsidR="002C6E1B" w:rsidRPr="002C6E1B" w:rsidRDefault="002C6E1B" w:rsidP="002C6E1B">
            <w:pPr>
              <w:numPr>
                <w:ilvl w:val="0"/>
                <w:numId w:val="24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Prendre chacun votre tour une photo de cet élément</w:t>
            </w:r>
          </w:p>
          <w:p w14:paraId="32F5CBE6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A9BFAD1" w14:textId="77777777" w:rsidR="002C6E1B" w:rsidRPr="002C6E1B" w:rsidRDefault="002C6E1B" w:rsidP="002C6E1B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Une fois que chaque binôme a réalisé les photos :</w:t>
            </w:r>
          </w:p>
          <w:p w14:paraId="6CF1F51C" w14:textId="77777777" w:rsidR="002C6E1B" w:rsidRPr="002C6E1B" w:rsidRDefault="002C6E1B" w:rsidP="002C6E1B">
            <w:pPr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Présentation de celle-ci au groupe</w:t>
            </w:r>
          </w:p>
          <w:p w14:paraId="195518D1" w14:textId="77777777" w:rsidR="002C6E1B" w:rsidRPr="002C6E1B" w:rsidRDefault="002C6E1B" w:rsidP="002C6E1B">
            <w:pPr>
              <w:numPr>
                <w:ilvl w:val="0"/>
                <w:numId w:val="25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Explication sur le choix de cet élément pris en photo, en quoi ce dernier caractérise la personne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5B981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Apprendre à se connaître</w:t>
            </w:r>
          </w:p>
          <w:p w14:paraId="20CA70D1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7184AB4" w14:textId="39B65E18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Créer une image, la composer et lui donner du sens</w:t>
            </w:r>
          </w:p>
          <w:p w14:paraId="49CCDBCF" w14:textId="77777777" w:rsidR="002C6E1B" w:rsidRPr="002C6E1B" w:rsidRDefault="002C6E1B" w:rsidP="002C6E1B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97561" w14:textId="3A8AA481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0F14627" w14:textId="73D5CA0B" w:rsidR="002C6E1B" w:rsidRPr="002C6E1B" w:rsidRDefault="002C6E1B" w:rsidP="002C6E1B">
            <w:pPr>
              <w:ind w:left="720" w:hanging="360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·</w:t>
            </w:r>
            <w:r w:rsidRPr="002C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      </w:t>
            </w: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des participants</w:t>
            </w:r>
          </w:p>
        </w:tc>
      </w:tr>
      <w:tr w:rsidR="002C6E1B" w:rsidRPr="002C6E1B" w14:paraId="539263A8" w14:textId="77777777" w:rsidTr="002C6E1B">
        <w:trPr>
          <w:gridAfter w:val="1"/>
          <w:wAfter w:w="2767" w:type="dxa"/>
          <w:trHeight w:val="101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779E3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fr-FR"/>
              </w:rPr>
              <w:t>Développer des attitudes positives en groupe de travail et des comportements sûrs en ligne</w:t>
            </w:r>
          </w:p>
          <w:p w14:paraId="1D4BE2BE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64E5F" w14:textId="068F65BE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30’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FD5E6" w14:textId="1C3B40AB" w:rsidR="002C6E1B" w:rsidRDefault="002C6E1B" w:rsidP="002C6E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Construire un ensemble de règles communes/code de conduite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à travers les idées/valeurs transmises par les participants. </w:t>
            </w:r>
          </w:p>
          <w:p w14:paraId="282C947F" w14:textId="7933DD28" w:rsidR="002C6E1B" w:rsidRDefault="002C6E1B" w:rsidP="002C6E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Chaque participant inscrit celles-ci sur des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posts-it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qui sont collectés ensuite par deux volontaires qui les classent ensuite par thème. </w:t>
            </w:r>
          </w:p>
          <w:p w14:paraId="55B83F91" w14:textId="77777777" w:rsidR="002C6E1B" w:rsidRDefault="002C6E1B" w:rsidP="002C6E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5D3D965F" w14:textId="1E884E67" w:rsidR="002C6E1B" w:rsidRPr="002C6E1B" w:rsidRDefault="002C6E1B" w:rsidP="002C6E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Distribution de documents qui peuvent être des sources d’inspiration : </w:t>
            </w:r>
          </w:p>
          <w:p w14:paraId="1EBEB21A" w14:textId="7E3A6169" w:rsidR="002C6E1B" w:rsidRPr="002C6E1B" w:rsidRDefault="00000000" w:rsidP="002C6E1B">
            <w:pPr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hyperlink r:id="rId5" w:history="1">
              <w:r w:rsidR="002C6E1B" w:rsidRPr="002C6E1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US" w:eastAsia="fr-FR"/>
                </w:rPr>
                <w:t>Munich charter: declaration of the rights and declaration of the journalists</w:t>
              </w:r>
            </w:hyperlink>
          </w:p>
          <w:p w14:paraId="2155B022" w14:textId="0D5B531A" w:rsidR="002C6E1B" w:rsidRPr="002C6E1B" w:rsidRDefault="002C6E1B" w:rsidP="002C6E1B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fr-FR"/>
              </w:rPr>
              <w:t>C</w:t>
            </w:r>
            <w:hyperlink r:id="rId6" w:history="1">
              <w:r w:rsidRPr="002C6E1B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fr-FR"/>
                </w:rPr>
                <w:t>harte des devoirs professionnels des journalistes français</w:t>
              </w:r>
            </w:hyperlink>
          </w:p>
          <w:p w14:paraId="05BD003C" w14:textId="77777777" w:rsidR="002C6E1B" w:rsidRDefault="002C6E1B" w:rsidP="002C6E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Sécurité numérique :</w:t>
            </w:r>
          </w:p>
          <w:p w14:paraId="57499FAA" w14:textId="389E08CD" w:rsidR="002C6E1B" w:rsidRPr="002C6E1B" w:rsidRDefault="00000000" w:rsidP="002C6E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hyperlink r:id="rId7" w:history="1">
              <w:r w:rsidR="002C6E1B" w:rsidRPr="002C6E1B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https://www.cnil.fr/fr/rgpd-de-quoi-parle-t-on</w:t>
              </w:r>
            </w:hyperlink>
          </w:p>
          <w:p w14:paraId="6DC95524" w14:textId="77777777" w:rsidR="002C6E1B" w:rsidRDefault="00000000" w:rsidP="002C6E1B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fr-FR"/>
              </w:rPr>
            </w:pPr>
            <w:hyperlink r:id="rId8" w:history="1">
              <w:r w:rsidR="002C6E1B" w:rsidRPr="002C6E1B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https://www.cybermalveillance.gouv.fr/tous-nos-contenus/actualites/les-10-regles-de-base-pour-la-securite-numerique</w:t>
              </w:r>
            </w:hyperlink>
          </w:p>
          <w:p w14:paraId="6A407071" w14:textId="77777777" w:rsidR="002C6E1B" w:rsidRDefault="002C6E1B" w:rsidP="002C6E1B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fr-FR"/>
              </w:rPr>
            </w:pPr>
          </w:p>
          <w:p w14:paraId="5551FBD8" w14:textId="4D9FA300" w:rsidR="002C6E1B" w:rsidRDefault="002C6E1B" w:rsidP="002C6E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Amendements éventuels de la charte suite à la lecture des documents.</w:t>
            </w:r>
          </w:p>
          <w:p w14:paraId="03500178" w14:textId="2D59F4B2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50E3E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Code de conduite</w:t>
            </w:r>
          </w:p>
          <w:p w14:paraId="62321634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68AA966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Sécurité numérique</w:t>
            </w:r>
          </w:p>
          <w:p w14:paraId="0091861A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230F7" w14:textId="47AD1435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FAD634D" w14:textId="77777777" w:rsidR="002C6E1B" w:rsidRPr="002C6E1B" w:rsidRDefault="002C6E1B" w:rsidP="002C6E1B">
            <w:pPr>
              <w:ind w:left="720" w:hanging="360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·</w:t>
            </w:r>
            <w:r w:rsidRPr="002C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      </w:t>
            </w: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Post-it</w:t>
            </w:r>
          </w:p>
          <w:p w14:paraId="6507F386" w14:textId="4A45F77A" w:rsidR="002C6E1B" w:rsidRPr="002C6E1B" w:rsidRDefault="002C6E1B" w:rsidP="002C6E1B">
            <w:pPr>
              <w:ind w:left="720" w:hanging="360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·</w:t>
            </w:r>
            <w:r w:rsidRPr="002C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  <w:t xml:space="preserve">       </w:t>
            </w: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Impression des docu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ments références</w:t>
            </w:r>
          </w:p>
          <w:p w14:paraId="78864F05" w14:textId="2D3D810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6E1B" w:rsidRPr="002C6E1B" w14:paraId="0FD52630" w14:textId="77777777" w:rsidTr="002C6E1B">
        <w:trPr>
          <w:gridAfter w:val="1"/>
          <w:wAfter w:w="2767" w:type="dxa"/>
          <w:trHeight w:val="177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61327" w14:textId="7FD32FDE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fr-FR"/>
              </w:rPr>
              <w:t>Capacité à décrire et à interpréter des images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980F5" w14:textId="72C67DFA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30’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7628A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Analyse d’images sans leur légende</w:t>
            </w:r>
          </w:p>
          <w:p w14:paraId="4E2C378D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Interprétation des participants</w:t>
            </w:r>
          </w:p>
          <w:p w14:paraId="108E2EE4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Révélation des légendes et du contexte de chaque photo</w:t>
            </w:r>
          </w:p>
          <w:p w14:paraId="39A9A7DC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Analyse de plusieurs images pour expliciter la notion de perspectives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98441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Sémiologie de l’image</w:t>
            </w:r>
          </w:p>
          <w:p w14:paraId="68738994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371D60C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Esprit critique</w:t>
            </w:r>
          </w:p>
          <w:p w14:paraId="312D57B0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B546F" w14:textId="77777777" w:rsidR="002C6E1B" w:rsidRPr="002C6E1B" w:rsidRDefault="002C6E1B" w:rsidP="002C6E1B">
            <w:pPr>
              <w:ind w:left="720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4642E843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6E1B" w:rsidRPr="002C6E1B" w14:paraId="2D6D5849" w14:textId="77777777" w:rsidTr="002C6E1B">
        <w:trPr>
          <w:gridAfter w:val="1"/>
          <w:wAfter w:w="2767" w:type="dxa"/>
          <w:trHeight w:val="177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C9F9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fr-FR"/>
              </w:rPr>
              <w:t>Appréhender l’information comme une construction</w:t>
            </w:r>
          </w:p>
          <w:p w14:paraId="1105894C" w14:textId="220A4939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2C6E1B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D44C" w14:textId="7CFE9A41" w:rsid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40’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C995" w14:textId="77777777" w:rsidR="002C6E1B" w:rsidRPr="002C6E1B" w:rsidRDefault="002C6E1B" w:rsidP="002C6E1B">
            <w:pPr>
              <w:spacing w:before="160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objet, 4 variations</w:t>
            </w:r>
          </w:p>
          <w:p w14:paraId="64625821" w14:textId="37376460" w:rsidR="002C6E1B" w:rsidRPr="002C6E1B" w:rsidRDefault="002C6E1B" w:rsidP="002C6E1B">
            <w:pPr>
              <w:spacing w:before="160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Chaque groupe va choisir un objet commun, quotidien, qu’il devra photographier de </w:t>
            </w:r>
            <w:r w:rsidR="00A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façons différentes : </w:t>
            </w:r>
          </w:p>
          <w:p w14:paraId="2BDBE59F" w14:textId="77777777" w:rsidR="002C6E1B" w:rsidRPr="002C6E1B" w:rsidRDefault="002C6E1B" w:rsidP="002C6E1B">
            <w:pPr>
              <w:numPr>
                <w:ilvl w:val="0"/>
                <w:numId w:val="40"/>
              </w:numPr>
              <w:spacing w:before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l’objet tel que nous le voyons habituellement (réaliste)</w:t>
            </w:r>
          </w:p>
          <w:p w14:paraId="2E04D35D" w14:textId="77777777" w:rsidR="002C6E1B" w:rsidRPr="002C6E1B" w:rsidRDefault="002C6E1B" w:rsidP="002C6E1B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l’objet tel que nous ne le verrions jamais (surréaliste)</w:t>
            </w:r>
          </w:p>
          <w:p w14:paraId="0A2D5F05" w14:textId="77777777" w:rsidR="002C6E1B" w:rsidRPr="002C6E1B" w:rsidRDefault="002C6E1B" w:rsidP="002C6E1B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l’objet dans une approche commerciale, faisant l’objet d’une publicité</w:t>
            </w:r>
          </w:p>
          <w:p w14:paraId="09A2FA31" w14:textId="77777777" w:rsidR="002C6E1B" w:rsidRPr="002C6E1B" w:rsidRDefault="002C6E1B" w:rsidP="002C6E1B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l’objet au centre d’une interaction sociale</w:t>
            </w:r>
          </w:p>
          <w:p w14:paraId="2F8D171E" w14:textId="77777777" w:rsidR="002C6E1B" w:rsidRPr="002C6E1B" w:rsidRDefault="002C6E1B" w:rsidP="002C6E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E631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médias comme une construction</w:t>
            </w:r>
          </w:p>
          <w:p w14:paraId="52BC9384" w14:textId="55DFCF13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22F2" w14:textId="77777777" w:rsidR="002C6E1B" w:rsidRPr="002C6E1B" w:rsidRDefault="002C6E1B" w:rsidP="002C6E1B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C6E1B" w:rsidRPr="002C6E1B" w14:paraId="3A79A820" w14:textId="110E0ED8" w:rsidTr="002C6E1B">
        <w:trPr>
          <w:trHeight w:val="177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24A6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Comprendre la méfiance croissante envers les médias</w:t>
            </w:r>
          </w:p>
          <w:p w14:paraId="00328EA2" w14:textId="75A4EC43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9B0B" w14:textId="14CA2F33" w:rsid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0’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82C5" w14:textId="4B6C840E" w:rsidR="002C6E1B" w:rsidRDefault="00A1439C" w:rsidP="002C6E1B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Comprendre la baisse de l’intérêt pour l’actualité et la chute de la confiance dans les médias</w:t>
            </w:r>
          </w:p>
          <w:p w14:paraId="62C6C5B2" w14:textId="47FCADF0" w:rsidR="00A1439C" w:rsidRPr="002C6E1B" w:rsidRDefault="00A1439C" w:rsidP="00A1439C">
            <w:pPr>
              <w:pStyle w:val="Titre1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6150" w14:textId="16A8EA97" w:rsid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L’information et les Français</w:t>
            </w:r>
          </w:p>
          <w:p w14:paraId="7E9B1793" w14:textId="1914E43F" w:rsidR="002C6E1B" w:rsidRPr="002C6E1B" w:rsidRDefault="002C6E1B" w:rsidP="002C6E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6168" w14:textId="0C4977A6" w:rsidR="002C6E1B" w:rsidRPr="002C6E1B" w:rsidRDefault="002C6E1B" w:rsidP="002C6E1B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67" w:type="dxa"/>
          </w:tcPr>
          <w:p w14:paraId="635C3821" w14:textId="27F8BBCD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C6E1B" w:rsidRPr="002C6E1B" w14:paraId="00778C08" w14:textId="77777777" w:rsidTr="002C6E1B">
        <w:trPr>
          <w:gridAfter w:val="1"/>
          <w:wAfter w:w="2767" w:type="dxa"/>
          <w:trHeight w:val="177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E044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C18E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fr-FR"/>
              </w:rPr>
              <w:t>Identifier et déconstruire les stéréotypes du quotidien</w:t>
            </w:r>
          </w:p>
          <w:p w14:paraId="179501B5" w14:textId="77777777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2990" w14:textId="0DBF18C9" w:rsid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30’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449E" w14:textId="5036A7C6" w:rsidR="002C6E1B" w:rsidRPr="002C6E1B" w:rsidRDefault="002C6E1B" w:rsidP="002C6E1B">
            <w:pPr>
              <w:spacing w:befor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L’exercice du vaisseau spatial</w:t>
            </w:r>
            <w:r w:rsidR="0084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alors que la Terre s’apprête à exploser, les participants disposent d’une liste de candidats qui vont pouvoir fuir notre planète, grâce à un vaisseau spatial, et être ainsi sauvés pour perpétuer l’humanité. Mais qui sélectionner ? Et pourquoi 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29EE" w14:textId="7DDBD8F4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Stéréotypes 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62B6" w14:textId="77777777" w:rsidR="002C6E1B" w:rsidRPr="002C6E1B" w:rsidRDefault="002C6E1B" w:rsidP="002C6E1B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2624CD7" w14:textId="77777777" w:rsidR="002C6E1B" w:rsidRPr="002C6E1B" w:rsidRDefault="002C6E1B" w:rsidP="002C6E1B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5386"/>
        <w:gridCol w:w="2835"/>
        <w:gridCol w:w="2127"/>
      </w:tblGrid>
      <w:tr w:rsidR="002C6E1B" w:rsidRPr="002C6E1B" w14:paraId="4DA93B91" w14:textId="4F9FB94C" w:rsidTr="002C6E1B">
        <w:trPr>
          <w:trHeight w:val="22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A4CFC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Reconnaître les formes de discours de haine, identifier leurs cibles principales et </w:t>
            </w:r>
          </w:p>
          <w:p w14:paraId="5B185B07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comprendre leurs conséquences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90292" w14:textId="24E7120D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’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BBA34" w14:textId="7F0B108E" w:rsidR="002C6E1B" w:rsidRPr="002C6E1B" w:rsidRDefault="002C6E1B" w:rsidP="002C6E1B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Exemples de discours de haine</w:t>
            </w:r>
          </w:p>
          <w:p w14:paraId="1C9322A7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3A51844" w14:textId="77777777" w:rsidR="002C6E1B" w:rsidRPr="002C6E1B" w:rsidRDefault="002C6E1B" w:rsidP="002C6E1B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Test du NY Times</w:t>
            </w:r>
          </w:p>
          <w:p w14:paraId="7FA0B9FF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0E2E933" w14:textId="6620F307" w:rsidR="002C6E1B" w:rsidRPr="002C6E1B" w:rsidRDefault="002C6E1B" w:rsidP="002C6E1B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rôle des réseaux sociaux (RS) dans la diffusion des discours de haine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92744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Discours de haine </w:t>
            </w:r>
          </w:p>
          <w:p w14:paraId="5C041818" w14:textId="77777777" w:rsidR="002C6E1B" w:rsidRPr="002C6E1B" w:rsidRDefault="002C6E1B" w:rsidP="002C6E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41D39FF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Esprit critique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6F60" w14:textId="77777777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C6E1B" w:rsidRPr="002C6E1B" w14:paraId="6F10D47E" w14:textId="77777777" w:rsidTr="002C6E1B">
        <w:trPr>
          <w:trHeight w:val="22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A3BD" w14:textId="77777777" w:rsid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Identifier et définir les troubles de l’information</w:t>
            </w:r>
          </w:p>
          <w:p w14:paraId="12445976" w14:textId="77777777" w:rsid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+</w:t>
            </w:r>
          </w:p>
          <w:p w14:paraId="6328C880" w14:textId="77777777" w:rsidR="002C6E1B" w:rsidRPr="002C6E1B" w:rsidRDefault="002C6E1B" w:rsidP="002C6E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Comprendre comment et pourquoi les </w:t>
            </w:r>
            <w:r w:rsidRPr="002C6E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fake news</w:t>
            </w: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se propagent</w:t>
            </w:r>
          </w:p>
          <w:p w14:paraId="2EA0BF07" w14:textId="77777777" w:rsidR="002C6E1B" w:rsidRPr="002C6E1B" w:rsidRDefault="002C6E1B" w:rsidP="002C6E1B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  <w:p w14:paraId="6289E9D3" w14:textId="67CD31ED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2F8C" w14:textId="520D6E28" w:rsid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5335" w14:textId="0D712C7D" w:rsidR="002C6E1B" w:rsidRPr="002C6E1B" w:rsidRDefault="002C6E1B" w:rsidP="002C6E1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Définir ensuite désinformation, mésinformation, </w:t>
            </w:r>
            <w:proofErr w:type="spellStart"/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malinformation</w:t>
            </w:r>
            <w:proofErr w:type="spellEnd"/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rumeur… </w:t>
            </w:r>
            <w:r w:rsidRPr="002C6E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  <w:p w14:paraId="41ABA4E5" w14:textId="49C4803D" w:rsidR="002C6E1B" w:rsidRDefault="002C6E1B" w:rsidP="002C6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Pourquoi les </w:t>
            </w:r>
            <w:r w:rsidRPr="002C6E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fake news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se diffusent-elles ?</w:t>
            </w:r>
          </w:p>
          <w:p w14:paraId="12789348" w14:textId="36B6F2F2" w:rsidR="002C6E1B" w:rsidRDefault="002C6E1B" w:rsidP="002C6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392F3D3" w14:textId="78473357" w:rsidR="002C6E1B" w:rsidRPr="002C6E1B" w:rsidRDefault="002C6E1B" w:rsidP="002C6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Manipulation des biais cognitifs</w:t>
            </w:r>
          </w:p>
          <w:p w14:paraId="5609E278" w14:textId="77777777" w:rsidR="002C6E1B" w:rsidRDefault="002C6E1B" w:rsidP="002C6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D18FD48" w14:textId="5431AF49" w:rsidR="002C6E1B" w:rsidRDefault="002C6E1B" w:rsidP="002C6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Quelles conséquences 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6A74" w14:textId="038DA457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Analyse des fake news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BFED" w14:textId="77777777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C6E1B" w:rsidRPr="002C6E1B" w14:paraId="73D2AB99" w14:textId="77777777" w:rsidTr="002C6E1B">
        <w:trPr>
          <w:trHeight w:val="111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992A" w14:textId="54A13A3D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Contrer les </w:t>
            </w:r>
            <w:r w:rsidRPr="002C6E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fake news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9335" w14:textId="249711C4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8E0A" w14:textId="77777777" w:rsidR="002C6E1B" w:rsidRDefault="002C6E1B" w:rsidP="002C6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Présentation des outils 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leur utilisation </w:t>
            </w:r>
          </w:p>
          <w:p w14:paraId="40E003DA" w14:textId="77777777" w:rsidR="002C6E1B" w:rsidRDefault="002C6E1B" w:rsidP="002C6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6D00A386" w14:textId="77777777" w:rsidR="002C6E1B" w:rsidRPr="002C6E1B" w:rsidRDefault="002C6E1B" w:rsidP="002C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Test sur une série de </w:t>
            </w:r>
            <w:r w:rsidRPr="002C6E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fake news </w:t>
            </w:r>
          </w:p>
          <w:p w14:paraId="4F9B45E0" w14:textId="77777777" w:rsidR="002C6E1B" w:rsidRPr="002C6E1B" w:rsidRDefault="002C6E1B" w:rsidP="002C6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7240" w14:textId="4C8E4A02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C6E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Debunking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FCCD9" w14:textId="77777777" w:rsidR="002C6E1B" w:rsidRPr="002C6E1B" w:rsidRDefault="002C6E1B" w:rsidP="002C6E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455D6AF" w14:textId="6BB4F863" w:rsidR="006968C6" w:rsidRPr="002C6E1B" w:rsidRDefault="002C6E1B" w:rsidP="002C6E1B">
      <w:pPr>
        <w:rPr>
          <w:rFonts w:ascii="Times New Roman" w:eastAsia="Times New Roman" w:hAnsi="Times New Roman" w:cs="Times New Roman"/>
          <w:lang w:eastAsia="fr-FR"/>
        </w:rPr>
      </w:pPr>
      <w:r w:rsidRPr="002C6E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sectPr w:rsidR="006968C6" w:rsidRPr="002C6E1B" w:rsidSect="002C6E1B">
      <w:pgSz w:w="16838" w:h="11906" w:orient="landscape"/>
      <w:pgMar w:top="340" w:right="1417" w:bottom="9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8F8"/>
    <w:multiLevelType w:val="multilevel"/>
    <w:tmpl w:val="9C6A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671D0"/>
    <w:multiLevelType w:val="multilevel"/>
    <w:tmpl w:val="171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A32D4"/>
    <w:multiLevelType w:val="multilevel"/>
    <w:tmpl w:val="7C10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84173"/>
    <w:multiLevelType w:val="multilevel"/>
    <w:tmpl w:val="1F1A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524DE"/>
    <w:multiLevelType w:val="multilevel"/>
    <w:tmpl w:val="1A8A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078E2"/>
    <w:multiLevelType w:val="multilevel"/>
    <w:tmpl w:val="AB00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65A3E"/>
    <w:multiLevelType w:val="multilevel"/>
    <w:tmpl w:val="837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236A0A"/>
    <w:multiLevelType w:val="multilevel"/>
    <w:tmpl w:val="80BE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D4970"/>
    <w:multiLevelType w:val="multilevel"/>
    <w:tmpl w:val="00E2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90366"/>
    <w:multiLevelType w:val="hybridMultilevel"/>
    <w:tmpl w:val="DEAC1622"/>
    <w:lvl w:ilvl="0" w:tplc="E36A1C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699E"/>
    <w:multiLevelType w:val="multilevel"/>
    <w:tmpl w:val="1CE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630E6"/>
    <w:multiLevelType w:val="multilevel"/>
    <w:tmpl w:val="2D8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D6040"/>
    <w:multiLevelType w:val="multilevel"/>
    <w:tmpl w:val="9CF6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D50D8"/>
    <w:multiLevelType w:val="multilevel"/>
    <w:tmpl w:val="7F4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26B05"/>
    <w:multiLevelType w:val="multilevel"/>
    <w:tmpl w:val="BF66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36DC8"/>
    <w:multiLevelType w:val="multilevel"/>
    <w:tmpl w:val="C736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933B5"/>
    <w:multiLevelType w:val="multilevel"/>
    <w:tmpl w:val="BAD2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1476E"/>
    <w:multiLevelType w:val="multilevel"/>
    <w:tmpl w:val="2B34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2D0E6D"/>
    <w:multiLevelType w:val="multilevel"/>
    <w:tmpl w:val="421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114566"/>
    <w:multiLevelType w:val="multilevel"/>
    <w:tmpl w:val="4B22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82157"/>
    <w:multiLevelType w:val="multilevel"/>
    <w:tmpl w:val="9040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994DFA"/>
    <w:multiLevelType w:val="multilevel"/>
    <w:tmpl w:val="4B4A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8B598A"/>
    <w:multiLevelType w:val="multilevel"/>
    <w:tmpl w:val="7C98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86A07"/>
    <w:multiLevelType w:val="multilevel"/>
    <w:tmpl w:val="C7AC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416772"/>
    <w:multiLevelType w:val="multilevel"/>
    <w:tmpl w:val="763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4F0DCB"/>
    <w:multiLevelType w:val="multilevel"/>
    <w:tmpl w:val="B8A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753385"/>
    <w:multiLevelType w:val="multilevel"/>
    <w:tmpl w:val="7B00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3E6CFE"/>
    <w:multiLevelType w:val="multilevel"/>
    <w:tmpl w:val="2EA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8A260F"/>
    <w:multiLevelType w:val="multilevel"/>
    <w:tmpl w:val="971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F87FDC"/>
    <w:multiLevelType w:val="multilevel"/>
    <w:tmpl w:val="D18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28414F"/>
    <w:multiLevelType w:val="multilevel"/>
    <w:tmpl w:val="81CE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891C43"/>
    <w:multiLevelType w:val="multilevel"/>
    <w:tmpl w:val="D3F6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A42EB3"/>
    <w:multiLevelType w:val="multilevel"/>
    <w:tmpl w:val="92A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66557C"/>
    <w:multiLevelType w:val="multilevel"/>
    <w:tmpl w:val="923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68282C"/>
    <w:multiLevelType w:val="multilevel"/>
    <w:tmpl w:val="BCA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2B642F"/>
    <w:multiLevelType w:val="multilevel"/>
    <w:tmpl w:val="73C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AA3463"/>
    <w:multiLevelType w:val="multilevel"/>
    <w:tmpl w:val="D546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5477DA"/>
    <w:multiLevelType w:val="multilevel"/>
    <w:tmpl w:val="6F9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7A14CB"/>
    <w:multiLevelType w:val="multilevel"/>
    <w:tmpl w:val="E1AA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C80C28"/>
    <w:multiLevelType w:val="multilevel"/>
    <w:tmpl w:val="19F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5E062C"/>
    <w:multiLevelType w:val="multilevel"/>
    <w:tmpl w:val="EE88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B80F60"/>
    <w:multiLevelType w:val="multilevel"/>
    <w:tmpl w:val="089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453CA5"/>
    <w:multiLevelType w:val="multilevel"/>
    <w:tmpl w:val="87E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42DBC"/>
    <w:multiLevelType w:val="multilevel"/>
    <w:tmpl w:val="6E46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FB3E0B"/>
    <w:multiLevelType w:val="multilevel"/>
    <w:tmpl w:val="C41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B60192"/>
    <w:multiLevelType w:val="multilevel"/>
    <w:tmpl w:val="E4E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866145">
    <w:abstractNumId w:val="43"/>
  </w:num>
  <w:num w:numId="2" w16cid:durableId="1076125231">
    <w:abstractNumId w:val="20"/>
  </w:num>
  <w:num w:numId="3" w16cid:durableId="1935239646">
    <w:abstractNumId w:val="10"/>
  </w:num>
  <w:num w:numId="4" w16cid:durableId="1071465555">
    <w:abstractNumId w:val="40"/>
  </w:num>
  <w:num w:numId="5" w16cid:durableId="1953974067">
    <w:abstractNumId w:val="11"/>
  </w:num>
  <w:num w:numId="6" w16cid:durableId="580219339">
    <w:abstractNumId w:val="41"/>
  </w:num>
  <w:num w:numId="7" w16cid:durableId="1325938339">
    <w:abstractNumId w:val="17"/>
  </w:num>
  <w:num w:numId="8" w16cid:durableId="1256590112">
    <w:abstractNumId w:val="8"/>
  </w:num>
  <w:num w:numId="9" w16cid:durableId="1764105165">
    <w:abstractNumId w:val="0"/>
  </w:num>
  <w:num w:numId="10" w16cid:durableId="1184632868">
    <w:abstractNumId w:val="33"/>
  </w:num>
  <w:num w:numId="11" w16cid:durableId="1675525987">
    <w:abstractNumId w:val="31"/>
  </w:num>
  <w:num w:numId="12" w16cid:durableId="1270745172">
    <w:abstractNumId w:val="36"/>
  </w:num>
  <w:num w:numId="13" w16cid:durableId="1557006953">
    <w:abstractNumId w:val="27"/>
  </w:num>
  <w:num w:numId="14" w16cid:durableId="462506873">
    <w:abstractNumId w:val="28"/>
  </w:num>
  <w:num w:numId="15" w16cid:durableId="873732322">
    <w:abstractNumId w:val="5"/>
  </w:num>
  <w:num w:numId="16" w16cid:durableId="1375349419">
    <w:abstractNumId w:val="7"/>
  </w:num>
  <w:num w:numId="17" w16cid:durableId="743260900">
    <w:abstractNumId w:val="24"/>
  </w:num>
  <w:num w:numId="18" w16cid:durableId="1606225766">
    <w:abstractNumId w:val="32"/>
  </w:num>
  <w:num w:numId="19" w16cid:durableId="1872768709">
    <w:abstractNumId w:val="18"/>
  </w:num>
  <w:num w:numId="20" w16cid:durableId="1928808469">
    <w:abstractNumId w:val="4"/>
  </w:num>
  <w:num w:numId="21" w16cid:durableId="391849946">
    <w:abstractNumId w:val="14"/>
  </w:num>
  <w:num w:numId="22" w16cid:durableId="94524920">
    <w:abstractNumId w:val="15"/>
  </w:num>
  <w:num w:numId="23" w16cid:durableId="1486582294">
    <w:abstractNumId w:val="37"/>
  </w:num>
  <w:num w:numId="24" w16cid:durableId="1970042315">
    <w:abstractNumId w:val="13"/>
  </w:num>
  <w:num w:numId="25" w16cid:durableId="1188258073">
    <w:abstractNumId w:val="1"/>
  </w:num>
  <w:num w:numId="26" w16cid:durableId="1415468087">
    <w:abstractNumId w:val="44"/>
  </w:num>
  <w:num w:numId="27" w16cid:durableId="146829028">
    <w:abstractNumId w:val="22"/>
  </w:num>
  <w:num w:numId="28" w16cid:durableId="1605962210">
    <w:abstractNumId w:val="21"/>
  </w:num>
  <w:num w:numId="29" w16cid:durableId="1511025351">
    <w:abstractNumId w:val="23"/>
  </w:num>
  <w:num w:numId="30" w16cid:durableId="676617258">
    <w:abstractNumId w:val="19"/>
  </w:num>
  <w:num w:numId="31" w16cid:durableId="270548482">
    <w:abstractNumId w:val="38"/>
  </w:num>
  <w:num w:numId="32" w16cid:durableId="36704289">
    <w:abstractNumId w:val="16"/>
  </w:num>
  <w:num w:numId="33" w16cid:durableId="2029718932">
    <w:abstractNumId w:val="35"/>
  </w:num>
  <w:num w:numId="34" w16cid:durableId="367225077">
    <w:abstractNumId w:val="39"/>
  </w:num>
  <w:num w:numId="35" w16cid:durableId="722560566">
    <w:abstractNumId w:val="9"/>
  </w:num>
  <w:num w:numId="36" w16cid:durableId="301078786">
    <w:abstractNumId w:val="45"/>
  </w:num>
  <w:num w:numId="37" w16cid:durableId="434788160">
    <w:abstractNumId w:val="25"/>
  </w:num>
  <w:num w:numId="38" w16cid:durableId="1885873425">
    <w:abstractNumId w:val="26"/>
  </w:num>
  <w:num w:numId="39" w16cid:durableId="1225674837">
    <w:abstractNumId w:val="3"/>
  </w:num>
  <w:num w:numId="40" w16cid:durableId="643698988">
    <w:abstractNumId w:val="2"/>
  </w:num>
  <w:num w:numId="41" w16cid:durableId="1768886970">
    <w:abstractNumId w:val="6"/>
  </w:num>
  <w:num w:numId="42" w16cid:durableId="201527770">
    <w:abstractNumId w:val="29"/>
  </w:num>
  <w:num w:numId="43" w16cid:durableId="103380072">
    <w:abstractNumId w:val="34"/>
  </w:num>
  <w:num w:numId="44" w16cid:durableId="2100713982">
    <w:abstractNumId w:val="42"/>
  </w:num>
  <w:num w:numId="45" w16cid:durableId="613905753">
    <w:abstractNumId w:val="30"/>
  </w:num>
  <w:num w:numId="46" w16cid:durableId="7611442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1B"/>
    <w:rsid w:val="002C6E1B"/>
    <w:rsid w:val="006968C6"/>
    <w:rsid w:val="00847A65"/>
    <w:rsid w:val="00A1439C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0A65B"/>
  <w15:chartTrackingRefBased/>
  <w15:docId w15:val="{43B6FB07-0450-F741-AF50-1904E158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43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2C6E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C6E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C6E1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6E1B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2C6E1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C6E1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143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13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55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054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85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43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3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59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9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malveillance.gouv.fr/tous-nos-contenus/actualites/les-10-regles-de-base-pour-la-securite-numeriq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il.fr/fr/rgpd-de-quoi-parle-t-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j.fr/article/charte-des-devoirs-professionnels-des-journalistes-fran%C3%A7ais" TargetMode="External"/><Relationship Id="rId5" Type="http://schemas.openxmlformats.org/officeDocument/2006/relationships/hyperlink" Target="https://eeas.europa.eu/archives/delegations/tunisia/documents/page_content/charte_munich1971_f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654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Fortunato</dc:creator>
  <cp:keywords/>
  <dc:description/>
  <cp:lastModifiedBy>Marie Fortunato</cp:lastModifiedBy>
  <cp:revision>4</cp:revision>
  <dcterms:created xsi:type="dcterms:W3CDTF">2022-12-13T11:20:00Z</dcterms:created>
  <dcterms:modified xsi:type="dcterms:W3CDTF">2022-12-13T15:01:00Z</dcterms:modified>
</cp:coreProperties>
</file>