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FA" w:rsidRPr="003B2AEE" w:rsidRDefault="008B3AFA" w:rsidP="008B3AFA">
      <w:pPr>
        <w:jc w:val="center"/>
        <w:rPr>
          <w:b/>
          <w:color w:val="000000" w:themeColor="text1"/>
          <w:sz w:val="28"/>
          <w:szCs w:val="28"/>
        </w:rPr>
      </w:pPr>
      <w:r w:rsidRPr="003B2AEE">
        <w:rPr>
          <w:b/>
          <w:color w:val="000000" w:themeColor="text1"/>
          <w:sz w:val="28"/>
          <w:szCs w:val="28"/>
        </w:rPr>
        <w:t>Fiche de poste</w:t>
      </w:r>
    </w:p>
    <w:p w:rsidR="006D13C2" w:rsidRPr="003B2AEE" w:rsidRDefault="002C1A2F" w:rsidP="00E3274F">
      <w:pPr>
        <w:spacing w:after="0"/>
        <w:jc w:val="center"/>
        <w:rPr>
          <w:color w:val="000000" w:themeColor="text1"/>
          <w:sz w:val="28"/>
          <w:szCs w:val="28"/>
        </w:rPr>
      </w:pPr>
      <w:r w:rsidRPr="003B2AEE">
        <w:rPr>
          <w:color w:val="000000" w:themeColor="text1"/>
          <w:sz w:val="28"/>
          <w:szCs w:val="28"/>
        </w:rPr>
        <w:t>Direct</w:t>
      </w:r>
      <w:r w:rsidR="003929A5" w:rsidRPr="003B2AEE">
        <w:rPr>
          <w:color w:val="000000" w:themeColor="text1"/>
          <w:sz w:val="28"/>
          <w:szCs w:val="28"/>
        </w:rPr>
        <w:t>e</w:t>
      </w:r>
      <w:r w:rsidRPr="003B2AEE">
        <w:rPr>
          <w:color w:val="000000" w:themeColor="text1"/>
          <w:sz w:val="28"/>
          <w:szCs w:val="28"/>
        </w:rPr>
        <w:t>ur</w:t>
      </w:r>
      <w:r w:rsidR="006D13C2" w:rsidRPr="003B2AEE">
        <w:rPr>
          <w:color w:val="000000" w:themeColor="text1"/>
          <w:sz w:val="28"/>
          <w:szCs w:val="28"/>
        </w:rPr>
        <w:t xml:space="preserve">/ Directeur Stagiaire </w:t>
      </w:r>
    </w:p>
    <w:p w:rsidR="00400BBA" w:rsidRPr="003B2AEE" w:rsidRDefault="003929A5" w:rsidP="006D13C2">
      <w:pPr>
        <w:spacing w:after="0"/>
        <w:jc w:val="center"/>
        <w:rPr>
          <w:color w:val="000000" w:themeColor="text1"/>
          <w:sz w:val="28"/>
          <w:szCs w:val="28"/>
        </w:rPr>
      </w:pPr>
      <w:proofErr w:type="gramStart"/>
      <w:r w:rsidRPr="003B2AEE">
        <w:rPr>
          <w:color w:val="000000" w:themeColor="text1"/>
          <w:sz w:val="28"/>
          <w:szCs w:val="28"/>
        </w:rPr>
        <w:t>accueil</w:t>
      </w:r>
      <w:proofErr w:type="gramEnd"/>
      <w:r w:rsidRPr="003B2AEE">
        <w:rPr>
          <w:color w:val="000000" w:themeColor="text1"/>
          <w:sz w:val="28"/>
          <w:szCs w:val="28"/>
        </w:rPr>
        <w:t xml:space="preserve"> de loisirs</w:t>
      </w:r>
      <w:r w:rsidR="002C1A2F" w:rsidRPr="003B2AEE">
        <w:rPr>
          <w:color w:val="000000" w:themeColor="text1"/>
          <w:sz w:val="28"/>
          <w:szCs w:val="28"/>
        </w:rPr>
        <w:t xml:space="preserve"> (6-12 ans)</w:t>
      </w:r>
    </w:p>
    <w:p w:rsidR="00400BBA" w:rsidRPr="003B2AEE" w:rsidRDefault="00400BBA" w:rsidP="008B3AFA">
      <w:pPr>
        <w:jc w:val="center"/>
        <w:rPr>
          <w:i/>
          <w:color w:val="000000" w:themeColor="text1"/>
          <w:sz w:val="28"/>
          <w:szCs w:val="28"/>
        </w:rPr>
      </w:pPr>
      <w:r w:rsidRPr="003B2AEE">
        <w:rPr>
          <w:i/>
          <w:color w:val="000000" w:themeColor="text1"/>
          <w:sz w:val="28"/>
          <w:szCs w:val="28"/>
        </w:rPr>
        <w:t xml:space="preserve">« Patronage de Clichy la Garenne » </w:t>
      </w:r>
    </w:p>
    <w:p w:rsidR="008B3AFA" w:rsidRPr="003B2AEE" w:rsidRDefault="006D13C2" w:rsidP="008B3AFA">
      <w:pPr>
        <w:jc w:val="center"/>
        <w:rPr>
          <w:b/>
          <w:color w:val="000000" w:themeColor="text1"/>
          <w:sz w:val="28"/>
          <w:szCs w:val="28"/>
        </w:rPr>
      </w:pPr>
      <w:r w:rsidRPr="003B2AEE">
        <w:rPr>
          <w:i/>
          <w:color w:val="000000" w:themeColor="text1"/>
          <w:sz w:val="28"/>
          <w:szCs w:val="28"/>
        </w:rPr>
        <w:t>(Contrat d’engagement éducatif (« CEE </w:t>
      </w:r>
      <w:r w:rsidR="00744330">
        <w:rPr>
          <w:i/>
          <w:color w:val="000000" w:themeColor="text1"/>
          <w:sz w:val="28"/>
          <w:szCs w:val="28"/>
        </w:rPr>
        <w:t>de 80 jours</w:t>
      </w:r>
      <w:r w:rsidR="001629B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1629BA">
        <w:rPr>
          <w:i/>
          <w:color w:val="000000" w:themeColor="text1"/>
          <w:sz w:val="28"/>
          <w:szCs w:val="28"/>
        </w:rPr>
        <w:t>annuels</w:t>
      </w:r>
      <w:r w:rsidRPr="003B2AEE">
        <w:rPr>
          <w:i/>
          <w:color w:val="000000" w:themeColor="text1"/>
          <w:sz w:val="28"/>
          <w:szCs w:val="28"/>
        </w:rPr>
        <w:t>»</w:t>
      </w:r>
      <w:proofErr w:type="gramEnd"/>
      <w:r w:rsidRPr="003B2AEE">
        <w:rPr>
          <w:i/>
          <w:color w:val="000000" w:themeColor="text1"/>
          <w:sz w:val="28"/>
          <w:szCs w:val="28"/>
        </w:rPr>
        <w:t>)</w:t>
      </w:r>
      <w:r w:rsidR="00E3274F" w:rsidRPr="003B2AEE">
        <w:rPr>
          <w:i/>
          <w:color w:val="000000" w:themeColor="text1"/>
          <w:sz w:val="28"/>
          <w:szCs w:val="28"/>
        </w:rPr>
        <w:t>)</w:t>
      </w:r>
    </w:p>
    <w:p w:rsidR="003929A5" w:rsidRPr="003B2AEE" w:rsidRDefault="003929A5" w:rsidP="00E3274F">
      <w:pPr>
        <w:spacing w:after="0"/>
        <w:rPr>
          <w:i/>
          <w:color w:val="000000" w:themeColor="text1"/>
          <w:sz w:val="28"/>
          <w:szCs w:val="28"/>
        </w:rPr>
      </w:pPr>
    </w:p>
    <w:p w:rsidR="008B3AFA" w:rsidRPr="003B2AEE" w:rsidRDefault="007310D1" w:rsidP="00400BBA">
      <w:pPr>
        <w:spacing w:after="0"/>
        <w:rPr>
          <w:b/>
          <w:color w:val="000000" w:themeColor="text1"/>
          <w:u w:val="single"/>
        </w:rPr>
      </w:pPr>
      <w:r w:rsidRPr="003B2AEE">
        <w:rPr>
          <w:b/>
          <w:color w:val="000000" w:themeColor="text1"/>
          <w:u w:val="single"/>
        </w:rPr>
        <w:t>Présentation de l’association</w:t>
      </w:r>
    </w:p>
    <w:p w:rsidR="00400BBA" w:rsidRPr="003B2AEE" w:rsidRDefault="00400BBA" w:rsidP="00400BBA">
      <w:pPr>
        <w:spacing w:after="0"/>
        <w:rPr>
          <w:b/>
          <w:color w:val="000000" w:themeColor="text1"/>
          <w:u w:val="single"/>
        </w:rPr>
      </w:pPr>
    </w:p>
    <w:p w:rsidR="008B3AFA" w:rsidRPr="003B2AEE" w:rsidRDefault="008B3AFA" w:rsidP="001E6D7C">
      <w:pPr>
        <w:jc w:val="both"/>
        <w:rPr>
          <w:color w:val="000000" w:themeColor="text1"/>
        </w:rPr>
      </w:pPr>
      <w:r w:rsidRPr="003B2AEE">
        <w:rPr>
          <w:color w:val="000000" w:themeColor="text1"/>
        </w:rPr>
        <w:t>L’Association « Patronage de Clichy la Garenne » a été créée le 1</w:t>
      </w:r>
      <w:r w:rsidRPr="003B2AEE">
        <w:rPr>
          <w:color w:val="000000" w:themeColor="text1"/>
          <w:vertAlign w:val="superscript"/>
        </w:rPr>
        <w:t>er</w:t>
      </w:r>
      <w:r w:rsidRPr="003B2AEE">
        <w:rPr>
          <w:color w:val="000000" w:themeColor="text1"/>
        </w:rPr>
        <w:t xml:space="preserve"> Juin 2022, avec comme membres fondateurs la Paroisse Saint Vincent de Paul (dont Saint Vincent de Paul a été curé</w:t>
      </w:r>
      <w:r w:rsidR="001E6D7C" w:rsidRPr="003B2AEE">
        <w:rPr>
          <w:color w:val="000000" w:themeColor="text1"/>
        </w:rPr>
        <w:t> !</w:t>
      </w:r>
      <w:r w:rsidRPr="003B2AEE">
        <w:rPr>
          <w:color w:val="000000" w:themeColor="text1"/>
        </w:rPr>
        <w:t>), la FACEL 92 et l’Ecole Sœur Marguerite, école privée sous contrat dans le périmètre de Gestion d</w:t>
      </w:r>
      <w:r w:rsidR="002E3117" w:rsidRPr="003B2AEE">
        <w:rPr>
          <w:color w:val="000000" w:themeColor="text1"/>
        </w:rPr>
        <w:t>u groupe scolaire Sainte Marie-</w:t>
      </w:r>
      <w:r w:rsidRPr="003B2AEE">
        <w:rPr>
          <w:color w:val="000000" w:themeColor="text1"/>
        </w:rPr>
        <w:t xml:space="preserve">Saint Justin de Levallois-Perret.  </w:t>
      </w:r>
    </w:p>
    <w:p w:rsidR="00B15B67" w:rsidRPr="003B2AEE" w:rsidRDefault="002E3117" w:rsidP="001E6D7C">
      <w:p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Afin de pouvoir proposer un accueil de loisirs aux enfants de 6 à 12 ans à la rentrée 2022 ou au plus tard à la Toussaint </w:t>
      </w:r>
      <w:r w:rsidR="00400BBA" w:rsidRPr="003B2AEE">
        <w:rPr>
          <w:color w:val="000000" w:themeColor="text1"/>
        </w:rPr>
        <w:t xml:space="preserve">2022 </w:t>
      </w:r>
      <w:r w:rsidRPr="003B2AEE">
        <w:rPr>
          <w:color w:val="000000" w:themeColor="text1"/>
        </w:rPr>
        <w:t>(</w:t>
      </w:r>
      <w:r w:rsidR="003B2AEE" w:rsidRPr="003B2AEE">
        <w:rPr>
          <w:color w:val="000000" w:themeColor="text1"/>
        </w:rPr>
        <w:t>« </w:t>
      </w:r>
      <w:r w:rsidRPr="003B2AEE">
        <w:rPr>
          <w:color w:val="000000" w:themeColor="text1"/>
        </w:rPr>
        <w:t>camp</w:t>
      </w:r>
      <w:r w:rsidR="003B2AEE" w:rsidRPr="003B2AEE">
        <w:rPr>
          <w:color w:val="000000" w:themeColor="text1"/>
        </w:rPr>
        <w:t xml:space="preserve"> </w:t>
      </w:r>
      <w:proofErr w:type="spellStart"/>
      <w:r w:rsidR="003B2AEE" w:rsidRPr="003B2AEE">
        <w:rPr>
          <w:color w:val="000000" w:themeColor="text1"/>
        </w:rPr>
        <w:t>intra muros</w:t>
      </w:r>
      <w:proofErr w:type="spellEnd"/>
      <w:r w:rsidR="003B2AEE" w:rsidRPr="003B2AEE">
        <w:rPr>
          <w:color w:val="000000" w:themeColor="text1"/>
        </w:rPr>
        <w:t> »</w:t>
      </w:r>
      <w:r w:rsidRPr="003B2AEE">
        <w:rPr>
          <w:color w:val="000000" w:themeColor="text1"/>
        </w:rPr>
        <w:t xml:space="preserve">), </w:t>
      </w:r>
      <w:r w:rsidRPr="003B2AEE">
        <w:rPr>
          <w:b/>
          <w:bCs/>
          <w:color w:val="000000" w:themeColor="text1"/>
          <w:u w:val="single"/>
        </w:rPr>
        <w:t>l’Association recherche son Directeur à temps partiel</w:t>
      </w:r>
      <w:r w:rsidRPr="003B2AEE">
        <w:rPr>
          <w:color w:val="000000" w:themeColor="text1"/>
        </w:rPr>
        <w:t xml:space="preserve"> </w:t>
      </w:r>
      <w:r w:rsidR="006D13C2" w:rsidRPr="003B2AEE">
        <w:rPr>
          <w:color w:val="000000" w:themeColor="text1"/>
        </w:rPr>
        <w:t xml:space="preserve">(Contrat d’Engagement Educatif) </w:t>
      </w:r>
      <w:r w:rsidR="00DA3F8C" w:rsidRPr="003B2AEE">
        <w:rPr>
          <w:color w:val="000000" w:themeColor="text1"/>
        </w:rPr>
        <w:t xml:space="preserve">pour une activité déployée dans les locaux </w:t>
      </w:r>
      <w:r w:rsidR="00400BBA" w:rsidRPr="003B2AEE">
        <w:rPr>
          <w:color w:val="000000" w:themeColor="text1"/>
        </w:rPr>
        <w:t>« </w:t>
      </w:r>
      <w:r w:rsidR="00DA3F8C" w:rsidRPr="003B2AEE">
        <w:rPr>
          <w:color w:val="000000" w:themeColor="text1"/>
        </w:rPr>
        <w:t>tout neuf</w:t>
      </w:r>
      <w:r w:rsidR="00400BBA" w:rsidRPr="003B2AEE">
        <w:rPr>
          <w:color w:val="000000" w:themeColor="text1"/>
        </w:rPr>
        <w:t> »</w:t>
      </w:r>
      <w:r w:rsidR="00DA3F8C" w:rsidRPr="003B2AEE">
        <w:rPr>
          <w:color w:val="000000" w:themeColor="text1"/>
        </w:rPr>
        <w:t xml:space="preserve"> de l’Ecole Sœur Marguerite, situés 10 rue </w:t>
      </w:r>
      <w:proofErr w:type="spellStart"/>
      <w:r w:rsidR="00DA3F8C" w:rsidRPr="003B2AEE">
        <w:rPr>
          <w:color w:val="000000" w:themeColor="text1"/>
        </w:rPr>
        <w:t>Castérès</w:t>
      </w:r>
      <w:proofErr w:type="spellEnd"/>
      <w:r w:rsidR="00DA3F8C" w:rsidRPr="003B2AEE">
        <w:rPr>
          <w:color w:val="000000" w:themeColor="text1"/>
        </w:rPr>
        <w:t xml:space="preserve"> à Clichy </w:t>
      </w:r>
      <w:r w:rsidR="00F50B1B" w:rsidRPr="003B2AEE">
        <w:rPr>
          <w:color w:val="000000" w:themeColor="text1"/>
        </w:rPr>
        <w:t>(5</w:t>
      </w:r>
      <w:r w:rsidR="00DA3F8C" w:rsidRPr="003B2AEE">
        <w:rPr>
          <w:color w:val="000000" w:themeColor="text1"/>
        </w:rPr>
        <w:t xml:space="preserve"> minutes du Métro </w:t>
      </w:r>
      <w:proofErr w:type="gramStart"/>
      <w:r w:rsidR="00DA3F8C" w:rsidRPr="003B2AEE">
        <w:rPr>
          <w:color w:val="000000" w:themeColor="text1"/>
        </w:rPr>
        <w:t>«  Mairie</w:t>
      </w:r>
      <w:proofErr w:type="gramEnd"/>
      <w:r w:rsidR="00DA3F8C" w:rsidRPr="003B2AEE">
        <w:rPr>
          <w:color w:val="000000" w:themeColor="text1"/>
        </w:rPr>
        <w:t xml:space="preserve"> de Clichy »).</w:t>
      </w:r>
    </w:p>
    <w:p w:rsidR="003929A5" w:rsidRPr="003B2AEE" w:rsidRDefault="003929A5" w:rsidP="001E6D7C">
      <w:pPr>
        <w:jc w:val="both"/>
        <w:rPr>
          <w:b/>
          <w:color w:val="000000" w:themeColor="text1"/>
          <w:u w:val="single"/>
        </w:rPr>
      </w:pPr>
      <w:r w:rsidRPr="003B2AEE">
        <w:rPr>
          <w:b/>
          <w:color w:val="000000" w:themeColor="text1"/>
          <w:u w:val="single"/>
        </w:rPr>
        <w:t xml:space="preserve">Description </w:t>
      </w:r>
      <w:r w:rsidR="00B81232" w:rsidRPr="003B2AEE">
        <w:rPr>
          <w:b/>
          <w:color w:val="000000" w:themeColor="text1"/>
          <w:u w:val="single"/>
        </w:rPr>
        <w:t xml:space="preserve">générale </w:t>
      </w:r>
      <w:r w:rsidRPr="003B2AEE">
        <w:rPr>
          <w:b/>
          <w:color w:val="000000" w:themeColor="text1"/>
          <w:u w:val="single"/>
        </w:rPr>
        <w:t xml:space="preserve">du poste : </w:t>
      </w:r>
    </w:p>
    <w:p w:rsidR="00400BBA" w:rsidRPr="003B2AEE" w:rsidRDefault="00400BBA" w:rsidP="001E6D7C">
      <w:pPr>
        <w:jc w:val="both"/>
        <w:rPr>
          <w:i/>
          <w:iCs/>
          <w:color w:val="000000" w:themeColor="text1"/>
          <w:u w:val="single"/>
        </w:rPr>
      </w:pPr>
      <w:r w:rsidRPr="003B2AEE">
        <w:rPr>
          <w:i/>
          <w:iCs/>
          <w:color w:val="000000" w:themeColor="text1"/>
          <w:u w:val="single"/>
        </w:rPr>
        <w:t xml:space="preserve">La spécificité du poste est de participer à la mise en place </w:t>
      </w:r>
      <w:r w:rsidR="003B2AEE" w:rsidRPr="003B2AEE">
        <w:rPr>
          <w:i/>
          <w:iCs/>
          <w:color w:val="000000" w:themeColor="text1"/>
          <w:u w:val="single"/>
        </w:rPr>
        <w:t xml:space="preserve">et à la « montée en puissance » </w:t>
      </w:r>
      <w:r w:rsidRPr="003B2AEE">
        <w:rPr>
          <w:i/>
          <w:iCs/>
          <w:color w:val="000000" w:themeColor="text1"/>
          <w:u w:val="single"/>
        </w:rPr>
        <w:t>du patronage, sur la base des travaux effectués, des contacts déjà établis, des financements obtenus</w:t>
      </w:r>
      <w:r w:rsidR="001E6D7C" w:rsidRPr="003B2AEE">
        <w:rPr>
          <w:i/>
          <w:iCs/>
          <w:color w:val="000000" w:themeColor="text1"/>
          <w:u w:val="single"/>
        </w:rPr>
        <w:t xml:space="preserve">, de la dynamique </w:t>
      </w:r>
      <w:proofErr w:type="gramStart"/>
      <w:r w:rsidR="001E6D7C" w:rsidRPr="003B2AEE">
        <w:rPr>
          <w:i/>
          <w:iCs/>
          <w:color w:val="000000" w:themeColor="text1"/>
          <w:u w:val="single"/>
        </w:rPr>
        <w:t>impulsée</w:t>
      </w:r>
      <w:r w:rsidRPr="003B2AEE">
        <w:rPr>
          <w:i/>
          <w:iCs/>
          <w:color w:val="000000" w:themeColor="text1"/>
          <w:u w:val="single"/>
        </w:rPr>
        <w:t xml:space="preserve">  antérieurement</w:t>
      </w:r>
      <w:proofErr w:type="gramEnd"/>
      <w:r w:rsidRPr="003B2AEE">
        <w:rPr>
          <w:i/>
          <w:iCs/>
          <w:color w:val="000000" w:themeColor="text1"/>
          <w:u w:val="single"/>
        </w:rPr>
        <w:t xml:space="preserve"> par des bénévoles ou le bureau de l’Association. </w:t>
      </w:r>
      <w:r w:rsidR="003B2AEE" w:rsidRPr="003B2AEE">
        <w:rPr>
          <w:i/>
          <w:iCs/>
          <w:color w:val="000000" w:themeColor="text1"/>
          <w:u w:val="single"/>
        </w:rPr>
        <w:t xml:space="preserve">Il est dans un premier temps visé un accueil le mercredi et pendant les petites vacances scolaires (Toussaint, Février, Pâques) </w:t>
      </w:r>
    </w:p>
    <w:p w:rsidR="003929A5" w:rsidRPr="003B2AEE" w:rsidRDefault="003929A5" w:rsidP="001E6D7C">
      <w:pPr>
        <w:jc w:val="both"/>
        <w:rPr>
          <w:color w:val="000000" w:themeColor="text1"/>
        </w:rPr>
      </w:pPr>
      <w:r w:rsidRPr="003B2AEE">
        <w:rPr>
          <w:color w:val="000000" w:themeColor="text1"/>
        </w:rPr>
        <w:t>Sous la responsabilité du président de l’association</w:t>
      </w:r>
      <w:r w:rsidR="002C1A2F" w:rsidRPr="003B2AEE">
        <w:rPr>
          <w:color w:val="000000" w:themeColor="text1"/>
        </w:rPr>
        <w:t xml:space="preserve"> </w:t>
      </w:r>
      <w:r w:rsidR="008B3AFA" w:rsidRPr="003B2AEE">
        <w:rPr>
          <w:color w:val="000000" w:themeColor="text1"/>
        </w:rPr>
        <w:t>et en lien avec la Paroisse de Clichy</w:t>
      </w:r>
      <w:r w:rsidRPr="003B2AEE">
        <w:rPr>
          <w:color w:val="000000" w:themeColor="text1"/>
        </w:rPr>
        <w:t>,</w:t>
      </w:r>
      <w:r w:rsidR="00E3274F" w:rsidRPr="003B2AEE">
        <w:rPr>
          <w:color w:val="000000" w:themeColor="text1"/>
        </w:rPr>
        <w:t xml:space="preserve"> le directeur devra</w:t>
      </w:r>
      <w:r w:rsidRPr="003B2AEE">
        <w:rPr>
          <w:color w:val="000000" w:themeColor="text1"/>
        </w:rPr>
        <w:t xml:space="preserve"> organiser, </w:t>
      </w:r>
      <w:r w:rsidR="00A626CE" w:rsidRPr="003B2AEE">
        <w:rPr>
          <w:color w:val="000000" w:themeColor="text1"/>
        </w:rPr>
        <w:t>en cohérence</w:t>
      </w:r>
      <w:r w:rsidRPr="003B2AEE">
        <w:rPr>
          <w:color w:val="000000" w:themeColor="text1"/>
        </w:rPr>
        <w:t xml:space="preserve"> avec le projet éducatif du lieu, l’accueil des enfants en toute sécurité se</w:t>
      </w:r>
      <w:r w:rsidR="00CA57B0" w:rsidRPr="003B2AEE">
        <w:rPr>
          <w:color w:val="000000" w:themeColor="text1"/>
        </w:rPr>
        <w:t>lon les règles fixées par la SDJES</w:t>
      </w:r>
      <w:r w:rsidRPr="003B2AEE">
        <w:rPr>
          <w:color w:val="000000" w:themeColor="text1"/>
        </w:rPr>
        <w:t xml:space="preserve">. Dans ce </w:t>
      </w:r>
      <w:r w:rsidR="00AA6946" w:rsidRPr="003B2AEE">
        <w:rPr>
          <w:color w:val="000000" w:themeColor="text1"/>
        </w:rPr>
        <w:t xml:space="preserve">but, il devra </w:t>
      </w:r>
      <w:r w:rsidRPr="003B2AEE">
        <w:rPr>
          <w:color w:val="000000" w:themeColor="text1"/>
        </w:rPr>
        <w:t>:</w:t>
      </w:r>
    </w:p>
    <w:p w:rsidR="00AA6946" w:rsidRPr="003B2AEE" w:rsidRDefault="00AA6946" w:rsidP="001E6D7C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Gérer la structure au niveau pédagogique et administratif</w:t>
      </w:r>
    </w:p>
    <w:p w:rsidR="003929A5" w:rsidRPr="003B2AEE" w:rsidRDefault="003929A5" w:rsidP="001E6D7C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Constituer </w:t>
      </w:r>
      <w:r w:rsidR="00B81232" w:rsidRPr="003B2AEE">
        <w:rPr>
          <w:color w:val="000000" w:themeColor="text1"/>
        </w:rPr>
        <w:t>et gérer une équipe d’animateurs</w:t>
      </w:r>
    </w:p>
    <w:p w:rsidR="003929A5" w:rsidRPr="003B2AEE" w:rsidRDefault="003929A5" w:rsidP="001E6D7C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Être l’interface entre les animateurs et les parents des enfants accueillis</w:t>
      </w:r>
    </w:p>
    <w:p w:rsidR="007310D1" w:rsidRPr="003B2AEE" w:rsidRDefault="007310D1" w:rsidP="001E6D7C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Etre force de proposition pour développer l’accueil de loisirs </w:t>
      </w:r>
      <w:r w:rsidRPr="003B2AEE">
        <w:rPr>
          <w:strike/>
          <w:color w:val="000000" w:themeColor="text1"/>
        </w:rPr>
        <w:t>et ses activités</w:t>
      </w:r>
    </w:p>
    <w:p w:rsidR="003929A5" w:rsidRPr="003B2AEE" w:rsidRDefault="007310D1" w:rsidP="001E6D7C">
      <w:pPr>
        <w:jc w:val="both"/>
        <w:rPr>
          <w:b/>
          <w:color w:val="000000" w:themeColor="text1"/>
          <w:u w:val="single"/>
        </w:rPr>
      </w:pPr>
      <w:r w:rsidRPr="003B2AEE">
        <w:rPr>
          <w:b/>
          <w:color w:val="000000" w:themeColor="text1"/>
          <w:u w:val="single"/>
        </w:rPr>
        <w:t>Principales missions</w:t>
      </w:r>
      <w:r w:rsidR="003929A5" w:rsidRPr="003B2AEE">
        <w:rPr>
          <w:b/>
          <w:color w:val="000000" w:themeColor="text1"/>
          <w:u w:val="single"/>
        </w:rPr>
        <w:t xml:space="preserve"> :</w:t>
      </w:r>
    </w:p>
    <w:p w:rsidR="003929A5" w:rsidRPr="003B2AEE" w:rsidRDefault="003929A5" w:rsidP="001E6D7C">
      <w:p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1/ Animation, </w:t>
      </w:r>
      <w:proofErr w:type="gramStart"/>
      <w:r w:rsidRPr="003B2AEE">
        <w:rPr>
          <w:color w:val="000000" w:themeColor="text1"/>
        </w:rPr>
        <w:t>pédagogie:</w:t>
      </w:r>
      <w:proofErr w:type="gramEnd"/>
    </w:p>
    <w:p w:rsidR="003929A5" w:rsidRPr="003B2AEE" w:rsidRDefault="003929A5" w:rsidP="001E6D7C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Élaboration du projet pédagogique</w:t>
      </w:r>
    </w:p>
    <w:p w:rsidR="003929A5" w:rsidRPr="003B2AEE" w:rsidRDefault="003929A5" w:rsidP="001E6D7C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Recrutement et gestion des animateurs</w:t>
      </w:r>
    </w:p>
    <w:p w:rsidR="003929A5" w:rsidRPr="003B2AEE" w:rsidRDefault="003929A5" w:rsidP="001E6D7C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Organisation et gestion de l’accueil de loisirs</w:t>
      </w:r>
      <w:r w:rsidR="002C6350" w:rsidRPr="003B2AEE">
        <w:rPr>
          <w:color w:val="000000" w:themeColor="text1"/>
        </w:rPr>
        <w:t>.</w:t>
      </w:r>
    </w:p>
    <w:p w:rsidR="003929A5" w:rsidRPr="003B2AEE" w:rsidRDefault="003929A5" w:rsidP="001E6D7C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Suivi de chaque enfant et relation avec les familles</w:t>
      </w:r>
    </w:p>
    <w:p w:rsidR="003929A5" w:rsidRPr="003B2AEE" w:rsidRDefault="003929A5" w:rsidP="001E6D7C">
      <w:pPr>
        <w:jc w:val="both"/>
        <w:rPr>
          <w:color w:val="000000" w:themeColor="text1"/>
        </w:rPr>
      </w:pPr>
      <w:r w:rsidRPr="003B2AEE">
        <w:rPr>
          <w:color w:val="000000" w:themeColor="text1"/>
        </w:rPr>
        <w:t>2/ Administration :</w:t>
      </w:r>
    </w:p>
    <w:p w:rsidR="003929A5" w:rsidRPr="003B2AEE" w:rsidRDefault="003929A5" w:rsidP="001E6D7C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Déclarations auprès </w:t>
      </w:r>
      <w:r w:rsidR="00CA57B0" w:rsidRPr="003B2AEE">
        <w:rPr>
          <w:color w:val="000000" w:themeColor="text1"/>
        </w:rPr>
        <w:t>du SDJES</w:t>
      </w:r>
    </w:p>
    <w:p w:rsidR="003929A5" w:rsidRPr="003B2AEE" w:rsidRDefault="003929A5" w:rsidP="001E6D7C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Gestion des inscriptions des enfants</w:t>
      </w:r>
    </w:p>
    <w:p w:rsidR="003929A5" w:rsidRPr="003B2AEE" w:rsidRDefault="003929A5" w:rsidP="001E6D7C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Gestion du bud</w:t>
      </w:r>
      <w:r w:rsidR="00B81232" w:rsidRPr="003B2AEE">
        <w:rPr>
          <w:color w:val="000000" w:themeColor="text1"/>
        </w:rPr>
        <w:t>get</w:t>
      </w:r>
    </w:p>
    <w:p w:rsidR="003929A5" w:rsidRPr="003B2AEE" w:rsidRDefault="003929A5" w:rsidP="001E6D7C">
      <w:pPr>
        <w:jc w:val="both"/>
        <w:rPr>
          <w:color w:val="000000" w:themeColor="text1"/>
        </w:rPr>
      </w:pPr>
      <w:r w:rsidRPr="003B2AEE">
        <w:rPr>
          <w:color w:val="000000" w:themeColor="text1"/>
        </w:rPr>
        <w:t>3/ Communication :</w:t>
      </w:r>
    </w:p>
    <w:p w:rsidR="003929A5" w:rsidRPr="003B2AEE" w:rsidRDefault="003929A5" w:rsidP="001E6D7C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>Liens avec la paroisse</w:t>
      </w:r>
    </w:p>
    <w:p w:rsidR="007310D1" w:rsidRPr="003B2AEE" w:rsidRDefault="003929A5" w:rsidP="001E6D7C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Interface </w:t>
      </w:r>
      <w:r w:rsidR="00D10A66" w:rsidRPr="003B2AEE">
        <w:rPr>
          <w:color w:val="000000" w:themeColor="text1"/>
        </w:rPr>
        <w:t>avec les</w:t>
      </w:r>
      <w:r w:rsidRPr="003B2AEE">
        <w:rPr>
          <w:color w:val="000000" w:themeColor="text1"/>
        </w:rPr>
        <w:t xml:space="preserve"> écoles, la </w:t>
      </w:r>
      <w:proofErr w:type="spellStart"/>
      <w:r w:rsidRPr="003B2AEE">
        <w:rPr>
          <w:color w:val="000000" w:themeColor="text1"/>
        </w:rPr>
        <w:t>Facel</w:t>
      </w:r>
      <w:proofErr w:type="spellEnd"/>
      <w:r w:rsidR="002C6350" w:rsidRPr="003B2AEE">
        <w:rPr>
          <w:color w:val="000000" w:themeColor="text1"/>
        </w:rPr>
        <w:t xml:space="preserve"> </w:t>
      </w:r>
      <w:proofErr w:type="gramStart"/>
      <w:r w:rsidR="002C6350" w:rsidRPr="003B2AEE">
        <w:rPr>
          <w:color w:val="000000" w:themeColor="text1"/>
        </w:rPr>
        <w:t xml:space="preserve">92 </w:t>
      </w:r>
      <w:r w:rsidRPr="003B2AEE">
        <w:rPr>
          <w:color w:val="000000" w:themeColor="text1"/>
        </w:rPr>
        <w:t>,</w:t>
      </w:r>
      <w:proofErr w:type="gramEnd"/>
      <w:r w:rsidR="00CA57B0" w:rsidRPr="003B2AEE">
        <w:rPr>
          <w:color w:val="000000" w:themeColor="text1"/>
        </w:rPr>
        <w:t xml:space="preserve"> </w:t>
      </w:r>
      <w:r w:rsidR="00514C06" w:rsidRPr="003B2AEE">
        <w:rPr>
          <w:color w:val="000000" w:themeColor="text1"/>
        </w:rPr>
        <w:t>(</w:t>
      </w:r>
      <w:r w:rsidR="00CA57B0" w:rsidRPr="003B2AEE">
        <w:rPr>
          <w:color w:val="000000" w:themeColor="text1"/>
        </w:rPr>
        <w:t>les pouvoirs publics (CAF, SDJES</w:t>
      </w:r>
      <w:r w:rsidRPr="003B2AEE">
        <w:rPr>
          <w:color w:val="000000" w:themeColor="text1"/>
        </w:rPr>
        <w:t>, Mairie…)</w:t>
      </w:r>
      <w:r w:rsidR="007310D1" w:rsidRPr="003B2AEE">
        <w:rPr>
          <w:color w:val="000000" w:themeColor="text1"/>
        </w:rPr>
        <w:t xml:space="preserve"> </w:t>
      </w:r>
      <w:r w:rsidR="00514C06" w:rsidRPr="003B2AEE">
        <w:rPr>
          <w:color w:val="000000" w:themeColor="text1"/>
        </w:rPr>
        <w:t>)</w:t>
      </w:r>
      <w:r w:rsidR="00053B17" w:rsidRPr="003B2AEE">
        <w:rPr>
          <w:color w:val="000000" w:themeColor="text1"/>
        </w:rPr>
        <w:t xml:space="preserve"> à terme</w:t>
      </w:r>
    </w:p>
    <w:p w:rsidR="007310D1" w:rsidRPr="003B2AEE" w:rsidRDefault="007310D1" w:rsidP="001E6D7C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3B2AEE">
        <w:rPr>
          <w:color w:val="000000" w:themeColor="text1"/>
        </w:rPr>
        <w:t xml:space="preserve">Elaboration de la communication </w:t>
      </w:r>
    </w:p>
    <w:p w:rsidR="00EC0C38" w:rsidRPr="003B2AEE" w:rsidRDefault="007310D1" w:rsidP="001E6D7C">
      <w:pPr>
        <w:jc w:val="both"/>
        <w:rPr>
          <w:b/>
          <w:color w:val="000000" w:themeColor="text1"/>
          <w:u w:val="single"/>
        </w:rPr>
      </w:pPr>
      <w:r w:rsidRPr="003B2AEE">
        <w:rPr>
          <w:b/>
          <w:color w:val="000000" w:themeColor="text1"/>
          <w:u w:val="single"/>
        </w:rPr>
        <w:t>Compétences,</w:t>
      </w:r>
      <w:r w:rsidR="00AF0894" w:rsidRPr="003B2AEE">
        <w:rPr>
          <w:b/>
          <w:color w:val="000000" w:themeColor="text1"/>
          <w:u w:val="single"/>
        </w:rPr>
        <w:t xml:space="preserve"> diplômes</w:t>
      </w:r>
      <w:r w:rsidRPr="003B2AEE">
        <w:rPr>
          <w:b/>
          <w:color w:val="000000" w:themeColor="text1"/>
          <w:u w:val="single"/>
        </w:rPr>
        <w:t xml:space="preserve"> et adaptation au poste</w:t>
      </w:r>
    </w:p>
    <w:p w:rsidR="00AF0894" w:rsidRPr="003B2AEE" w:rsidRDefault="00AF0894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  <w:r w:rsidRPr="003B2AEE">
        <w:rPr>
          <w:rFonts w:eastAsia="SimSun" w:cs="Mangal"/>
          <w:color w:val="000000" w:themeColor="text1"/>
          <w:kern w:val="1"/>
          <w:lang w:eastAsia="zh-CN" w:bidi="hi-IN"/>
        </w:rPr>
        <w:t>Le candidat recherché est titulaire</w:t>
      </w:r>
      <w:r w:rsidR="00D10A66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ou stagiaire </w:t>
      </w:r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BAFD (ou équivalent), </w:t>
      </w:r>
      <w:r w:rsidR="00AA6946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et peut </w:t>
      </w:r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justifier d’une expérience dans </w:t>
      </w:r>
      <w:proofErr w:type="gramStart"/>
      <w:r w:rsidRPr="003B2AEE">
        <w:rPr>
          <w:rFonts w:eastAsia="SimSun" w:cs="Mangal"/>
          <w:color w:val="000000" w:themeColor="text1"/>
          <w:kern w:val="1"/>
          <w:lang w:eastAsia="zh-CN" w:bidi="hi-IN"/>
        </w:rPr>
        <w:t>l’animation.</w:t>
      </w:r>
      <w:r w:rsidR="006D13C2" w:rsidRPr="003B2AEE">
        <w:rPr>
          <w:rFonts w:eastAsia="SimSun" w:cs="Mangal"/>
          <w:color w:val="000000" w:themeColor="text1"/>
          <w:kern w:val="1"/>
          <w:lang w:eastAsia="zh-CN" w:bidi="hi-IN"/>
        </w:rPr>
        <w:t>.</w:t>
      </w:r>
      <w:proofErr w:type="gramEnd"/>
      <w:r w:rsidR="006D13C2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</w:t>
      </w:r>
    </w:p>
    <w:p w:rsidR="00AF0894" w:rsidRPr="003B2AEE" w:rsidRDefault="00AF0894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Adhérant aux valeurs chrétiennes de l’association et à son projet éducatif, il a de bonnes aptitudes relationnelles, sait travailler en équipe (avec les prêtres de la paroisse, les membres du bureau et les salariés et bénévoles de l’association) et rendre compte, </w:t>
      </w:r>
    </w:p>
    <w:p w:rsidR="001E6D7C" w:rsidRPr="003B2AEE" w:rsidRDefault="00AF0894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  <w:r w:rsidRPr="003B2AEE">
        <w:rPr>
          <w:rFonts w:eastAsia="SimSun" w:cs="Mangal"/>
          <w:color w:val="000000" w:themeColor="text1"/>
          <w:kern w:val="1"/>
          <w:lang w:eastAsia="zh-CN" w:bidi="hi-IN"/>
        </w:rPr>
        <w:t>Il a une bonne connaissance de la réglementation</w:t>
      </w:r>
      <w:r w:rsidR="001E6D7C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de l’accueil de loisirs des mineurs</w:t>
      </w:r>
    </w:p>
    <w:p w:rsidR="00AF0894" w:rsidRPr="003B2AEE" w:rsidRDefault="001E6D7C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Il est rigoureux dans son organisation </w:t>
      </w:r>
      <w:r w:rsidR="00AF0894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et maîtrise </w:t>
      </w:r>
      <w:r w:rsidR="00DA3F8C" w:rsidRPr="003B2AEE">
        <w:rPr>
          <w:rFonts w:eastAsia="SimSun" w:cs="Mangal"/>
          <w:color w:val="000000" w:themeColor="text1"/>
          <w:kern w:val="1"/>
          <w:lang w:eastAsia="zh-CN" w:bidi="hi-IN"/>
        </w:rPr>
        <w:t>les outils</w:t>
      </w:r>
      <w:r w:rsidR="00AF0894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informatiques.</w:t>
      </w:r>
    </w:p>
    <w:p w:rsidR="00D10FD9" w:rsidRPr="003B2AEE" w:rsidRDefault="00D10FD9" w:rsidP="001E6D7C">
      <w:pPr>
        <w:pStyle w:val="Paragraphedeliste"/>
        <w:widowControl w:val="0"/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</w:p>
    <w:p w:rsidR="00D10FD9" w:rsidRPr="003B2AEE" w:rsidRDefault="00D10FD9" w:rsidP="001E6D7C">
      <w:pPr>
        <w:widowControl w:val="0"/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  <w:r w:rsidRPr="003B2AEE">
        <w:rPr>
          <w:rFonts w:eastAsia="SimSun" w:cs="Mangal"/>
          <w:b/>
          <w:color w:val="000000" w:themeColor="text1"/>
          <w:kern w:val="1"/>
          <w:u w:val="single"/>
          <w:lang w:eastAsia="zh-CN" w:bidi="hi-IN"/>
        </w:rPr>
        <w:t>Classification du poste</w:t>
      </w:r>
      <w:r w:rsidR="008B3AFA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 : </w:t>
      </w:r>
      <w:r w:rsidR="00DA3F8C" w:rsidRPr="003B2AEE">
        <w:rPr>
          <w:rFonts w:eastAsia="SimSun" w:cs="Mangal"/>
          <w:color w:val="000000" w:themeColor="text1"/>
          <w:kern w:val="1"/>
          <w:lang w:eastAsia="zh-CN" w:bidi="hi-IN"/>
        </w:rPr>
        <w:t>en fonction du profil du candidat, dans le respect de la convention collective</w:t>
      </w:r>
      <w:r w:rsidR="001E6D7C"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de l’Animation</w:t>
      </w:r>
    </w:p>
    <w:p w:rsidR="006D13C2" w:rsidRPr="003B2AEE" w:rsidRDefault="006D13C2" w:rsidP="001E6D7C">
      <w:pPr>
        <w:widowControl w:val="0"/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</w:p>
    <w:p w:rsidR="006D13C2" w:rsidRPr="003B2AEE" w:rsidRDefault="006D13C2" w:rsidP="001E6D7C">
      <w:pPr>
        <w:widowControl w:val="0"/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lang w:eastAsia="zh-CN" w:bidi="hi-IN"/>
        </w:rPr>
      </w:pPr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Contact : mail : </w:t>
      </w:r>
      <w:hyperlink r:id="rId7" w:history="1">
        <w:r w:rsidR="008B3C89" w:rsidRPr="00D1775D">
          <w:rPr>
            <w:rStyle w:val="Lienhypertexte"/>
            <w:rFonts w:eastAsia="SimSun" w:cs="Mangal"/>
            <w:kern w:val="1"/>
            <w:lang w:eastAsia="zh-CN" w:bidi="hi-IN"/>
          </w:rPr>
          <w:t>patrodeclichy92@gmail.com</w:t>
        </w:r>
      </w:hyperlink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/ Jean Marie Le </w:t>
      </w:r>
      <w:proofErr w:type="spellStart"/>
      <w:r w:rsidRPr="003B2AEE">
        <w:rPr>
          <w:rFonts w:eastAsia="SimSun" w:cs="Mangal"/>
          <w:color w:val="000000" w:themeColor="text1"/>
          <w:kern w:val="1"/>
          <w:lang w:eastAsia="zh-CN" w:bidi="hi-IN"/>
        </w:rPr>
        <w:t>Goaster</w:t>
      </w:r>
      <w:proofErr w:type="spellEnd"/>
      <w:r w:rsidRPr="003B2AEE">
        <w:rPr>
          <w:rFonts w:eastAsia="SimSun" w:cs="Mangal"/>
          <w:color w:val="000000" w:themeColor="text1"/>
          <w:kern w:val="1"/>
          <w:lang w:eastAsia="zh-CN" w:bidi="hi-IN"/>
        </w:rPr>
        <w:t xml:space="preserve"> au 06 52 27 55 28  </w:t>
      </w:r>
    </w:p>
    <w:p w:rsidR="008B3AFA" w:rsidRDefault="008B3AFA" w:rsidP="001E6D7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</w:p>
    <w:p w:rsidR="00D10FD9" w:rsidRPr="00D10FD9" w:rsidRDefault="00D10FD9" w:rsidP="001E6D7C">
      <w:pPr>
        <w:widowControl w:val="0"/>
        <w:suppressAutoHyphens/>
        <w:spacing w:after="0" w:line="240" w:lineRule="auto"/>
        <w:ind w:firstLine="708"/>
        <w:jc w:val="both"/>
        <w:rPr>
          <w:rFonts w:eastAsia="SimSun" w:cs="Mangal"/>
          <w:kern w:val="1"/>
          <w:lang w:eastAsia="zh-CN" w:bidi="hi-IN"/>
        </w:rPr>
      </w:pPr>
    </w:p>
    <w:p w:rsidR="00AF0894" w:rsidRDefault="00AF0894" w:rsidP="001E6D7C">
      <w:pPr>
        <w:jc w:val="both"/>
      </w:pPr>
    </w:p>
    <w:sectPr w:rsidR="00AF0894" w:rsidSect="009C1954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E3" w:rsidRDefault="006A13E3">
      <w:pPr>
        <w:spacing w:after="0" w:line="240" w:lineRule="auto"/>
      </w:pPr>
      <w:r>
        <w:separator/>
      </w:r>
    </w:p>
  </w:endnote>
  <w:endnote w:type="continuationSeparator" w:id="0">
    <w:p w:rsidR="006A13E3" w:rsidRDefault="006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E3" w:rsidRDefault="006A13E3">
      <w:pPr>
        <w:spacing w:after="0" w:line="240" w:lineRule="auto"/>
      </w:pPr>
      <w:r>
        <w:separator/>
      </w:r>
    </w:p>
  </w:footnote>
  <w:footnote w:type="continuationSeparator" w:id="0">
    <w:p w:rsidR="006A13E3" w:rsidRDefault="006A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4" w:rsidRDefault="008B3AFA">
    <w:r>
      <w:t>PATRONAGE DE CLICHY LA GARENNE (92)</w:t>
    </w:r>
    <w:r w:rsidR="006D13C2">
      <w:t xml:space="preserve"> </w:t>
    </w:r>
    <w:r w:rsidR="006D13C2">
      <w:tab/>
    </w:r>
    <w:r w:rsidR="006D13C2">
      <w:tab/>
    </w:r>
    <w:r w:rsidR="006D13C2">
      <w:tab/>
    </w:r>
    <w:r w:rsidR="006D13C2">
      <w:tab/>
    </w:r>
    <w:r w:rsidR="006D13C2">
      <w:tab/>
    </w:r>
    <w:r w:rsidR="006D13C2">
      <w:tab/>
    </w:r>
    <w:r w:rsidR="006D13C2">
      <w:tab/>
    </w:r>
    <w:r w:rsidR="006D13C2">
      <w:tab/>
      <w:t xml:space="preserve"> </w:t>
    </w:r>
    <w:r w:rsidR="00DF4F18">
      <w:t>Février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1A0"/>
    <w:multiLevelType w:val="hybridMultilevel"/>
    <w:tmpl w:val="40CA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600D"/>
    <w:multiLevelType w:val="hybridMultilevel"/>
    <w:tmpl w:val="49A475F6"/>
    <w:lvl w:ilvl="0" w:tplc="F9B2A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3B90"/>
    <w:multiLevelType w:val="hybridMultilevel"/>
    <w:tmpl w:val="80F0E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963FA"/>
    <w:multiLevelType w:val="hybridMultilevel"/>
    <w:tmpl w:val="0964ACB0"/>
    <w:lvl w:ilvl="0" w:tplc="F9B2A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02C7"/>
    <w:multiLevelType w:val="hybridMultilevel"/>
    <w:tmpl w:val="56D803D6"/>
    <w:lvl w:ilvl="0" w:tplc="F9B2A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5"/>
    <w:rsid w:val="00053B17"/>
    <w:rsid w:val="00075323"/>
    <w:rsid w:val="00085BB8"/>
    <w:rsid w:val="000970DA"/>
    <w:rsid w:val="001629BA"/>
    <w:rsid w:val="0017526E"/>
    <w:rsid w:val="001E6D7C"/>
    <w:rsid w:val="002C1A2F"/>
    <w:rsid w:val="002C6350"/>
    <w:rsid w:val="002E3117"/>
    <w:rsid w:val="00340F1C"/>
    <w:rsid w:val="003929A5"/>
    <w:rsid w:val="003B2AEE"/>
    <w:rsid w:val="00400BBA"/>
    <w:rsid w:val="00497438"/>
    <w:rsid w:val="004A304E"/>
    <w:rsid w:val="00514C06"/>
    <w:rsid w:val="00516C15"/>
    <w:rsid w:val="006A13E3"/>
    <w:rsid w:val="006B4138"/>
    <w:rsid w:val="006D13C2"/>
    <w:rsid w:val="007310D1"/>
    <w:rsid w:val="00744330"/>
    <w:rsid w:val="008B3AFA"/>
    <w:rsid w:val="008B3C89"/>
    <w:rsid w:val="008C28A8"/>
    <w:rsid w:val="009279F2"/>
    <w:rsid w:val="00945F9F"/>
    <w:rsid w:val="00A626CE"/>
    <w:rsid w:val="00A73F49"/>
    <w:rsid w:val="00AA6946"/>
    <w:rsid w:val="00AB47D4"/>
    <w:rsid w:val="00AF0894"/>
    <w:rsid w:val="00AF4211"/>
    <w:rsid w:val="00B15B67"/>
    <w:rsid w:val="00B81232"/>
    <w:rsid w:val="00BE0A1B"/>
    <w:rsid w:val="00CA57B0"/>
    <w:rsid w:val="00D10A66"/>
    <w:rsid w:val="00D10FD9"/>
    <w:rsid w:val="00DA3F8C"/>
    <w:rsid w:val="00DE3F85"/>
    <w:rsid w:val="00DF4F18"/>
    <w:rsid w:val="00E3274F"/>
    <w:rsid w:val="00EC0C38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A2C"/>
  <w15:docId w15:val="{8D9BCBE5-325B-41D5-A5AB-4E46C8D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A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9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AFA"/>
  </w:style>
  <w:style w:type="paragraph" w:styleId="Pieddepage">
    <w:name w:val="footer"/>
    <w:basedOn w:val="Normal"/>
    <w:link w:val="PieddepageCar"/>
    <w:uiPriority w:val="99"/>
    <w:unhideWhenUsed/>
    <w:rsid w:val="008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AFA"/>
  </w:style>
  <w:style w:type="character" w:styleId="Lienhypertexte">
    <w:name w:val="Hyperlink"/>
    <w:basedOn w:val="Policepardfaut"/>
    <w:uiPriority w:val="99"/>
    <w:unhideWhenUsed/>
    <w:rsid w:val="006D13C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declichy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TER-SCHIPHORST</dc:creator>
  <cp:lastModifiedBy>LE GOASTER Jean-Marie - PJSP/DJ/USEI</cp:lastModifiedBy>
  <cp:revision>2</cp:revision>
  <cp:lastPrinted>2022-07-21T14:25:00Z</cp:lastPrinted>
  <dcterms:created xsi:type="dcterms:W3CDTF">2023-02-01T11:55:00Z</dcterms:created>
  <dcterms:modified xsi:type="dcterms:W3CDTF">2023-02-01T11:55:00Z</dcterms:modified>
</cp:coreProperties>
</file>