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93" w:rsidRDefault="00C56393" w:rsidP="00C56393">
      <w:pPr>
        <w:shd w:val="clear" w:color="auto" w:fill="FFFFFF"/>
        <w:rPr>
          <w:rFonts w:ascii="Arial" w:eastAsia="Times New Roman" w:hAnsi="Arial" w:cs="Arial"/>
          <w:color w:val="161616"/>
          <w:lang w:eastAsia="fr-FR"/>
        </w:rPr>
      </w:pPr>
      <w:r>
        <w:rPr>
          <w:rFonts w:ascii="Arial" w:eastAsia="Times New Roman" w:hAnsi="Arial" w:cs="Arial"/>
          <w:color w:val="161616"/>
          <w:lang w:eastAsia="fr-FR"/>
        </w:rPr>
        <w:fldChar w:fldCharType="begin"/>
      </w:r>
      <w:r>
        <w:rPr>
          <w:rFonts w:ascii="Arial" w:eastAsia="Times New Roman" w:hAnsi="Arial" w:cs="Arial"/>
          <w:color w:val="161616"/>
          <w:lang w:eastAsia="fr-FR"/>
        </w:rPr>
        <w:instrText xml:space="preserve"> HYPERLINK "https://www.onisep.fr/" </w:instrText>
      </w:r>
      <w:r>
        <w:rPr>
          <w:rFonts w:ascii="Arial" w:eastAsia="Times New Roman" w:hAnsi="Arial" w:cs="Arial"/>
          <w:color w:val="161616"/>
          <w:lang w:eastAsia="fr-FR"/>
        </w:rPr>
      </w:r>
      <w:r>
        <w:rPr>
          <w:rFonts w:ascii="Arial" w:eastAsia="Times New Roman" w:hAnsi="Arial" w:cs="Arial"/>
          <w:color w:val="161616"/>
          <w:lang w:eastAsia="fr-FR"/>
        </w:rPr>
        <w:fldChar w:fldCharType="separate"/>
      </w:r>
      <w:r w:rsidRPr="00C56393">
        <w:rPr>
          <w:rStyle w:val="Lienhypertexte"/>
          <w:rFonts w:ascii="Arial" w:eastAsia="Times New Roman" w:hAnsi="Arial" w:cs="Arial"/>
          <w:lang w:eastAsia="fr-FR"/>
        </w:rPr>
        <w:t>ONISEP</w:t>
      </w:r>
      <w:r>
        <w:rPr>
          <w:rFonts w:ascii="Arial" w:eastAsia="Times New Roman" w:hAnsi="Arial" w:cs="Arial"/>
          <w:color w:val="161616"/>
          <w:lang w:eastAsia="fr-FR"/>
        </w:rPr>
        <w:fldChar w:fldCharType="end"/>
      </w:r>
    </w:p>
    <w:p w:rsidR="00C56393" w:rsidRDefault="00C56393" w:rsidP="00C56393">
      <w:pPr>
        <w:shd w:val="clear" w:color="auto" w:fill="FFFFFF"/>
        <w:rPr>
          <w:rFonts w:ascii="Arial" w:eastAsia="Times New Roman" w:hAnsi="Arial" w:cs="Arial"/>
          <w:color w:val="161616"/>
          <w:lang w:eastAsia="fr-FR"/>
        </w:rPr>
      </w:pPr>
    </w:p>
    <w:p w:rsidR="00C56393" w:rsidRPr="00C56393" w:rsidRDefault="00C56393" w:rsidP="00C56393">
      <w:pPr>
        <w:rPr>
          <w:rFonts w:ascii="Times New Roman" w:eastAsia="Times New Roman" w:hAnsi="Times New Roman" w:cs="Times New Roman"/>
          <w:lang w:eastAsia="fr-FR"/>
        </w:rPr>
      </w:pPr>
      <w:bookmarkStart w:id="0" w:name="_GoBack"/>
      <w:r w:rsidRPr="00C56393">
        <w:rPr>
          <w:rFonts w:ascii="Roboto" w:eastAsia="Times New Roman" w:hAnsi="Roboto" w:cs="Times New Roman"/>
          <w:color w:val="52B3D9"/>
          <w:sz w:val="48"/>
          <w:szCs w:val="48"/>
          <w:lang w:eastAsia="fr-FR"/>
        </w:rPr>
        <w:t>Le chef d'œuvre en voie PRO en image</w:t>
      </w:r>
    </w:p>
    <w:bookmarkEnd w:id="0"/>
    <w:p w:rsidR="00C56393" w:rsidRDefault="00C56393" w:rsidP="00C56393">
      <w:pPr>
        <w:shd w:val="clear" w:color="auto" w:fill="FFFFFF"/>
        <w:rPr>
          <w:rFonts w:ascii="Arial" w:eastAsia="Times New Roman" w:hAnsi="Arial" w:cs="Arial"/>
          <w:b/>
          <w:bCs/>
          <w:color w:val="161616"/>
          <w:lang w:eastAsia="fr-FR"/>
        </w:rPr>
      </w:pPr>
    </w:p>
    <w:p w:rsidR="00C56393" w:rsidRPr="00C56393" w:rsidRDefault="00C56393" w:rsidP="00C56393">
      <w:pPr>
        <w:shd w:val="clear" w:color="auto" w:fill="FFFFFF"/>
        <w:rPr>
          <w:rFonts w:ascii="Arial" w:eastAsia="Times New Roman" w:hAnsi="Arial" w:cs="Arial"/>
          <w:b/>
          <w:bCs/>
          <w:color w:val="161616"/>
          <w:lang w:eastAsia="fr-FR"/>
        </w:rPr>
      </w:pPr>
      <w:r w:rsidRPr="00C56393">
        <w:rPr>
          <w:rFonts w:ascii="Arial" w:eastAsia="Times New Roman" w:hAnsi="Arial" w:cs="Arial"/>
          <w:b/>
          <w:bCs/>
          <w:color w:val="161616"/>
          <w:lang w:eastAsia="fr-FR"/>
        </w:rPr>
        <w:t>Le chef-d’œuvre permet aux élèves et aux apprentis en CAP ou en bac pro de réaliser un projet mobilisant leurs compétences et leurs savoirs. Épicerie bio, jeu de cartes, pièce de théâtre, voyage en camion… cette production prend des formes variées. Découvrez des exemples.</w:t>
      </w:r>
      <w:r>
        <w:rPr>
          <w:rFonts w:ascii="Arial" w:eastAsia="Times New Roman" w:hAnsi="Arial" w:cs="Arial"/>
          <w:b/>
          <w:bCs/>
          <w:color w:val="161616"/>
          <w:lang w:eastAsia="fr-FR"/>
        </w:rPr>
        <w:br/>
      </w:r>
    </w:p>
    <w:p w:rsidR="00C56393" w:rsidRPr="00C56393" w:rsidRDefault="00C56393" w:rsidP="00C56393">
      <w:pPr>
        <w:shd w:val="clear" w:color="auto" w:fill="FFFFFF"/>
        <w:rPr>
          <w:rFonts w:ascii="Times New Roman" w:eastAsia="Times New Roman" w:hAnsi="Times New Roman" w:cs="Times New Roman"/>
          <w:lang w:eastAsia="fr-FR"/>
        </w:rPr>
      </w:pPr>
      <w:proofErr w:type="gramStart"/>
      <w:r w:rsidRPr="00C56393">
        <w:rPr>
          <w:rFonts w:ascii="Apple Color Emoji" w:eastAsia="Times New Roman" w:hAnsi="Apple Color Emoji" w:cs="Apple Color Emoji"/>
          <w:sz w:val="21"/>
          <w:szCs w:val="21"/>
          <w:shd w:val="clear" w:color="auto" w:fill="FFFFFF"/>
          <w:lang w:eastAsia="fr-FR"/>
        </w:rPr>
        <w:t>🗣</w:t>
      </w:r>
      <w:proofErr w:type="gramEnd"/>
      <w:r w:rsidRPr="00C56393">
        <w:rPr>
          <w:rFonts w:ascii="Helvetica Neue" w:eastAsia="Times New Roman" w:hAnsi="Helvetica Neue" w:cs="Times New Roman"/>
          <w:sz w:val="21"/>
          <w:szCs w:val="21"/>
          <w:shd w:val="clear" w:color="auto" w:fill="FFFFFF"/>
          <w:lang w:eastAsia="fr-FR"/>
        </w:rPr>
        <w:t xml:space="preserve"> </w:t>
      </w:r>
      <w:r w:rsidRPr="00C56393">
        <w:rPr>
          <w:rFonts w:ascii="Apple Color Emoji" w:eastAsia="Times New Roman" w:hAnsi="Apple Color Emoji" w:cs="Apple Color Emoji"/>
          <w:sz w:val="21"/>
          <w:szCs w:val="21"/>
          <w:shd w:val="clear" w:color="auto" w:fill="FFFFFF"/>
          <w:lang w:eastAsia="fr-FR"/>
        </w:rPr>
        <w:t>📢</w:t>
      </w:r>
      <w:r w:rsidRPr="00C56393">
        <w:rPr>
          <w:rFonts w:ascii="Helvetica Neue" w:eastAsia="Times New Roman" w:hAnsi="Helvetica Neue" w:cs="Times New Roman"/>
          <w:sz w:val="21"/>
          <w:szCs w:val="21"/>
          <w:shd w:val="clear" w:color="auto" w:fill="FFFFFF"/>
          <w:lang w:eastAsia="fr-FR"/>
        </w:rPr>
        <w:t xml:space="preserve"> TÉMOIGNAGES en voie professionnelle - Ils/elles ont dit, sur les reportages chefs-d'œuvre.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 </w:t>
      </w:r>
      <w:r w:rsidRPr="00C56393">
        <w:rPr>
          <w:rFonts w:ascii="Helvetica Neue" w:eastAsia="Times New Roman" w:hAnsi="Helvetica Neue" w:cs="Times New Roman"/>
          <w:sz w:val="21"/>
          <w:szCs w:val="21"/>
          <w:lang w:eastAsia="fr-FR"/>
        </w:rPr>
        <w:br/>
      </w:r>
      <w:proofErr w:type="gramStart"/>
      <w:r w:rsidRPr="00C56393">
        <w:rPr>
          <w:rFonts w:ascii="Apple Color Emoji" w:eastAsia="Times New Roman" w:hAnsi="Apple Color Emoji" w:cs="Apple Color Emoji"/>
          <w:sz w:val="21"/>
          <w:szCs w:val="21"/>
          <w:shd w:val="clear" w:color="auto" w:fill="FFFFFF"/>
          <w:lang w:eastAsia="fr-FR"/>
        </w:rPr>
        <w:t>💬</w:t>
      </w:r>
      <w:proofErr w:type="gramEnd"/>
      <w:r w:rsidRPr="00C56393">
        <w:rPr>
          <w:rFonts w:ascii="Helvetica Neue" w:eastAsia="Times New Roman" w:hAnsi="Helvetica Neue" w:cs="Times New Roman"/>
          <w:sz w:val="21"/>
          <w:szCs w:val="21"/>
          <w:shd w:val="clear" w:color="auto" w:fill="FFFFFF"/>
          <w:lang w:eastAsia="fr-FR"/>
        </w:rPr>
        <w:t xml:space="preserve"> “Merci à vous pour ce reportage, ces moments de partage, ces photos, qui, j’en suis certain, s’inscriront de façon positive dans leurs esprits, et ce, pour de longues années !”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Un professeur en bac pro.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 </w:t>
      </w:r>
      <w:r w:rsidRPr="00C56393">
        <w:rPr>
          <w:rFonts w:ascii="Helvetica Neue" w:eastAsia="Times New Roman" w:hAnsi="Helvetica Neue" w:cs="Times New Roman"/>
          <w:sz w:val="21"/>
          <w:szCs w:val="21"/>
          <w:lang w:eastAsia="fr-FR"/>
        </w:rPr>
        <w:br/>
      </w:r>
      <w:proofErr w:type="gramStart"/>
      <w:r w:rsidRPr="00C56393">
        <w:rPr>
          <w:rFonts w:ascii="Apple Color Emoji" w:eastAsia="Times New Roman" w:hAnsi="Apple Color Emoji" w:cs="Apple Color Emoji"/>
          <w:sz w:val="21"/>
          <w:szCs w:val="21"/>
          <w:shd w:val="clear" w:color="auto" w:fill="FFFFFF"/>
          <w:lang w:eastAsia="fr-FR"/>
        </w:rPr>
        <w:t>💬</w:t>
      </w:r>
      <w:proofErr w:type="gramEnd"/>
      <w:r w:rsidRPr="00C56393">
        <w:rPr>
          <w:rFonts w:ascii="Helvetica Neue" w:eastAsia="Times New Roman" w:hAnsi="Helvetica Neue" w:cs="Times New Roman"/>
          <w:sz w:val="21"/>
          <w:szCs w:val="21"/>
          <w:shd w:val="clear" w:color="auto" w:fill="FFFFFF"/>
          <w:lang w:eastAsia="fr-FR"/>
        </w:rPr>
        <w:t xml:space="preserve"> “Le reportage est bien conçu. L'entretien avec Maxim [sur sa 1re année d’études] est très intéressant.”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Un professeur en CAP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 </w:t>
      </w:r>
      <w:r w:rsidRPr="00C56393">
        <w:rPr>
          <w:rFonts w:ascii="Helvetica Neue" w:eastAsia="Times New Roman" w:hAnsi="Helvetica Neue" w:cs="Times New Roman"/>
          <w:sz w:val="21"/>
          <w:szCs w:val="21"/>
          <w:lang w:eastAsia="fr-FR"/>
        </w:rPr>
        <w:br/>
      </w:r>
      <w:r w:rsidRPr="00C56393">
        <w:rPr>
          <w:rFonts w:ascii="Apple Color Emoji" w:eastAsia="Times New Roman" w:hAnsi="Apple Color Emoji" w:cs="Apple Color Emoji"/>
          <w:sz w:val="21"/>
          <w:szCs w:val="21"/>
          <w:shd w:val="clear" w:color="auto" w:fill="FFFFFF"/>
          <w:lang w:eastAsia="fr-FR"/>
        </w:rPr>
        <w:t>💬</w:t>
      </w:r>
      <w:r w:rsidRPr="00C56393">
        <w:rPr>
          <w:rFonts w:ascii="Helvetica Neue" w:eastAsia="Times New Roman" w:hAnsi="Helvetica Neue" w:cs="Times New Roman"/>
          <w:sz w:val="21"/>
          <w:szCs w:val="21"/>
          <w:shd w:val="clear" w:color="auto" w:fill="FFFFFF"/>
          <w:lang w:eastAsia="fr-FR"/>
        </w:rPr>
        <w:t xml:space="preserve"> “Merci beaucoup, c’est un très bel article. Ryan va être très content et fier.”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Des professeurs en bac pro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 </w:t>
      </w:r>
      <w:r w:rsidRPr="00C56393">
        <w:rPr>
          <w:rFonts w:ascii="Helvetica Neue" w:eastAsia="Times New Roman" w:hAnsi="Helvetica Neue" w:cs="Times New Roman"/>
          <w:sz w:val="21"/>
          <w:szCs w:val="21"/>
          <w:lang w:eastAsia="fr-FR"/>
        </w:rPr>
        <w:br/>
      </w:r>
      <w:r w:rsidRPr="00C56393">
        <w:rPr>
          <w:rFonts w:ascii="Apple Color Emoji" w:eastAsia="Times New Roman" w:hAnsi="Apple Color Emoji" w:cs="Apple Color Emoji"/>
          <w:sz w:val="21"/>
          <w:szCs w:val="21"/>
          <w:shd w:val="clear" w:color="auto" w:fill="FFFFFF"/>
          <w:lang w:eastAsia="fr-FR"/>
        </w:rPr>
        <w:t>💬</w:t>
      </w:r>
      <w:r w:rsidRPr="00C56393">
        <w:rPr>
          <w:rFonts w:ascii="Helvetica Neue" w:eastAsia="Times New Roman" w:hAnsi="Helvetica Neue" w:cs="Times New Roman"/>
          <w:sz w:val="21"/>
          <w:szCs w:val="21"/>
          <w:shd w:val="clear" w:color="auto" w:fill="FFFFFF"/>
          <w:lang w:eastAsia="fr-FR"/>
        </w:rPr>
        <w:t>"Super travail, merci beaucoup !”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Une metteuse en scène qui accompagne un chef-d’œuvre en CAP.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lang w:eastAsia="fr-FR"/>
        </w:rPr>
        <w:br/>
      </w:r>
      <w:proofErr w:type="gramStart"/>
      <w:r w:rsidRPr="00C56393">
        <w:rPr>
          <w:rFonts w:ascii="Apple Color Emoji" w:eastAsia="Times New Roman" w:hAnsi="Apple Color Emoji" w:cs="Apple Color Emoji"/>
          <w:sz w:val="21"/>
          <w:szCs w:val="21"/>
          <w:shd w:val="clear" w:color="auto" w:fill="FFFFFF"/>
          <w:lang w:eastAsia="fr-FR"/>
        </w:rPr>
        <w:t>💬</w:t>
      </w:r>
      <w:proofErr w:type="gramEnd"/>
      <w:r w:rsidRPr="00C56393">
        <w:rPr>
          <w:rFonts w:ascii="Helvetica Neue" w:eastAsia="Times New Roman" w:hAnsi="Helvetica Neue" w:cs="Times New Roman"/>
          <w:sz w:val="21"/>
          <w:szCs w:val="21"/>
          <w:shd w:val="clear" w:color="auto" w:fill="FFFFFF"/>
          <w:lang w:eastAsia="fr-FR"/>
        </w:rPr>
        <w:t>"Je trouve le texte très bien !"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Un élève en bac pro qui raconte aussi sa 1re année d’études </w:t>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lang w:eastAsia="fr-FR"/>
        </w:rPr>
        <w:br/>
      </w:r>
      <w:r w:rsidRPr="00C56393">
        <w:rPr>
          <w:rFonts w:ascii="Helvetica Neue" w:eastAsia="Times New Roman" w:hAnsi="Helvetica Neue" w:cs="Times New Roman"/>
          <w:sz w:val="21"/>
          <w:szCs w:val="21"/>
          <w:shd w:val="clear" w:color="auto" w:fill="FFFFFF"/>
          <w:lang w:eastAsia="fr-FR"/>
        </w:rPr>
        <w:t>À quoi ressemble un projet de chef-d’œuvre ? </w:t>
      </w:r>
      <w:r w:rsidRPr="00C56393">
        <w:rPr>
          <w:rFonts w:ascii="Helvetica Neue" w:eastAsia="Times New Roman" w:hAnsi="Helvetica Neue" w:cs="Times New Roman"/>
          <w:sz w:val="21"/>
          <w:szCs w:val="21"/>
          <w:lang w:eastAsia="fr-FR"/>
        </w:rPr>
        <w:br/>
      </w:r>
      <w:r w:rsidRPr="00C56393">
        <w:rPr>
          <w:rFonts w:ascii="Apple Color Emoji" w:eastAsia="Times New Roman" w:hAnsi="Apple Color Emoji" w:cs="Apple Color Emoji"/>
          <w:sz w:val="21"/>
          <w:szCs w:val="21"/>
          <w:shd w:val="clear" w:color="auto" w:fill="FFFFFF"/>
          <w:lang w:eastAsia="fr-FR"/>
        </w:rPr>
        <w:t>👉</w:t>
      </w:r>
      <w:r w:rsidRPr="00C56393">
        <w:rPr>
          <w:rFonts w:ascii="Helvetica Neue" w:eastAsia="Times New Roman" w:hAnsi="Helvetica Neue" w:cs="Times New Roman"/>
          <w:sz w:val="21"/>
          <w:szCs w:val="21"/>
          <w:shd w:val="clear" w:color="auto" w:fill="FFFFFF"/>
          <w:lang w:eastAsia="fr-FR"/>
        </w:rPr>
        <w:t xml:space="preserve"> Pour le savoir</w:t>
      </w:r>
      <w:r>
        <w:rPr>
          <w:rFonts w:ascii="Helvetica Neue" w:eastAsia="Times New Roman" w:hAnsi="Helvetica Neue" w:cs="Times New Roman"/>
          <w:sz w:val="21"/>
          <w:szCs w:val="21"/>
          <w:shd w:val="clear" w:color="auto" w:fill="FFFFFF"/>
          <w:lang w:eastAsia="fr-FR"/>
        </w:rPr>
        <w:t xml:space="preserve"> : </w:t>
      </w:r>
      <w:hyperlink r:id="rId5" w:history="1">
        <w:r w:rsidRPr="00C56393">
          <w:rPr>
            <w:rStyle w:val="Lienhypertexte"/>
            <w:rFonts w:ascii="Arial" w:eastAsia="Times New Roman" w:hAnsi="Arial" w:cs="Arial"/>
            <w:bCs/>
            <w:lang w:eastAsia="fr-FR"/>
          </w:rPr>
          <w:t>https://www.onisep.fr/formation/apres-la-3-la-voie-professionnelle/choisir-la-voie-professionnelle/le-chef-d-aeuvre-en-voie-pro-en-images</w:t>
        </w:r>
      </w:hyperlink>
      <w:r w:rsidRPr="00C56393">
        <w:rPr>
          <w:rFonts w:ascii="Arial" w:eastAsia="Times New Roman" w:hAnsi="Arial" w:cs="Arial"/>
          <w:bCs/>
          <w:color w:val="161616"/>
          <w:lang w:eastAsia="fr-FR"/>
        </w:rPr>
        <w:t xml:space="preserve"> </w:t>
      </w:r>
      <w:r w:rsidRPr="00C56393">
        <w:rPr>
          <w:rFonts w:ascii="Helvetica Neue" w:eastAsia="Times New Roman" w:hAnsi="Helvetica Neue" w:cs="Times New Roman"/>
          <w:sz w:val="21"/>
          <w:szCs w:val="21"/>
          <w:lang w:eastAsia="fr-FR"/>
        </w:rPr>
        <w:br/>
      </w:r>
    </w:p>
    <w:p w:rsidR="005B2B0B" w:rsidRDefault="00C56393"/>
    <w:sectPr w:rsidR="005B2B0B" w:rsidSect="00EA49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93"/>
    <w:rsid w:val="00171323"/>
    <w:rsid w:val="001916A1"/>
    <w:rsid w:val="00244C8C"/>
    <w:rsid w:val="00255FAC"/>
    <w:rsid w:val="002A3484"/>
    <w:rsid w:val="003E5C88"/>
    <w:rsid w:val="00601BF5"/>
    <w:rsid w:val="00632874"/>
    <w:rsid w:val="00646697"/>
    <w:rsid w:val="007F324E"/>
    <w:rsid w:val="0083486A"/>
    <w:rsid w:val="009D6CDC"/>
    <w:rsid w:val="00A94C36"/>
    <w:rsid w:val="00C56393"/>
    <w:rsid w:val="00CB447D"/>
    <w:rsid w:val="00D52B6B"/>
    <w:rsid w:val="00D634FF"/>
    <w:rsid w:val="00E13766"/>
    <w:rsid w:val="00EA4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14E625"/>
  <w14:defaultImageDpi w14:val="32767"/>
  <w15:chartTrackingRefBased/>
  <w15:docId w15:val="{8947F21F-8D02-CF4E-B92F-68E3E52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5639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6393"/>
    <w:rPr>
      <w:rFonts w:ascii="Times New Roman" w:eastAsia="Times New Roman" w:hAnsi="Times New Roman" w:cs="Times New Roman"/>
      <w:b/>
      <w:bCs/>
      <w:kern w:val="36"/>
      <w:sz w:val="48"/>
      <w:szCs w:val="48"/>
      <w:lang w:eastAsia="fr-FR"/>
    </w:rPr>
  </w:style>
  <w:style w:type="paragraph" w:customStyle="1" w:styleId="text-xl">
    <w:name w:val="text-xl"/>
    <w:basedOn w:val="Normal"/>
    <w:rsid w:val="00C5639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56393"/>
  </w:style>
  <w:style w:type="paragraph" w:customStyle="1" w:styleId="text-sm">
    <w:name w:val="text-sm"/>
    <w:basedOn w:val="Normal"/>
    <w:rsid w:val="00C5639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C56393"/>
    <w:rPr>
      <w:color w:val="0000FF"/>
      <w:u w:val="single"/>
    </w:rPr>
  </w:style>
  <w:style w:type="character" w:styleId="Mentionnonrsolue">
    <w:name w:val="Unresolved Mention"/>
    <w:basedOn w:val="Policepardfaut"/>
    <w:uiPriority w:val="99"/>
    <w:rsid w:val="00C5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2277">
      <w:bodyDiv w:val="1"/>
      <w:marLeft w:val="0"/>
      <w:marRight w:val="0"/>
      <w:marTop w:val="0"/>
      <w:marBottom w:val="0"/>
      <w:divBdr>
        <w:top w:val="none" w:sz="0" w:space="0" w:color="auto"/>
        <w:left w:val="none" w:sz="0" w:space="0" w:color="auto"/>
        <w:bottom w:val="none" w:sz="0" w:space="0" w:color="auto"/>
        <w:right w:val="none" w:sz="0" w:space="0" w:color="auto"/>
      </w:divBdr>
    </w:div>
    <w:div w:id="1628506519">
      <w:bodyDiv w:val="1"/>
      <w:marLeft w:val="0"/>
      <w:marRight w:val="0"/>
      <w:marTop w:val="0"/>
      <w:marBottom w:val="0"/>
      <w:divBdr>
        <w:top w:val="none" w:sz="0" w:space="0" w:color="auto"/>
        <w:left w:val="none" w:sz="0" w:space="0" w:color="auto"/>
        <w:bottom w:val="none" w:sz="0" w:space="0" w:color="auto"/>
        <w:right w:val="none" w:sz="0" w:space="0" w:color="auto"/>
      </w:divBdr>
      <w:divsChild>
        <w:div w:id="419956142">
          <w:marLeft w:val="0"/>
          <w:marRight w:val="0"/>
          <w:marTop w:val="480"/>
          <w:marBottom w:val="0"/>
          <w:divBdr>
            <w:top w:val="none" w:sz="0" w:space="0" w:color="auto"/>
            <w:left w:val="none" w:sz="0" w:space="0" w:color="auto"/>
            <w:bottom w:val="none" w:sz="0" w:space="0" w:color="auto"/>
            <w:right w:val="none" w:sz="0" w:space="0" w:color="auto"/>
          </w:divBdr>
        </w:div>
      </w:divsChild>
    </w:div>
    <w:div w:id="1635401223">
      <w:bodyDiv w:val="1"/>
      <w:marLeft w:val="0"/>
      <w:marRight w:val="0"/>
      <w:marTop w:val="0"/>
      <w:marBottom w:val="0"/>
      <w:divBdr>
        <w:top w:val="none" w:sz="0" w:space="0" w:color="auto"/>
        <w:left w:val="none" w:sz="0" w:space="0" w:color="auto"/>
        <w:bottom w:val="none" w:sz="0" w:space="0" w:color="auto"/>
        <w:right w:val="none" w:sz="0" w:space="0" w:color="auto"/>
      </w:divBdr>
    </w:div>
    <w:div w:id="18161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nisep.fr/formation/apres-la-3-la-voie-professionnelle/choisir-la-voie-professionnelle/le-chef-d-aeuvre-en-voie-pro-en-imag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208F-EFB3-3149-9440-159C643E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1251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MENSDORFF-POUILLY</dc:creator>
  <cp:keywords/>
  <dc:description/>
  <cp:lastModifiedBy>Gaël MENSDORFF-POUILLY</cp:lastModifiedBy>
  <cp:revision>1</cp:revision>
  <dcterms:created xsi:type="dcterms:W3CDTF">2023-05-10T15:17:00Z</dcterms:created>
  <dcterms:modified xsi:type="dcterms:W3CDTF">2023-05-10T15:30:00Z</dcterms:modified>
</cp:coreProperties>
</file>