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A6DB" w14:textId="77777777" w:rsidR="002E576B" w:rsidRDefault="002E576B">
      <w:pPr>
        <w:pStyle w:val="Corpsdetexte"/>
        <w:rPr>
          <w:sz w:val="20"/>
        </w:rPr>
      </w:pPr>
    </w:p>
    <w:p w14:paraId="358E2BC7" w14:textId="64045109" w:rsidR="0046531C" w:rsidRDefault="00D31AB2">
      <w:pPr>
        <w:pStyle w:val="Corpsdetexte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9E70F47" wp14:editId="3B822B16">
            <wp:simplePos x="0" y="0"/>
            <wp:positionH relativeFrom="page">
              <wp:posOffset>735965</wp:posOffset>
            </wp:positionH>
            <wp:positionV relativeFrom="paragraph">
              <wp:posOffset>-19050</wp:posOffset>
            </wp:positionV>
            <wp:extent cx="1229492" cy="10705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492" cy="107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E0A45E" w14:textId="77777777" w:rsidR="0046531C" w:rsidRDefault="0046531C">
      <w:pPr>
        <w:pStyle w:val="Corpsdetexte"/>
        <w:spacing w:before="4"/>
        <w:rPr>
          <w:sz w:val="18"/>
        </w:rPr>
      </w:pPr>
    </w:p>
    <w:p w14:paraId="530E88A2" w14:textId="2E52FDDB" w:rsidR="0046531C" w:rsidRDefault="00D31AB2">
      <w:pPr>
        <w:pStyle w:val="Titre"/>
      </w:pPr>
      <w:r>
        <w:rPr>
          <w:color w:val="0000FF"/>
        </w:rPr>
        <w:t>CERCLE D’ECHECS DE RUEIL-MALMAISON</w:t>
      </w:r>
    </w:p>
    <w:p w14:paraId="6F9C8A90" w14:textId="77777777" w:rsidR="0046531C" w:rsidRDefault="0046531C">
      <w:pPr>
        <w:pStyle w:val="Corpsdetexte"/>
        <w:rPr>
          <w:rFonts w:ascii="Century"/>
          <w:sz w:val="36"/>
        </w:rPr>
      </w:pPr>
    </w:p>
    <w:p w14:paraId="637C9CBD" w14:textId="77777777" w:rsidR="0046531C" w:rsidRDefault="0046531C">
      <w:pPr>
        <w:pStyle w:val="Corpsdetexte"/>
        <w:spacing w:before="9"/>
        <w:rPr>
          <w:rFonts w:ascii="Century"/>
          <w:sz w:val="35"/>
        </w:rPr>
      </w:pPr>
    </w:p>
    <w:p w14:paraId="3E95E430" w14:textId="77777777" w:rsidR="0046531C" w:rsidRPr="00D31AB2" w:rsidRDefault="00D31AB2">
      <w:pPr>
        <w:pStyle w:val="Titre1"/>
        <w:ind w:left="352"/>
        <w:rPr>
          <w:sz w:val="32"/>
          <w:szCs w:val="32"/>
        </w:rPr>
      </w:pPr>
      <w:r w:rsidRPr="00D31AB2">
        <w:rPr>
          <w:sz w:val="32"/>
          <w:szCs w:val="32"/>
        </w:rPr>
        <w:t>CONVOCATION ASSEMBLEE GENERALE</w:t>
      </w:r>
    </w:p>
    <w:p w14:paraId="175FE400" w14:textId="77777777" w:rsidR="0046531C" w:rsidRDefault="0046531C">
      <w:pPr>
        <w:pStyle w:val="Corpsdetexte"/>
        <w:spacing w:before="9"/>
        <w:rPr>
          <w:b/>
          <w:sz w:val="15"/>
        </w:rPr>
      </w:pPr>
    </w:p>
    <w:p w14:paraId="54BA9051" w14:textId="77777777" w:rsidR="0046531C" w:rsidRDefault="00D31AB2">
      <w:pPr>
        <w:pStyle w:val="Corpsdetexte"/>
        <w:spacing w:before="90"/>
        <w:ind w:left="1026"/>
      </w:pPr>
      <w:proofErr w:type="spellStart"/>
      <w:r>
        <w:t>Chèr</w:t>
      </w:r>
      <w:proofErr w:type="spellEnd"/>
      <w:r>
        <w:t>(e) Membre,</w:t>
      </w:r>
    </w:p>
    <w:p w14:paraId="143F55BC" w14:textId="77777777" w:rsidR="0046531C" w:rsidRDefault="0046531C">
      <w:pPr>
        <w:pStyle w:val="Corpsdetexte"/>
      </w:pPr>
    </w:p>
    <w:p w14:paraId="5CC8CCC2" w14:textId="07ECFFFA" w:rsidR="0046531C" w:rsidRDefault="00D31AB2">
      <w:pPr>
        <w:ind w:left="318"/>
        <w:jc w:val="both"/>
        <w:rPr>
          <w:sz w:val="24"/>
        </w:rPr>
      </w:pPr>
      <w:r>
        <w:rPr>
          <w:sz w:val="24"/>
        </w:rPr>
        <w:t>L’</w:t>
      </w:r>
      <w:r>
        <w:rPr>
          <w:b/>
          <w:sz w:val="24"/>
        </w:rPr>
        <w:t xml:space="preserve">assemblée générale </w:t>
      </w:r>
      <w:r>
        <w:rPr>
          <w:sz w:val="24"/>
        </w:rPr>
        <w:t>du Cercle d’échecs de Rueil Malmaison se tiendra le :</w:t>
      </w:r>
    </w:p>
    <w:p w14:paraId="1E6428E9" w14:textId="77777777" w:rsidR="0046531C" w:rsidRDefault="0046531C">
      <w:pPr>
        <w:pStyle w:val="Corpsdetexte"/>
        <w:spacing w:before="5"/>
        <w:rPr>
          <w:sz w:val="21"/>
        </w:rPr>
      </w:pPr>
    </w:p>
    <w:p w14:paraId="038244D8" w14:textId="4A378E2F" w:rsidR="0046531C" w:rsidRDefault="00D31AB2">
      <w:pPr>
        <w:spacing w:line="319" w:lineRule="auto"/>
        <w:ind w:left="318" w:right="563" w:firstLine="336"/>
        <w:rPr>
          <w:sz w:val="24"/>
        </w:rPr>
      </w:pPr>
      <w:r>
        <w:rPr>
          <w:b/>
          <w:sz w:val="30"/>
        </w:rPr>
        <w:t xml:space="preserve">Samedi </w:t>
      </w:r>
      <w:r w:rsidR="00BB1473">
        <w:rPr>
          <w:b/>
          <w:sz w:val="30"/>
        </w:rPr>
        <w:t>16</w:t>
      </w:r>
      <w:r w:rsidR="002E576B">
        <w:rPr>
          <w:b/>
          <w:sz w:val="30"/>
        </w:rPr>
        <w:t xml:space="preserve"> septembre</w:t>
      </w:r>
      <w:r>
        <w:rPr>
          <w:b/>
          <w:sz w:val="30"/>
        </w:rPr>
        <w:t xml:space="preserve"> 202</w:t>
      </w:r>
      <w:r w:rsidR="002E576B">
        <w:rPr>
          <w:b/>
          <w:sz w:val="30"/>
        </w:rPr>
        <w:t>3</w:t>
      </w:r>
      <w:r w:rsidR="00D1191D">
        <w:rPr>
          <w:b/>
          <w:sz w:val="30"/>
        </w:rPr>
        <w:t xml:space="preserve"> </w:t>
      </w:r>
      <w:r>
        <w:rPr>
          <w:b/>
          <w:sz w:val="30"/>
        </w:rPr>
        <w:t>à 17 h</w:t>
      </w:r>
      <w:r>
        <w:rPr>
          <w:sz w:val="24"/>
        </w:rPr>
        <w:t>, au 94, rue d’Estienne d’Orves à Rueil-Malmaison, à l’effet de statuer sur les points suivants :</w:t>
      </w:r>
    </w:p>
    <w:p w14:paraId="600A381C" w14:textId="77777777" w:rsidR="00D31AB2" w:rsidRDefault="00D31AB2">
      <w:pPr>
        <w:spacing w:line="319" w:lineRule="auto"/>
        <w:ind w:left="318" w:right="563" w:firstLine="336"/>
        <w:rPr>
          <w:sz w:val="24"/>
        </w:rPr>
      </w:pPr>
    </w:p>
    <w:p w14:paraId="3797CFE9" w14:textId="40A78E79" w:rsidR="0046531C" w:rsidRDefault="00D31AB2">
      <w:pPr>
        <w:pStyle w:val="Paragraphedeliste"/>
        <w:numPr>
          <w:ilvl w:val="0"/>
          <w:numId w:val="1"/>
        </w:numPr>
        <w:tabs>
          <w:tab w:val="left" w:pos="1032"/>
        </w:tabs>
        <w:spacing w:line="246" w:lineRule="exact"/>
        <w:rPr>
          <w:sz w:val="24"/>
        </w:rPr>
      </w:pPr>
      <w:r>
        <w:rPr>
          <w:sz w:val="24"/>
        </w:rPr>
        <w:t>Bilan de la saison 202</w:t>
      </w:r>
      <w:r w:rsidR="00040DD9">
        <w:rPr>
          <w:sz w:val="24"/>
        </w:rPr>
        <w:t>2</w:t>
      </w:r>
      <w:r>
        <w:rPr>
          <w:sz w:val="24"/>
        </w:rPr>
        <w:t xml:space="preserve"> </w:t>
      </w:r>
      <w:r w:rsidR="002E576B">
        <w:rPr>
          <w:sz w:val="24"/>
        </w:rPr>
        <w:t>/2023</w:t>
      </w:r>
    </w:p>
    <w:p w14:paraId="560FF562" w14:textId="7BC8FD10" w:rsidR="0046531C" w:rsidRDefault="00D31AB2">
      <w:pPr>
        <w:pStyle w:val="Paragraphedeliste"/>
        <w:numPr>
          <w:ilvl w:val="0"/>
          <w:numId w:val="1"/>
        </w:numPr>
        <w:tabs>
          <w:tab w:val="left" w:pos="1032"/>
        </w:tabs>
        <w:spacing w:before="120"/>
        <w:rPr>
          <w:sz w:val="24"/>
        </w:rPr>
      </w:pPr>
      <w:r>
        <w:rPr>
          <w:sz w:val="24"/>
        </w:rPr>
        <w:t>Rapport financier</w:t>
      </w:r>
    </w:p>
    <w:p w14:paraId="68A14FE9" w14:textId="786E1A72" w:rsidR="00D31AB2" w:rsidRDefault="00D31AB2">
      <w:pPr>
        <w:pStyle w:val="Paragraphedeliste"/>
        <w:numPr>
          <w:ilvl w:val="0"/>
          <w:numId w:val="1"/>
        </w:numPr>
        <w:tabs>
          <w:tab w:val="left" w:pos="1032"/>
        </w:tabs>
        <w:spacing w:before="120"/>
        <w:rPr>
          <w:sz w:val="24"/>
        </w:rPr>
      </w:pPr>
      <w:r>
        <w:rPr>
          <w:sz w:val="24"/>
        </w:rPr>
        <w:t>Perspectives saison 202</w:t>
      </w:r>
      <w:r w:rsidR="002E576B">
        <w:rPr>
          <w:sz w:val="24"/>
        </w:rPr>
        <w:t>3</w:t>
      </w:r>
      <w:r>
        <w:rPr>
          <w:sz w:val="24"/>
        </w:rPr>
        <w:t>/202</w:t>
      </w:r>
      <w:r w:rsidR="002E576B">
        <w:rPr>
          <w:sz w:val="24"/>
        </w:rPr>
        <w:t>4</w:t>
      </w:r>
    </w:p>
    <w:p w14:paraId="3D45A557" w14:textId="031769DC" w:rsidR="0046531C" w:rsidRDefault="00D31AB2">
      <w:pPr>
        <w:pStyle w:val="Paragraphedeliste"/>
        <w:numPr>
          <w:ilvl w:val="0"/>
          <w:numId w:val="1"/>
        </w:numPr>
        <w:tabs>
          <w:tab w:val="left" w:pos="1032"/>
        </w:tabs>
        <w:spacing w:before="120"/>
        <w:rPr>
          <w:sz w:val="24"/>
        </w:rPr>
      </w:pPr>
      <w:r>
        <w:rPr>
          <w:sz w:val="24"/>
        </w:rPr>
        <w:t>Élection des membres du Comité</w:t>
      </w:r>
      <w:r>
        <w:rPr>
          <w:spacing w:val="1"/>
          <w:sz w:val="24"/>
        </w:rPr>
        <w:t xml:space="preserve"> </w:t>
      </w:r>
      <w:r>
        <w:rPr>
          <w:sz w:val="24"/>
        </w:rPr>
        <w:t>Directeur</w:t>
      </w:r>
    </w:p>
    <w:p w14:paraId="3444CEAD" w14:textId="77777777" w:rsidR="00D31AB2" w:rsidRDefault="00D31AB2" w:rsidP="00040DD9">
      <w:pPr>
        <w:pStyle w:val="Paragraphedeliste"/>
        <w:tabs>
          <w:tab w:val="left" w:pos="1032"/>
        </w:tabs>
        <w:spacing w:before="120"/>
        <w:ind w:firstLine="0"/>
        <w:rPr>
          <w:sz w:val="24"/>
        </w:rPr>
      </w:pPr>
    </w:p>
    <w:p w14:paraId="33E4D44C" w14:textId="4E273D66" w:rsidR="0046531C" w:rsidRDefault="00D31AB2">
      <w:pPr>
        <w:pStyle w:val="Corpsdetexte"/>
        <w:spacing w:before="120"/>
        <w:ind w:left="318" w:right="239"/>
        <w:jc w:val="both"/>
        <w:rPr>
          <w:b/>
        </w:rPr>
      </w:pPr>
      <w:r>
        <w:t>Dans l'hypothèse où vous ne pourriez assister à cette Assemblée, vous avez la possibilité de mandater tout autre membre du Cercle à l’effet de vous représenter à ladite Assemblée en établissant le pouvoir ci-dessous. Je vous rappelle que cette assemblée ne pourra valablement délibérer que si le quorum est suffisant.</w:t>
      </w:r>
    </w:p>
    <w:p w14:paraId="6CB12B58" w14:textId="77777777" w:rsidR="0046531C" w:rsidRDefault="00D31AB2">
      <w:pPr>
        <w:pStyle w:val="Corpsdetexte"/>
        <w:spacing w:before="120"/>
        <w:ind w:left="318"/>
        <w:jc w:val="both"/>
      </w:pPr>
      <w:r>
        <w:t>Très cordialement,</w:t>
      </w:r>
    </w:p>
    <w:p w14:paraId="63D8B099" w14:textId="5A071088" w:rsidR="0046531C" w:rsidRDefault="00D31AB2">
      <w:pPr>
        <w:pStyle w:val="Corpsdetexte"/>
        <w:spacing w:before="1"/>
        <w:ind w:left="6439"/>
      </w:pPr>
      <w:r>
        <w:t>Jean Lucas</w:t>
      </w:r>
    </w:p>
    <w:p w14:paraId="3F7E0E7A" w14:textId="61FE4139" w:rsidR="00D31AB2" w:rsidRPr="00D31AB2" w:rsidRDefault="00D31AB2" w:rsidP="00D31AB2">
      <w:pPr>
        <w:pStyle w:val="Corpsdetexte"/>
        <w:ind w:left="6439"/>
      </w:pPr>
      <w:r>
        <w:t>Président</w:t>
      </w:r>
    </w:p>
    <w:p w14:paraId="6E253758" w14:textId="72191EEA" w:rsidR="0046531C" w:rsidRDefault="00D31AB2" w:rsidP="00D31AB2">
      <w:pPr>
        <w:pStyle w:val="Corpsdetexte"/>
        <w:ind w:left="407"/>
      </w:pPr>
      <w:r>
        <w:t>- - - - - - - - - - - - - - - - - - - - - - - - - - - - - - - - - - - - - - - - - - - - - - - - - - - - - - - - - - - - - - - -</w:t>
      </w:r>
    </w:p>
    <w:p w14:paraId="24C92627" w14:textId="77777777" w:rsidR="0046531C" w:rsidRDefault="00D31AB2">
      <w:pPr>
        <w:pStyle w:val="Titre1"/>
        <w:spacing w:line="274" w:lineRule="exact"/>
      </w:pPr>
      <w:r>
        <w:t>POUVOIR</w:t>
      </w:r>
    </w:p>
    <w:p w14:paraId="53C97152" w14:textId="3F0FC3BF" w:rsidR="0046531C" w:rsidRDefault="00D31AB2">
      <w:pPr>
        <w:pStyle w:val="Corpsdetexte"/>
        <w:spacing w:line="274" w:lineRule="exact"/>
        <w:ind w:left="318"/>
      </w:pPr>
      <w:r>
        <w:t xml:space="preserve">Je soussigné(e) </w:t>
      </w:r>
      <w:r w:rsidR="00BB1473">
        <w:t xml:space="preserve"> </w:t>
      </w:r>
      <w:r>
        <w:t xml:space="preserve"> </w:t>
      </w:r>
      <w:r w:rsidRPr="00BB1473">
        <w:rPr>
          <w:highlight w:val="yellow"/>
        </w:rPr>
        <w:t xml:space="preserve">_ _ _ _ _ _ _ _ _ _ _ _ _ _ _ _ _ _ _ </w:t>
      </w:r>
      <w:r w:rsidR="003A7CE7" w:rsidRPr="00BB1473">
        <w:rPr>
          <w:highlight w:val="yellow"/>
        </w:rPr>
        <w:t xml:space="preserve">_ _ _ _ _ </w:t>
      </w:r>
      <w:r w:rsidRPr="00BB1473">
        <w:rPr>
          <w:highlight w:val="yellow"/>
        </w:rPr>
        <w:t>_ _ _ _ _ _ _ _ _ _ _ _</w:t>
      </w:r>
      <w:r>
        <w:t xml:space="preserve"> </w:t>
      </w:r>
    </w:p>
    <w:p w14:paraId="5592F74B" w14:textId="615CCE8F" w:rsidR="00D31AB2" w:rsidRDefault="00D31AB2">
      <w:pPr>
        <w:pStyle w:val="Corpsdetexte"/>
        <w:spacing w:before="120"/>
        <w:ind w:left="318"/>
      </w:pPr>
      <w:r>
        <w:t xml:space="preserve">Membre du Cercle d’échecs de Rueil Malmaison, donne tous pouvoirs </w:t>
      </w:r>
      <w:proofErr w:type="gramStart"/>
      <w:r>
        <w:t>à</w:t>
      </w:r>
      <w:r w:rsidR="00BB1473">
        <w:t xml:space="preserve">  </w:t>
      </w:r>
      <w:r w:rsidR="00BB1473" w:rsidRPr="00BB1473">
        <w:rPr>
          <w:highlight w:val="yellow"/>
        </w:rPr>
        <w:t>_</w:t>
      </w:r>
      <w:proofErr w:type="gramEnd"/>
      <w:r w:rsidR="00BB1473" w:rsidRPr="00BB1473">
        <w:rPr>
          <w:highlight w:val="yellow"/>
        </w:rPr>
        <w:t>________________________</w:t>
      </w:r>
    </w:p>
    <w:p w14:paraId="1FEAE905" w14:textId="77777777" w:rsidR="00BB1473" w:rsidRDefault="00BB1473">
      <w:pPr>
        <w:pStyle w:val="Corpsdetexte"/>
        <w:spacing w:before="120"/>
        <w:ind w:left="318"/>
      </w:pPr>
    </w:p>
    <w:p w14:paraId="7856E3F8" w14:textId="33F10F84" w:rsidR="0046531C" w:rsidRDefault="00D31AB2">
      <w:pPr>
        <w:pStyle w:val="Corpsdetexte"/>
        <w:spacing w:before="120"/>
        <w:ind w:left="318"/>
      </w:pPr>
      <w:proofErr w:type="gramStart"/>
      <w:r>
        <w:t>à</w:t>
      </w:r>
      <w:proofErr w:type="gramEnd"/>
      <w:r>
        <w:rPr>
          <w:spacing w:val="-12"/>
        </w:rPr>
        <w:t xml:space="preserve"> </w:t>
      </w:r>
      <w:r>
        <w:t>l’effet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</w:t>
      </w:r>
      <w:r>
        <w:rPr>
          <w:spacing w:val="-12"/>
        </w:rPr>
        <w:t xml:space="preserve"> </w:t>
      </w:r>
      <w:r>
        <w:t>représenter</w:t>
      </w:r>
      <w:r>
        <w:rPr>
          <w:spacing w:val="-11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prendre</w:t>
      </w:r>
      <w:r>
        <w:rPr>
          <w:spacing w:val="-13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vote</w:t>
      </w:r>
      <w:r>
        <w:rPr>
          <w:spacing w:val="-11"/>
        </w:rPr>
        <w:t xml:space="preserve"> </w:t>
      </w:r>
      <w:r>
        <w:t>lors</w:t>
      </w:r>
      <w:r>
        <w:rPr>
          <w:spacing w:val="-11"/>
        </w:rPr>
        <w:t xml:space="preserve"> </w:t>
      </w:r>
      <w:r>
        <w:t>de</w:t>
      </w:r>
      <w:r w:rsidR="00BB1473">
        <w:t xml:space="preserve"> </w:t>
      </w:r>
      <w:r>
        <w:t>l'assemblée</w:t>
      </w:r>
      <w:r>
        <w:rPr>
          <w:spacing w:val="-9"/>
        </w:rPr>
        <w:t xml:space="preserve"> </w:t>
      </w:r>
      <w:r w:rsidR="00A874FC">
        <w:rPr>
          <w:spacing w:val="-9"/>
        </w:rPr>
        <w:t xml:space="preserve">générale </w:t>
      </w:r>
      <w:r>
        <w:t>sur l’ordre du jour suivant</w:t>
      </w:r>
      <w:r>
        <w:rPr>
          <w:spacing w:val="-3"/>
        </w:rPr>
        <w:t xml:space="preserve"> </w:t>
      </w:r>
      <w:r>
        <w:t>:</w:t>
      </w:r>
    </w:p>
    <w:p w14:paraId="6A671664" w14:textId="77777777" w:rsidR="00D31AB2" w:rsidRDefault="00D31AB2" w:rsidP="00D31AB2">
      <w:pPr>
        <w:spacing w:line="319" w:lineRule="auto"/>
        <w:ind w:right="563"/>
        <w:rPr>
          <w:sz w:val="24"/>
        </w:rPr>
      </w:pPr>
    </w:p>
    <w:p w14:paraId="0FD2F716" w14:textId="35C9236B" w:rsidR="00D31AB2" w:rsidRDefault="00D31AB2" w:rsidP="00D31AB2">
      <w:pPr>
        <w:pStyle w:val="Paragraphedeliste"/>
        <w:numPr>
          <w:ilvl w:val="0"/>
          <w:numId w:val="1"/>
        </w:numPr>
        <w:tabs>
          <w:tab w:val="left" w:pos="1032"/>
        </w:tabs>
        <w:spacing w:line="246" w:lineRule="exact"/>
        <w:rPr>
          <w:sz w:val="24"/>
        </w:rPr>
      </w:pPr>
      <w:r>
        <w:rPr>
          <w:sz w:val="24"/>
        </w:rPr>
        <w:t>Bilan de la saison 20</w:t>
      </w:r>
      <w:r w:rsidR="00D1191D">
        <w:rPr>
          <w:sz w:val="24"/>
        </w:rPr>
        <w:t>2</w:t>
      </w:r>
      <w:r w:rsidR="002E576B">
        <w:rPr>
          <w:sz w:val="24"/>
        </w:rPr>
        <w:t>2</w:t>
      </w:r>
      <w:r>
        <w:rPr>
          <w:sz w:val="24"/>
        </w:rPr>
        <w:t>/202</w:t>
      </w:r>
      <w:r w:rsidR="002E576B">
        <w:rPr>
          <w:sz w:val="24"/>
        </w:rPr>
        <w:t>3</w:t>
      </w:r>
    </w:p>
    <w:p w14:paraId="2B5DCB07" w14:textId="77777777" w:rsidR="00D31AB2" w:rsidRDefault="00D31AB2" w:rsidP="00D31AB2">
      <w:pPr>
        <w:pStyle w:val="Paragraphedeliste"/>
        <w:numPr>
          <w:ilvl w:val="0"/>
          <w:numId w:val="1"/>
        </w:numPr>
        <w:tabs>
          <w:tab w:val="left" w:pos="1032"/>
        </w:tabs>
        <w:spacing w:before="120"/>
        <w:rPr>
          <w:sz w:val="24"/>
        </w:rPr>
      </w:pPr>
      <w:r>
        <w:rPr>
          <w:sz w:val="24"/>
        </w:rPr>
        <w:t>Rapport financier</w:t>
      </w:r>
    </w:p>
    <w:p w14:paraId="4842A2AF" w14:textId="40999610" w:rsidR="00D31AB2" w:rsidRDefault="00D31AB2" w:rsidP="00D31AB2">
      <w:pPr>
        <w:pStyle w:val="Paragraphedeliste"/>
        <w:numPr>
          <w:ilvl w:val="0"/>
          <w:numId w:val="1"/>
        </w:numPr>
        <w:tabs>
          <w:tab w:val="left" w:pos="1032"/>
        </w:tabs>
        <w:spacing w:before="120"/>
        <w:rPr>
          <w:sz w:val="24"/>
        </w:rPr>
      </w:pPr>
      <w:r>
        <w:rPr>
          <w:sz w:val="24"/>
        </w:rPr>
        <w:t>Perspectives saison 202</w:t>
      </w:r>
      <w:r w:rsidR="002E576B">
        <w:rPr>
          <w:sz w:val="24"/>
        </w:rPr>
        <w:t>3</w:t>
      </w:r>
      <w:r>
        <w:rPr>
          <w:sz w:val="24"/>
        </w:rPr>
        <w:t>/202</w:t>
      </w:r>
      <w:r w:rsidR="002E576B">
        <w:rPr>
          <w:sz w:val="24"/>
        </w:rPr>
        <w:t>4</w:t>
      </w:r>
    </w:p>
    <w:p w14:paraId="3F67F6EE" w14:textId="77777777" w:rsidR="00D31AB2" w:rsidRDefault="00D31AB2" w:rsidP="00D31AB2">
      <w:pPr>
        <w:pStyle w:val="Paragraphedeliste"/>
        <w:numPr>
          <w:ilvl w:val="0"/>
          <w:numId w:val="1"/>
        </w:numPr>
        <w:tabs>
          <w:tab w:val="left" w:pos="1032"/>
        </w:tabs>
        <w:spacing w:before="120"/>
        <w:rPr>
          <w:sz w:val="24"/>
        </w:rPr>
      </w:pPr>
      <w:r>
        <w:rPr>
          <w:sz w:val="24"/>
        </w:rPr>
        <w:t>Élection des membres du Comité</w:t>
      </w:r>
      <w:r>
        <w:rPr>
          <w:spacing w:val="1"/>
          <w:sz w:val="24"/>
        </w:rPr>
        <w:t xml:space="preserve"> </w:t>
      </w:r>
      <w:r>
        <w:rPr>
          <w:sz w:val="24"/>
        </w:rPr>
        <w:t>Directeur</w:t>
      </w:r>
    </w:p>
    <w:p w14:paraId="0B167334" w14:textId="77777777" w:rsidR="0046531C" w:rsidRDefault="0046531C">
      <w:pPr>
        <w:pStyle w:val="Corpsdetexte"/>
        <w:spacing w:before="10"/>
        <w:rPr>
          <w:sz w:val="20"/>
        </w:rPr>
      </w:pPr>
    </w:p>
    <w:p w14:paraId="774E51A7" w14:textId="3E66116B" w:rsidR="0046531C" w:rsidRDefault="00D31AB2">
      <w:pPr>
        <w:pStyle w:val="Corpsdetexte"/>
        <w:tabs>
          <w:tab w:val="left" w:pos="6071"/>
        </w:tabs>
        <w:ind w:left="318"/>
      </w:pPr>
      <w:r>
        <w:t>Fait à</w:t>
      </w:r>
      <w:r w:rsidR="00906202">
        <w:t xml:space="preserve">    </w:t>
      </w:r>
      <w:r>
        <w:t>………</w:t>
      </w:r>
      <w:proofErr w:type="gramStart"/>
      <w:r>
        <w:t xml:space="preserve">le </w:t>
      </w:r>
      <w:r w:rsidR="00906202">
        <w:t xml:space="preserve"> </w:t>
      </w:r>
      <w:r w:rsidR="002E576B">
        <w:t>…</w:t>
      </w:r>
      <w:proofErr w:type="gramEnd"/>
      <w:r w:rsidR="002E576B">
        <w:t>……… 2023</w:t>
      </w:r>
      <w:r>
        <w:t>……</w:t>
      </w:r>
      <w:r>
        <w:tab/>
        <w:t xml:space="preserve">Signature </w:t>
      </w:r>
      <w:r w:rsidR="00906202">
        <w:t xml:space="preserve">    </w:t>
      </w:r>
      <w:r>
        <w:t>……</w:t>
      </w:r>
    </w:p>
    <w:p w14:paraId="044CBA27" w14:textId="77777777" w:rsidR="00D31AB2" w:rsidRDefault="00D31AB2">
      <w:pPr>
        <w:spacing w:before="73"/>
        <w:ind w:left="318"/>
        <w:rPr>
          <w:position w:val="7"/>
          <w:sz w:val="13"/>
        </w:rPr>
      </w:pPr>
    </w:p>
    <w:p w14:paraId="43370D7F" w14:textId="0E8E1B53" w:rsidR="0046531C" w:rsidRDefault="00D31AB2">
      <w:pPr>
        <w:spacing w:before="73"/>
        <w:ind w:left="318"/>
        <w:rPr>
          <w:i/>
          <w:sz w:val="24"/>
        </w:rPr>
      </w:pPr>
      <w:r>
        <w:rPr>
          <w:position w:val="7"/>
          <w:sz w:val="13"/>
        </w:rPr>
        <w:t xml:space="preserve">1 </w:t>
      </w:r>
      <w:r>
        <w:rPr>
          <w:i/>
          <w:sz w:val="24"/>
        </w:rPr>
        <w:t>Un mandataire ne peut être titulaire de plus de 4 mandats (en sus de son droit de vote)</w:t>
      </w:r>
    </w:p>
    <w:p w14:paraId="320DA59E" w14:textId="77777777" w:rsidR="0046531C" w:rsidRDefault="0046531C">
      <w:pPr>
        <w:pStyle w:val="Corpsdetexte"/>
        <w:spacing w:before="2"/>
        <w:rPr>
          <w:i/>
          <w:sz w:val="16"/>
        </w:rPr>
      </w:pPr>
    </w:p>
    <w:p w14:paraId="3A87701B" w14:textId="77777777" w:rsidR="003A7CE7" w:rsidRDefault="00D31AB2">
      <w:pPr>
        <w:pStyle w:val="Corpsdetexte"/>
        <w:spacing w:before="90"/>
        <w:ind w:left="352" w:right="271"/>
        <w:jc w:val="center"/>
      </w:pPr>
      <w:r>
        <w:t xml:space="preserve">Cercle d’Echecs de Rueil-Malmaison – 94, rue d’Estienne d’Orves – 92500 Rueil-Malmaison </w:t>
      </w:r>
    </w:p>
    <w:p w14:paraId="50976821" w14:textId="4484ED11" w:rsidR="0046531C" w:rsidRPr="003A7CE7" w:rsidRDefault="00D31AB2">
      <w:pPr>
        <w:pStyle w:val="Corpsdetexte"/>
        <w:spacing w:before="90"/>
        <w:ind w:left="352" w:right="271"/>
        <w:jc w:val="center"/>
        <w:rPr>
          <w:lang w:val="en-US"/>
        </w:rPr>
      </w:pPr>
      <w:r w:rsidRPr="003A7CE7">
        <w:rPr>
          <w:lang w:val="en-US"/>
        </w:rPr>
        <w:t xml:space="preserve">N° </w:t>
      </w:r>
      <w:proofErr w:type="gramStart"/>
      <w:r w:rsidRPr="003A7CE7">
        <w:rPr>
          <w:lang w:val="en-US"/>
        </w:rPr>
        <w:t>SIREN :</w:t>
      </w:r>
      <w:proofErr w:type="gramEnd"/>
      <w:r w:rsidRPr="003A7CE7">
        <w:rPr>
          <w:lang w:val="en-US"/>
        </w:rPr>
        <w:t xml:space="preserve"> 483 807 590</w:t>
      </w:r>
    </w:p>
    <w:p w14:paraId="5B8289A3" w14:textId="0A489013" w:rsidR="0046531C" w:rsidRPr="003A7CE7" w:rsidRDefault="00000000">
      <w:pPr>
        <w:pStyle w:val="Corpsdetexte"/>
        <w:spacing w:before="1"/>
        <w:ind w:left="3487" w:right="3404"/>
        <w:jc w:val="center"/>
        <w:rPr>
          <w:lang w:val="en-US"/>
        </w:rPr>
      </w:pPr>
      <w:hyperlink r:id="rId8">
        <w:r w:rsidR="00D31AB2" w:rsidRPr="003A7CE7">
          <w:rPr>
            <w:lang w:val="en-US"/>
          </w:rPr>
          <w:t>president@rueil-echecs.com</w:t>
        </w:r>
      </w:hyperlink>
      <w:r w:rsidR="00D31AB2" w:rsidRPr="003A7CE7">
        <w:rPr>
          <w:lang w:val="en-US"/>
        </w:rPr>
        <w:t xml:space="preserve"> </w:t>
      </w:r>
    </w:p>
    <w:sectPr w:rsidR="0046531C" w:rsidRPr="003A7CE7" w:rsidSect="00D31AB2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2EBD" w14:textId="77777777" w:rsidR="00BA4DBE" w:rsidRDefault="00BA4DBE" w:rsidP="00FB7B1A">
      <w:r>
        <w:separator/>
      </w:r>
    </w:p>
  </w:endnote>
  <w:endnote w:type="continuationSeparator" w:id="0">
    <w:p w14:paraId="474164F6" w14:textId="77777777" w:rsidR="00BA4DBE" w:rsidRDefault="00BA4DBE" w:rsidP="00FB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40FD" w14:textId="77777777" w:rsidR="00BA4DBE" w:rsidRDefault="00BA4DBE" w:rsidP="00FB7B1A">
      <w:r>
        <w:separator/>
      </w:r>
    </w:p>
  </w:footnote>
  <w:footnote w:type="continuationSeparator" w:id="0">
    <w:p w14:paraId="11B25862" w14:textId="77777777" w:rsidR="00BA4DBE" w:rsidRDefault="00BA4DBE" w:rsidP="00FB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21E2F"/>
    <w:multiLevelType w:val="hybridMultilevel"/>
    <w:tmpl w:val="6FDCA7D4"/>
    <w:lvl w:ilvl="0" w:tplc="008445D2">
      <w:numFmt w:val="bullet"/>
      <w:lvlText w:val=""/>
      <w:lvlJc w:val="left"/>
      <w:pPr>
        <w:ind w:left="1031" w:hanging="356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C9C4016">
      <w:numFmt w:val="bullet"/>
      <w:lvlText w:val="•"/>
      <w:lvlJc w:val="left"/>
      <w:pPr>
        <w:ind w:left="1898" w:hanging="356"/>
      </w:pPr>
      <w:rPr>
        <w:rFonts w:hint="default"/>
        <w:lang w:val="fr-FR" w:eastAsia="en-US" w:bidi="ar-SA"/>
      </w:rPr>
    </w:lvl>
    <w:lvl w:ilvl="2" w:tplc="E402B8A8">
      <w:numFmt w:val="bullet"/>
      <w:lvlText w:val="•"/>
      <w:lvlJc w:val="left"/>
      <w:pPr>
        <w:ind w:left="2757" w:hanging="356"/>
      </w:pPr>
      <w:rPr>
        <w:rFonts w:hint="default"/>
        <w:lang w:val="fr-FR" w:eastAsia="en-US" w:bidi="ar-SA"/>
      </w:rPr>
    </w:lvl>
    <w:lvl w:ilvl="3" w:tplc="7D9AF2B2">
      <w:numFmt w:val="bullet"/>
      <w:lvlText w:val="•"/>
      <w:lvlJc w:val="left"/>
      <w:pPr>
        <w:ind w:left="3615" w:hanging="356"/>
      </w:pPr>
      <w:rPr>
        <w:rFonts w:hint="default"/>
        <w:lang w:val="fr-FR" w:eastAsia="en-US" w:bidi="ar-SA"/>
      </w:rPr>
    </w:lvl>
    <w:lvl w:ilvl="4" w:tplc="5F826E16">
      <w:numFmt w:val="bullet"/>
      <w:lvlText w:val="•"/>
      <w:lvlJc w:val="left"/>
      <w:pPr>
        <w:ind w:left="4474" w:hanging="356"/>
      </w:pPr>
      <w:rPr>
        <w:rFonts w:hint="default"/>
        <w:lang w:val="fr-FR" w:eastAsia="en-US" w:bidi="ar-SA"/>
      </w:rPr>
    </w:lvl>
    <w:lvl w:ilvl="5" w:tplc="D3ACF1C8">
      <w:numFmt w:val="bullet"/>
      <w:lvlText w:val="•"/>
      <w:lvlJc w:val="left"/>
      <w:pPr>
        <w:ind w:left="5333" w:hanging="356"/>
      </w:pPr>
      <w:rPr>
        <w:rFonts w:hint="default"/>
        <w:lang w:val="fr-FR" w:eastAsia="en-US" w:bidi="ar-SA"/>
      </w:rPr>
    </w:lvl>
    <w:lvl w:ilvl="6" w:tplc="110A18FE">
      <w:numFmt w:val="bullet"/>
      <w:lvlText w:val="•"/>
      <w:lvlJc w:val="left"/>
      <w:pPr>
        <w:ind w:left="6191" w:hanging="356"/>
      </w:pPr>
      <w:rPr>
        <w:rFonts w:hint="default"/>
        <w:lang w:val="fr-FR" w:eastAsia="en-US" w:bidi="ar-SA"/>
      </w:rPr>
    </w:lvl>
    <w:lvl w:ilvl="7" w:tplc="28CC7FDA">
      <w:numFmt w:val="bullet"/>
      <w:lvlText w:val="•"/>
      <w:lvlJc w:val="left"/>
      <w:pPr>
        <w:ind w:left="7050" w:hanging="356"/>
      </w:pPr>
      <w:rPr>
        <w:rFonts w:hint="default"/>
        <w:lang w:val="fr-FR" w:eastAsia="en-US" w:bidi="ar-SA"/>
      </w:rPr>
    </w:lvl>
    <w:lvl w:ilvl="8" w:tplc="51E640D6">
      <w:numFmt w:val="bullet"/>
      <w:lvlText w:val="•"/>
      <w:lvlJc w:val="left"/>
      <w:pPr>
        <w:ind w:left="7909" w:hanging="356"/>
      </w:pPr>
      <w:rPr>
        <w:rFonts w:hint="default"/>
        <w:lang w:val="fr-FR" w:eastAsia="en-US" w:bidi="ar-SA"/>
      </w:rPr>
    </w:lvl>
  </w:abstractNum>
  <w:num w:numId="1" w16cid:durableId="23174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1C"/>
    <w:rsid w:val="00040DD9"/>
    <w:rsid w:val="001E5DE5"/>
    <w:rsid w:val="002D3D8A"/>
    <w:rsid w:val="002E576B"/>
    <w:rsid w:val="003A7CE7"/>
    <w:rsid w:val="0046531C"/>
    <w:rsid w:val="00660665"/>
    <w:rsid w:val="00906202"/>
    <w:rsid w:val="00A874FC"/>
    <w:rsid w:val="00BA4DBE"/>
    <w:rsid w:val="00BB1473"/>
    <w:rsid w:val="00CC7EC2"/>
    <w:rsid w:val="00D1191D"/>
    <w:rsid w:val="00D31AB2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2F4FE"/>
  <w15:docId w15:val="{2AAC253C-F34C-4993-97E0-AAAED495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348" w:right="271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00"/>
      <w:ind w:left="2839"/>
    </w:pPr>
    <w:rPr>
      <w:rFonts w:ascii="Century" w:eastAsia="Century" w:hAnsi="Century" w:cs="Century"/>
      <w:sz w:val="30"/>
      <w:szCs w:val="30"/>
    </w:rPr>
  </w:style>
  <w:style w:type="paragraph" w:styleId="Paragraphedeliste">
    <w:name w:val="List Paragraph"/>
    <w:basedOn w:val="Normal"/>
    <w:uiPriority w:val="1"/>
    <w:qFormat/>
    <w:pPr>
      <w:ind w:left="1031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rueil-echec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jvigroux</dc:creator>
  <cp:lastModifiedBy>Cyril Haioun</cp:lastModifiedBy>
  <cp:revision>2</cp:revision>
  <cp:lastPrinted>2020-08-28T08:30:00Z</cp:lastPrinted>
  <dcterms:created xsi:type="dcterms:W3CDTF">2023-08-17T13:02:00Z</dcterms:created>
  <dcterms:modified xsi:type="dcterms:W3CDTF">2023-08-17T13:02:00Z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2020-08-26T00:00:00Z</vt:filetime>
  </property>
  <property fmtid="{D5CDD505-2E9C-101B-9397-08002B2CF9AE}" pid="5" name="MSIP_Label_48ed5431-0ab7-4c1b-98f4-d4e50f674d02_Enabled">
    <vt:lpwstr>true</vt:lpwstr>
  </property>
  <property fmtid="{D5CDD505-2E9C-101B-9397-08002B2CF9AE}" pid="6" name="MSIP_Label_48ed5431-0ab7-4c1b-98f4-d4e50f674d02_SetDate">
    <vt:lpwstr>2023-06-05T10:56:30Z</vt:lpwstr>
  </property>
  <property fmtid="{D5CDD505-2E9C-101B-9397-08002B2CF9AE}" pid="7" name="MSIP_Label_48ed5431-0ab7-4c1b-98f4-d4e50f674d02_Method">
    <vt:lpwstr>Privileged</vt:lpwstr>
  </property>
  <property fmtid="{D5CDD505-2E9C-101B-9397-08002B2CF9AE}" pid="8" name="MSIP_Label_48ed5431-0ab7-4c1b-98f4-d4e50f674d02_Name">
    <vt:lpwstr>48ed5431-0ab7-4c1b-98f4-d4e50f674d02</vt:lpwstr>
  </property>
  <property fmtid="{D5CDD505-2E9C-101B-9397-08002B2CF9AE}" pid="9" name="MSIP_Label_48ed5431-0ab7-4c1b-98f4-d4e50f674d02_SiteId">
    <vt:lpwstr>614f9c25-bffa-42c7-86d8-964101f55fa2</vt:lpwstr>
  </property>
  <property fmtid="{D5CDD505-2E9C-101B-9397-08002B2CF9AE}" pid="10" name="MSIP_Label_48ed5431-0ab7-4c1b-98f4-d4e50f674d02_ActionId">
    <vt:lpwstr>cee31019-3164-4c0a-9378-6beb468de767</vt:lpwstr>
  </property>
  <property fmtid="{D5CDD505-2E9C-101B-9397-08002B2CF9AE}" pid="11" name="MSIP_Label_48ed5431-0ab7-4c1b-98f4-d4e50f674d02_ContentBits">
    <vt:lpwstr>0</vt:lpwstr>
  </property>
</Properties>
</file>