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E8" w:rsidRPr="005760C4" w:rsidRDefault="005760C4" w:rsidP="005760C4">
      <w:pPr>
        <w:jc w:val="both"/>
      </w:pPr>
      <w:r w:rsidRPr="005760C4">
        <w:rPr>
          <w:b/>
          <w:sz w:val="32"/>
          <w:szCs w:val="32"/>
          <w:u w:val="single"/>
        </w:rPr>
        <w:t>R</w:t>
      </w:r>
      <w:r w:rsidR="00B46AFF">
        <w:rPr>
          <w:b/>
          <w:sz w:val="32"/>
          <w:szCs w:val="32"/>
          <w:u w:val="single"/>
        </w:rPr>
        <w:t>È</w:t>
      </w:r>
      <w:r w:rsidRPr="005760C4">
        <w:rPr>
          <w:b/>
          <w:sz w:val="32"/>
          <w:szCs w:val="32"/>
          <w:u w:val="single"/>
        </w:rPr>
        <w:t>GLEMENT</w:t>
      </w:r>
      <w:r>
        <w:rPr>
          <w:b/>
        </w:rPr>
        <w:t xml:space="preserve"> Résumé   -  </w:t>
      </w:r>
      <w:r w:rsidRPr="005760C4">
        <w:rPr>
          <w:i/>
        </w:rPr>
        <w:t>(Le règlement complet est disponible au siège de l’association)</w:t>
      </w:r>
    </w:p>
    <w:p w:rsidR="005760C4" w:rsidRPr="005760C4" w:rsidRDefault="005760C4" w:rsidP="005760C4">
      <w:pPr>
        <w:spacing w:after="0"/>
        <w:jc w:val="both"/>
        <w:rPr>
          <w:b/>
        </w:rPr>
      </w:pPr>
      <w:r w:rsidRPr="005760C4">
        <w:rPr>
          <w:b/>
        </w:rPr>
        <w:t>Article 1 – Composition</w:t>
      </w:r>
    </w:p>
    <w:p w:rsidR="005760C4" w:rsidRPr="005760C4" w:rsidRDefault="005760C4" w:rsidP="005760C4">
      <w:pPr>
        <w:jc w:val="both"/>
      </w:pPr>
      <w:r w:rsidRPr="005760C4">
        <w:t>L’association Just Vital Fitness est composée des membres qui adhèrent à l’association dan l’unique but de bénéficier des prestations et des bénévoles qui collaborent occasionnellement à son organisation.</w:t>
      </w:r>
    </w:p>
    <w:p w:rsidR="005760C4" w:rsidRDefault="005760C4" w:rsidP="005760C4">
      <w:pPr>
        <w:spacing w:after="0"/>
        <w:jc w:val="both"/>
        <w:rPr>
          <w:b/>
        </w:rPr>
      </w:pPr>
      <w:r w:rsidRPr="005760C4">
        <w:rPr>
          <w:b/>
        </w:rPr>
        <w:t>Article 2 – Cotisation</w:t>
      </w:r>
    </w:p>
    <w:p w:rsidR="005760C4" w:rsidRPr="005760C4" w:rsidRDefault="005760C4" w:rsidP="005760C4">
      <w:pPr>
        <w:jc w:val="both"/>
      </w:pPr>
      <w:r w:rsidRPr="005760C4">
        <w:t>Les membres bénévoles ne paient pas de cotisation.</w:t>
      </w:r>
      <w:r>
        <w:t xml:space="preserve"> </w:t>
      </w:r>
      <w:r w:rsidRPr="005760C4">
        <w:t>Les membres adhérents doivent s'acqu</w:t>
      </w:r>
      <w:r>
        <w:t xml:space="preserve">itter d'une cotisation annuelle </w:t>
      </w:r>
      <w:r w:rsidRPr="005760C4">
        <w:t>fixée chaque année par l’assemblée générale</w:t>
      </w:r>
      <w:r>
        <w:t xml:space="preserve">. </w:t>
      </w:r>
      <w:r w:rsidRPr="005760C4">
        <w:rPr>
          <w:b/>
        </w:rPr>
        <w:t>Aucun remboursement ne peut être exigé</w:t>
      </w:r>
      <w:r w:rsidRPr="005760C4">
        <w:t xml:space="preserve"> en cas de démission, perte d’emploi, d'exclusion ou de décès d'un membre en cours d’année.</w:t>
      </w:r>
    </w:p>
    <w:p w:rsidR="00BF6602" w:rsidRPr="00BF6602" w:rsidRDefault="00BF6602" w:rsidP="00BF6602">
      <w:pPr>
        <w:spacing w:after="0"/>
        <w:jc w:val="both"/>
        <w:rPr>
          <w:b/>
        </w:rPr>
      </w:pPr>
      <w:r w:rsidRPr="00BF6602">
        <w:rPr>
          <w:b/>
        </w:rPr>
        <w:t>Article 3 - Admission de membres nouveaux</w:t>
      </w:r>
    </w:p>
    <w:p w:rsidR="005760C4" w:rsidRDefault="00BF6602" w:rsidP="00BF6602">
      <w:pPr>
        <w:spacing w:after="0"/>
        <w:jc w:val="both"/>
      </w:pPr>
      <w:r w:rsidRPr="00BF6602">
        <w:t xml:space="preserve">L'association </w:t>
      </w:r>
      <w:r w:rsidRPr="00BF6602">
        <w:rPr>
          <w:b/>
        </w:rPr>
        <w:t>JUST VITAL</w:t>
      </w:r>
      <w:r>
        <w:rPr>
          <w:b/>
        </w:rPr>
        <w:t xml:space="preserve"> FITNESS</w:t>
      </w:r>
      <w:r w:rsidRPr="00BF6602">
        <w:t xml:space="preserve"> peut à tout moment accueillir de nouveaux membres.</w:t>
      </w:r>
    </w:p>
    <w:p w:rsidR="00BF6602" w:rsidRDefault="00BF6602" w:rsidP="00BF6602">
      <w:pPr>
        <w:spacing w:after="0"/>
        <w:jc w:val="both"/>
      </w:pPr>
    </w:p>
    <w:p w:rsidR="00BF6602" w:rsidRDefault="00BF6602" w:rsidP="00BF6602">
      <w:pPr>
        <w:spacing w:after="0"/>
        <w:jc w:val="both"/>
        <w:rPr>
          <w:b/>
        </w:rPr>
      </w:pPr>
      <w:r w:rsidRPr="00BF6602">
        <w:rPr>
          <w:b/>
        </w:rPr>
        <w:t xml:space="preserve">Article 4 </w:t>
      </w:r>
      <w:r>
        <w:rPr>
          <w:b/>
        </w:rPr>
        <w:t>–</w:t>
      </w:r>
      <w:r w:rsidRPr="00BF6602">
        <w:rPr>
          <w:b/>
        </w:rPr>
        <w:t xml:space="preserve"> Exclusion</w:t>
      </w:r>
    </w:p>
    <w:p w:rsidR="00BF6602" w:rsidRPr="00BF6602" w:rsidRDefault="00BF6602" w:rsidP="00BF6602">
      <w:pPr>
        <w:jc w:val="both"/>
      </w:pPr>
      <w:r w:rsidRPr="00BF6602">
        <w:t xml:space="preserve">Selon la procédure définie à l'article 8 des statuts de l'association </w:t>
      </w:r>
      <w:r w:rsidRPr="00BF6602">
        <w:rPr>
          <w:b/>
        </w:rPr>
        <w:t>JUST VITAL</w:t>
      </w:r>
      <w:r w:rsidRPr="00BF6602">
        <w:t xml:space="preserve"> </w:t>
      </w:r>
      <w:r w:rsidRPr="00BF6602">
        <w:rPr>
          <w:b/>
        </w:rPr>
        <w:t>FITNESS</w:t>
      </w:r>
      <w:r>
        <w:rPr>
          <w:b/>
        </w:rPr>
        <w:t>,</w:t>
      </w:r>
      <w:r>
        <w:t xml:space="preserve"> </w:t>
      </w:r>
      <w:r w:rsidRPr="00BF6602">
        <w:t>seuls les cas de non-paiement de la cotisation ou pour motif grave (</w:t>
      </w:r>
      <w:r w:rsidR="0069218E">
        <w:rPr>
          <w:i/>
        </w:rPr>
        <w:t>Non-</w:t>
      </w:r>
      <w:r w:rsidR="0069218E" w:rsidRPr="00BF6602">
        <w:rPr>
          <w:i/>
        </w:rPr>
        <w:t>respect</w:t>
      </w:r>
      <w:r w:rsidRPr="00BF6602">
        <w:rPr>
          <w:i/>
        </w:rPr>
        <w:t xml:space="preserve"> du règlement intérieur),</w:t>
      </w:r>
      <w:r w:rsidRPr="00BF6602">
        <w:t xml:space="preserve"> peuvent déclencher une procédure d'exclusion.</w:t>
      </w:r>
    </w:p>
    <w:p w:rsidR="00BF6602" w:rsidRPr="00BF6602" w:rsidRDefault="00BF6602" w:rsidP="00BF6602">
      <w:pPr>
        <w:spacing w:after="0"/>
        <w:jc w:val="both"/>
        <w:rPr>
          <w:b/>
        </w:rPr>
      </w:pPr>
      <w:r w:rsidRPr="00BF6602">
        <w:rPr>
          <w:b/>
        </w:rPr>
        <w:t>Article 5 – Démission, Décès, Disparition</w:t>
      </w:r>
    </w:p>
    <w:p w:rsidR="00BF6602" w:rsidRPr="00BF6602" w:rsidRDefault="00BF6602" w:rsidP="00BF6602">
      <w:pPr>
        <w:spacing w:after="0"/>
        <w:jc w:val="both"/>
      </w:pPr>
      <w:r w:rsidRPr="00BF6602">
        <w:t>Le membre démissionnaire devra adresser sous lettre recommandée avec accusé de réception sa décision au bureau.</w:t>
      </w:r>
    </w:p>
    <w:p w:rsidR="00BF6602" w:rsidRPr="00BF6602" w:rsidRDefault="00BF6602" w:rsidP="00BF6602">
      <w:pPr>
        <w:spacing w:after="0"/>
        <w:jc w:val="both"/>
      </w:pPr>
      <w:r w:rsidRPr="00BF6602">
        <w:t>Le membre démissionnaire ne peut prétendre à une restitution de cotisation.</w:t>
      </w:r>
    </w:p>
    <w:p w:rsidR="00BF6602" w:rsidRDefault="00BF6602" w:rsidP="00BF6602">
      <w:pPr>
        <w:jc w:val="both"/>
      </w:pPr>
      <w:r w:rsidRPr="00BF6602">
        <w:t>En cas de décès, la qualité de membre s'efface avec la personne.</w:t>
      </w:r>
    </w:p>
    <w:p w:rsidR="00033B91" w:rsidRPr="00033B91" w:rsidRDefault="00033B91" w:rsidP="00033B91">
      <w:pPr>
        <w:spacing w:after="0"/>
        <w:jc w:val="both"/>
        <w:rPr>
          <w:b/>
        </w:rPr>
      </w:pPr>
      <w:r w:rsidRPr="00033B91">
        <w:rPr>
          <w:b/>
        </w:rPr>
        <w:t>Article 6 - Le conseil d’administration</w:t>
      </w:r>
    </w:p>
    <w:p w:rsidR="007573BF" w:rsidRDefault="00033B91" w:rsidP="007573BF">
      <w:pPr>
        <w:spacing w:after="0"/>
        <w:jc w:val="both"/>
      </w:pPr>
      <w:r w:rsidRPr="00033B91">
        <w:t xml:space="preserve">Le Conseil d’Administration est composé de Madame Delphine DEVOS, Madame PERENON Aurélie, Madame OUDDI Karima, Madame FAYOLLE Stéphanie, Madame BERREHAIL Samia et Madame </w:t>
      </w:r>
    </w:p>
    <w:p w:rsidR="00033B91" w:rsidRPr="00033B91" w:rsidRDefault="00033B91" w:rsidP="00033B91">
      <w:pPr>
        <w:jc w:val="both"/>
      </w:pPr>
      <w:r w:rsidRPr="00033B91">
        <w:t>LE D</w:t>
      </w:r>
      <w:r w:rsidR="00A533EE" w:rsidRPr="00A533EE">
        <w:rPr>
          <w:rFonts w:eastAsiaTheme="minorHAnsi" w:cs="Arial"/>
          <w:lang w:eastAsia="zh-CN"/>
        </w:rPr>
        <w:t>É</w:t>
      </w:r>
      <w:r w:rsidRPr="00033B91">
        <w:t>V</w:t>
      </w:r>
      <w:r w:rsidR="00A533EE">
        <w:t>É</w:t>
      </w:r>
      <w:r w:rsidRPr="00033B91">
        <w:t>HAT Magaly. Il se réunit au moins une fois tous les 3 mois.</w:t>
      </w:r>
    </w:p>
    <w:p w:rsidR="00033B91" w:rsidRPr="00033B91" w:rsidRDefault="00033B91" w:rsidP="00033B91">
      <w:pPr>
        <w:spacing w:after="0"/>
        <w:jc w:val="both"/>
        <w:rPr>
          <w:b/>
        </w:rPr>
      </w:pPr>
      <w:r w:rsidRPr="00033B91">
        <w:rPr>
          <w:b/>
        </w:rPr>
        <w:t>Article 7 - Le bureau</w:t>
      </w:r>
    </w:p>
    <w:p w:rsidR="00033B91" w:rsidRDefault="00033B91" w:rsidP="00033B91">
      <w:pPr>
        <w:jc w:val="both"/>
      </w:pPr>
      <w:r>
        <w:t>Le</w:t>
      </w:r>
      <w:r w:rsidRPr="00033B91">
        <w:t xml:space="preserve"> bureau</w:t>
      </w:r>
      <w:r>
        <w:t xml:space="preserve"> est </w:t>
      </w:r>
      <w:r w:rsidRPr="00033B91">
        <w:t>composé de</w:t>
      </w:r>
      <w:r>
        <w:t xml:space="preserve"> : </w:t>
      </w:r>
      <w:r w:rsidRPr="00033B91">
        <w:t xml:space="preserve">La Présidente, Madame DEVOS Delphine, La Trésorière, OUDDI Karima, La Secrétaire Madame LE DÉVÉHAT Magaly, </w:t>
      </w:r>
      <w:r w:rsidRPr="00033B91">
        <w:rPr>
          <w:rFonts w:cs="Arial"/>
          <w:shd w:val="clear" w:color="auto" w:fill="FFFFFF"/>
        </w:rPr>
        <w:t xml:space="preserve">La Vice-Présidente, Madame PERENON Aurélie, </w:t>
      </w:r>
      <w:r w:rsidRPr="00033B91">
        <w:t>La Trésorière Adjointe, Madame FAYOLLE Stéphanie, La Secrétaire Adjointe, Madame BERREHAIL Samia.</w:t>
      </w:r>
    </w:p>
    <w:p w:rsidR="0069218E" w:rsidRPr="0069218E" w:rsidRDefault="0069218E" w:rsidP="0069218E">
      <w:pPr>
        <w:spacing w:after="0"/>
        <w:jc w:val="both"/>
        <w:rPr>
          <w:b/>
        </w:rPr>
      </w:pPr>
      <w:r w:rsidRPr="0069218E">
        <w:rPr>
          <w:b/>
        </w:rPr>
        <w:t>Article 8 - Assemblée Générale Ordinaire</w:t>
      </w:r>
    </w:p>
    <w:p w:rsidR="0069218E" w:rsidRDefault="0069218E" w:rsidP="0069218E">
      <w:pPr>
        <w:jc w:val="both"/>
      </w:pPr>
      <w:r>
        <w:t>L’</w:t>
      </w:r>
      <w:r w:rsidRPr="0069218E">
        <w:t>Assemblée Générale Ordinaire se réunit 1 fois par an sur convocation du bureau.</w:t>
      </w:r>
    </w:p>
    <w:p w:rsidR="00B46AFF" w:rsidRPr="00B46AFF" w:rsidRDefault="00B46AFF" w:rsidP="00B46AFF">
      <w:pPr>
        <w:spacing w:after="0"/>
        <w:jc w:val="both"/>
        <w:rPr>
          <w:b/>
        </w:rPr>
      </w:pPr>
      <w:r w:rsidRPr="00B46AFF">
        <w:rPr>
          <w:b/>
        </w:rPr>
        <w:t>Article 9  Assemblée Générale Extraordinaire</w:t>
      </w:r>
    </w:p>
    <w:p w:rsidR="0069218E" w:rsidRDefault="00B46AFF" w:rsidP="00B46AFF">
      <w:pPr>
        <w:jc w:val="both"/>
      </w:pPr>
      <w:r>
        <w:t>Une</w:t>
      </w:r>
      <w:r w:rsidRPr="00B46AFF">
        <w:t xml:space="preserve"> Assemblée Générale Extraordinaire peut être convoquée en cas de modification des statuts</w:t>
      </w:r>
      <w:r>
        <w:t>.</w:t>
      </w:r>
    </w:p>
    <w:p w:rsidR="00B46AFF" w:rsidRPr="00B46AFF" w:rsidRDefault="00B46AFF" w:rsidP="00B46AFF">
      <w:pPr>
        <w:spacing w:after="0"/>
        <w:jc w:val="both"/>
        <w:rPr>
          <w:b/>
        </w:rPr>
      </w:pPr>
      <w:r w:rsidRPr="00B46AFF">
        <w:rPr>
          <w:b/>
        </w:rPr>
        <w:t>Article 10  Modification du règlement intérieur</w:t>
      </w:r>
    </w:p>
    <w:p w:rsidR="00B46AFF" w:rsidRDefault="00B46AFF" w:rsidP="00B46AFF">
      <w:pPr>
        <w:jc w:val="both"/>
      </w:pPr>
      <w:r w:rsidRPr="00B46AFF">
        <w:t xml:space="preserve">Le règlement intérieur de l’association </w:t>
      </w:r>
      <w:r w:rsidRPr="00B46AFF">
        <w:rPr>
          <w:b/>
        </w:rPr>
        <w:t>JUST VITAL</w:t>
      </w:r>
      <w:r w:rsidRPr="00B46AFF">
        <w:t xml:space="preserve"> est établi par</w:t>
      </w:r>
      <w:r>
        <w:t xml:space="preserve"> le conseil </w:t>
      </w:r>
      <w:r w:rsidR="00FC7172">
        <w:t>d’administration.</w:t>
      </w:r>
      <w:bookmarkStart w:id="0" w:name="_GoBack"/>
      <w:bookmarkEnd w:id="0"/>
    </w:p>
    <w:p w:rsidR="00B46AFF" w:rsidRPr="00B46AFF" w:rsidRDefault="00B46AFF" w:rsidP="00B46AFF">
      <w:pPr>
        <w:spacing w:after="0"/>
        <w:jc w:val="both"/>
        <w:rPr>
          <w:b/>
        </w:rPr>
      </w:pPr>
      <w:r w:rsidRPr="00B46AFF">
        <w:rPr>
          <w:b/>
        </w:rPr>
        <w:t>Article 11 : Tenue, hygiène, respect mutuel, sécurité</w:t>
      </w:r>
    </w:p>
    <w:p w:rsidR="00B46AFF" w:rsidRPr="00B46AFF" w:rsidRDefault="00B46AFF" w:rsidP="00B46AFF">
      <w:pPr>
        <w:spacing w:after="0"/>
        <w:jc w:val="both"/>
      </w:pPr>
      <w:r w:rsidRPr="00B46AFF">
        <w:t>Toute détérioration par l’adhérent entraîne des réparations à sa charge.</w:t>
      </w:r>
    </w:p>
    <w:p w:rsidR="00B46AFF" w:rsidRPr="00B46AFF" w:rsidRDefault="00B46AFF" w:rsidP="00B46AFF">
      <w:pPr>
        <w:spacing w:after="0"/>
        <w:jc w:val="both"/>
      </w:pPr>
      <w:r w:rsidRPr="00B46AFF">
        <w:t>L’association décline toute responsabilité en cas de vol ou de détérioration d’objets personnels.</w:t>
      </w:r>
    </w:p>
    <w:p w:rsidR="00B46AFF" w:rsidRPr="00B46AFF" w:rsidRDefault="00B46AFF" w:rsidP="00B46AFF">
      <w:pPr>
        <w:jc w:val="both"/>
      </w:pPr>
      <w:r w:rsidRPr="00B46AFF">
        <w:t>La délivrance d’un certificat médical mentionnant l’aptitude à la pratique sportive est obligatoire.</w:t>
      </w:r>
    </w:p>
    <w:p w:rsidR="00B46AFF" w:rsidRPr="00B46AFF" w:rsidRDefault="00B46AFF" w:rsidP="00B46AFF">
      <w:pPr>
        <w:jc w:val="both"/>
      </w:pPr>
      <w:r w:rsidRPr="00B46AFF">
        <w:t>La fréquentation de la salle de cours implique le respect du présent règlement intérieur défini dans un souci de bien-être po</w:t>
      </w:r>
      <w:r>
        <w:t>ur l’ensemble des utilisateurs.</w:t>
      </w:r>
    </w:p>
    <w:p w:rsidR="00B46AFF" w:rsidRPr="00B46AFF" w:rsidRDefault="006A4F30" w:rsidP="00B46AFF">
      <w:pPr>
        <w:jc w:val="both"/>
      </w:pPr>
      <w:r w:rsidRPr="006A4F30">
        <w:rPr>
          <w:color w:val="C00000"/>
        </w:rPr>
        <w:t>Je reconnais avoir pris connaissance du règlement intérieur de l’association</w:t>
      </w:r>
      <w:r>
        <w:t xml:space="preserve"> </w:t>
      </w:r>
      <w:r w:rsidRPr="006A4F30">
        <w:rPr>
          <w:b/>
          <w:color w:val="538135" w:themeColor="accent6" w:themeShade="BF"/>
        </w:rPr>
        <w:t>J</w:t>
      </w:r>
      <w:r w:rsidRPr="006A4F30">
        <w:rPr>
          <w:b/>
        </w:rPr>
        <w:t xml:space="preserve">UST </w:t>
      </w:r>
      <w:r w:rsidRPr="006A4F30">
        <w:rPr>
          <w:b/>
          <w:color w:val="538135" w:themeColor="accent6" w:themeShade="BF"/>
        </w:rPr>
        <w:t>V</w:t>
      </w:r>
      <w:r w:rsidRPr="006A4F30">
        <w:rPr>
          <w:b/>
        </w:rPr>
        <w:t xml:space="preserve">ITAL </w:t>
      </w:r>
      <w:r w:rsidRPr="006A4F30">
        <w:rPr>
          <w:b/>
          <w:color w:val="538135" w:themeColor="accent6" w:themeShade="BF"/>
        </w:rPr>
        <w:t>F</w:t>
      </w:r>
      <w:r w:rsidRPr="006A4F30">
        <w:rPr>
          <w:b/>
        </w:rPr>
        <w:t>ITNESS</w:t>
      </w:r>
    </w:p>
    <w:p w:rsidR="00B46AFF" w:rsidRPr="00B46AFF" w:rsidRDefault="006A4F30" w:rsidP="00B46AFF">
      <w:pPr>
        <w:jc w:val="both"/>
      </w:pPr>
      <w:r>
        <w:t>À</w:t>
      </w:r>
      <w:r w:rsidR="00B46AFF" w:rsidRPr="00B46AFF">
        <w:t xml:space="preserve"> </w:t>
      </w:r>
      <w:r w:rsidR="007573BF">
        <w:rPr>
          <w:b/>
        </w:rPr>
        <w:t>Villeneuve-</w:t>
      </w:r>
      <w:r w:rsidR="00B46AFF" w:rsidRPr="007573BF">
        <w:rPr>
          <w:b/>
        </w:rPr>
        <w:t>Les</w:t>
      </w:r>
      <w:r w:rsidR="007573BF">
        <w:rPr>
          <w:b/>
        </w:rPr>
        <w:t>-</w:t>
      </w:r>
      <w:r w:rsidR="00B46AFF" w:rsidRPr="007573BF">
        <w:rPr>
          <w:b/>
        </w:rPr>
        <w:t xml:space="preserve"> Béziers</w:t>
      </w:r>
      <w:r w:rsidR="00B46AFF" w:rsidRPr="00B46AFF">
        <w:t xml:space="preserve">  </w:t>
      </w:r>
      <w:r>
        <w:tab/>
      </w:r>
      <w:r w:rsidR="00B46AFF" w:rsidRPr="00B46AFF">
        <w:t xml:space="preserve">le </w:t>
      </w:r>
      <w:r>
        <w:t>……………………………..</w:t>
      </w:r>
      <w:r w:rsidR="00BA6053">
        <w:tab/>
      </w:r>
      <w:r w:rsidR="00BA6053">
        <w:tab/>
        <w:t>Signature</w:t>
      </w:r>
    </w:p>
    <w:p w:rsidR="00B46AFF" w:rsidRPr="00B46AFF" w:rsidRDefault="00B46AFF" w:rsidP="00B46AFF">
      <w:pPr>
        <w:jc w:val="both"/>
      </w:pPr>
    </w:p>
    <w:p w:rsidR="00033B91" w:rsidRPr="00033B91" w:rsidRDefault="00033B91" w:rsidP="00033B91">
      <w:pPr>
        <w:jc w:val="both"/>
      </w:pPr>
    </w:p>
    <w:sectPr w:rsidR="00033B91" w:rsidRPr="00033B91" w:rsidSect="00B46AF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C4"/>
    <w:rsid w:val="00033B91"/>
    <w:rsid w:val="002504CC"/>
    <w:rsid w:val="0051749A"/>
    <w:rsid w:val="005760C4"/>
    <w:rsid w:val="0069218E"/>
    <w:rsid w:val="006A4F30"/>
    <w:rsid w:val="007573BF"/>
    <w:rsid w:val="00A442FA"/>
    <w:rsid w:val="00A533EE"/>
    <w:rsid w:val="00B46AFF"/>
    <w:rsid w:val="00BA6053"/>
    <w:rsid w:val="00BD2B3F"/>
    <w:rsid w:val="00BF6602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C7CD2-7B59-4706-B2A2-5E187909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11</cp:revision>
  <cp:lastPrinted>2023-07-17T19:16:00Z</cp:lastPrinted>
  <dcterms:created xsi:type="dcterms:W3CDTF">2023-07-16T12:19:00Z</dcterms:created>
  <dcterms:modified xsi:type="dcterms:W3CDTF">2023-07-17T19:18:00Z</dcterms:modified>
</cp:coreProperties>
</file>