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5588" w14:textId="6B41DE11" w:rsidR="00AD36C5" w:rsidRPr="00026F40" w:rsidRDefault="00AD36C5" w:rsidP="00AD36C5">
      <w:pPr>
        <w:rPr>
          <w:b/>
          <w:bCs/>
          <w:sz w:val="28"/>
          <w:szCs w:val="28"/>
          <w:lang w:val="en-US"/>
        </w:rPr>
      </w:pPr>
      <w:r w:rsidRPr="00026F40">
        <w:rPr>
          <w:b/>
          <w:bCs/>
          <w:sz w:val="28"/>
          <w:szCs w:val="28"/>
          <w:lang w:val="en-US"/>
        </w:rPr>
        <w:t>Title: Doctoral Position in</w:t>
      </w:r>
      <w:r w:rsidR="00026F40">
        <w:rPr>
          <w:b/>
          <w:bCs/>
          <w:sz w:val="28"/>
          <w:szCs w:val="28"/>
          <w:lang w:val="en-US"/>
        </w:rPr>
        <w:t xml:space="preserve"> VR/HCI</w:t>
      </w:r>
      <w:r w:rsidR="00173CED">
        <w:rPr>
          <w:b/>
          <w:bCs/>
          <w:sz w:val="28"/>
          <w:szCs w:val="28"/>
          <w:lang w:val="en-US"/>
        </w:rPr>
        <w:t xml:space="preserve"> -</w:t>
      </w:r>
      <w:r w:rsidRPr="00026F40">
        <w:rPr>
          <w:b/>
          <w:bCs/>
          <w:sz w:val="28"/>
          <w:szCs w:val="28"/>
          <w:lang w:val="en-US"/>
        </w:rPr>
        <w:t xml:space="preserve"> Human Emotion Recognition in VR Systems for Remote Telepresence and Collaboration for Training and Education Purposes</w:t>
      </w:r>
    </w:p>
    <w:p w14:paraId="2EC49AC9" w14:textId="4772CF5C" w:rsidR="00AD36C5" w:rsidRDefault="00AD36C5" w:rsidP="00AD36C5">
      <w:pPr>
        <w:rPr>
          <w:lang w:val="en-US"/>
        </w:rPr>
      </w:pPr>
    </w:p>
    <w:p w14:paraId="1A89DB0F" w14:textId="007E758D" w:rsidR="00AD36C5" w:rsidRDefault="00AD36C5" w:rsidP="00AD36C5">
      <w:pPr>
        <w:rPr>
          <w:lang w:val="en-US"/>
        </w:rPr>
      </w:pPr>
      <w:r>
        <w:rPr>
          <w:lang w:val="en-US"/>
        </w:rPr>
        <w:t xml:space="preserve">Keywords: </w:t>
      </w:r>
      <w:r w:rsidRPr="00AD36C5">
        <w:rPr>
          <w:lang w:val="en-US"/>
        </w:rPr>
        <w:t>human emotion recognition; virtual reality systems; remote telepresence; collaboration; training; education purposes; machine learning; computer vision; user studies.</w:t>
      </w:r>
    </w:p>
    <w:p w14:paraId="0E704298" w14:textId="710CA218" w:rsidR="00AD36C5" w:rsidRPr="00AD36C5" w:rsidRDefault="00AD36C5" w:rsidP="00AD36C5">
      <w:pPr>
        <w:rPr>
          <w:b/>
          <w:bCs/>
          <w:sz w:val="28"/>
          <w:szCs w:val="28"/>
          <w:lang w:val="en-US"/>
        </w:rPr>
      </w:pPr>
      <w:r w:rsidRPr="00AD36C5">
        <w:rPr>
          <w:b/>
          <w:bCs/>
          <w:sz w:val="28"/>
          <w:szCs w:val="28"/>
          <w:lang w:val="en-US"/>
        </w:rPr>
        <w:t>Context:</w:t>
      </w:r>
    </w:p>
    <w:p w14:paraId="31AD2359" w14:textId="6517AE6C" w:rsidR="00F50456" w:rsidRPr="00F50456" w:rsidRDefault="00F50456" w:rsidP="00F50456">
      <w:pPr>
        <w:rPr>
          <w:lang w:val="en-US"/>
        </w:rPr>
      </w:pPr>
      <w:r w:rsidRPr="00F50456">
        <w:rPr>
          <w:lang w:val="en-US"/>
        </w:rPr>
        <w:t xml:space="preserve">Human emotion recognition in VR systems for remote telepresence and collaboration </w:t>
      </w:r>
      <w:r w:rsidR="00492024">
        <w:rPr>
          <w:lang w:val="en-US"/>
        </w:rPr>
        <w:fldChar w:fldCharType="begin" w:fldLock="1"/>
      </w:r>
      <w:r w:rsidR="00673E65">
        <w:rPr>
          <w:lang w:val="en-US"/>
        </w:rPr>
        <w:instrText>ADDIN CSL_CITATION {"citationItems":[{"id":"ITEM-1","itemData":{"DOI":"10.1145/3126594.3126659","ISBN":"9781450349819","abstract":"Collaborative review and feedback is an important part of conventional filmmaking and now Virtual Reality (VR) video production as well. However, conventional collaborative review practices do not easily translate to VR video because VR video is normally viewed in a headset, which makes it difficult to align gaze, share context, and take notes. This paper presents CollaVR, an application that enables multiple users to review a VR video together while wearing headsets. We interviewed VR video professionals to distill key considerations in reviewing VR video. Based on these insights, we developed a set of networked tools that enable filmmakers to collaborate and review video in real-time. We conducted a preliminary expert study to solicit feedback from VR video professionals about our system and assess their usage of the system with and without collaboration features.","author":[{"dropping-particle":"","family":"Nguyen","given":"Cuong","non-dropping-particle":"","parse-names":false,"suffix":""},{"dropping-particle":"","family":"DiVerdi","given":"Stephen","non-dropping-particle":"","parse-names":false,"suffix":""},{"dropping-particle":"","family":"Hertzmann","given":"Aaron","non-dropping-particle":"","parse-names":false,"suffix":""},{"dropping-particle":"","family":"Liu","given":"Feng","non-dropping-particle":"","parse-names":false,"suffix":""}],"container-title":"UIST 2017 - Proceedings of the 30th Annual ACM Symposium on User Interface Software and Technology","id":"ITEM-1","issued":{"date-parts":[["2017"]]},"page":"267-277","title":"CollaVR: Collaborative in-headset review for VR video","type":"article-journal"},"uris":["http://www.mendeley.com/documents/?uuid=b5ec20c8-4c5c-4f20-bea1-0ff8a1eefa86"]}],"mendeley":{"formattedCitation":"[1]","plainTextFormattedCitation":"[1]","previouslyFormattedCitation":"[1]"},"properties":{"noteIndex":0},"schema":"https://github.com/citation-style-language/schema/raw/master/csl-citation.json"}</w:instrText>
      </w:r>
      <w:r w:rsidR="00492024">
        <w:rPr>
          <w:lang w:val="en-US"/>
        </w:rPr>
        <w:fldChar w:fldCharType="separate"/>
      </w:r>
      <w:r w:rsidR="00492024" w:rsidRPr="00492024">
        <w:rPr>
          <w:noProof/>
          <w:lang w:val="en-US"/>
        </w:rPr>
        <w:t>[1]</w:t>
      </w:r>
      <w:r w:rsidR="00492024">
        <w:rPr>
          <w:lang w:val="en-US"/>
        </w:rPr>
        <w:fldChar w:fldCharType="end"/>
      </w:r>
      <w:r w:rsidRPr="00F50456">
        <w:rPr>
          <w:lang w:val="en-US"/>
        </w:rPr>
        <w:t>in training and education is an important research topic because it has the possibility of altering how we interact with others remotely</w:t>
      </w:r>
      <w:r w:rsidR="006971BC">
        <w:rPr>
          <w:lang w:val="en-US"/>
        </w:rPr>
        <w:t xml:space="preserve"> </w:t>
      </w:r>
      <w:r w:rsidR="006971BC">
        <w:rPr>
          <w:lang w:val="en-US"/>
        </w:rPr>
        <w:fldChar w:fldCharType="begin" w:fldLock="1"/>
      </w:r>
      <w:r w:rsidR="00673E65">
        <w:rPr>
          <w:lang w:val="en-US"/>
        </w:rPr>
        <w:instrText>ADDIN CSL_CITATION {"citationItems":[{"id":"ITEM-1","itemData":{"DOI":"10.1145/3495002","abstract":"The paper introduces a multimodal affective dataset named VREED (VR Eyes: Emotions Dataset) in which emotions were triggered using immersive 360° Video-Based Virtual Environments (360-VEs) delivered via Virtual Reality (VR) headset. Behavioural (eye tracking) and physiological signals (Electrocardiogram (ECG) and Galvanic Skin Response (GSR)) were captured, together with self-reported responses, from healthy participants (n=34) experiencing 360-VEs (n=12, 1-3 min each) selected through focus groups and a pilot trial. Statistical analysis confirmed the validity of the selected 360-VEs in eliciting the desired emotions. Preliminary machine learning analysis was carried out, demonstrating state-of-the-art performance reported in affective computing literature using non-immersive modalities. VREED is among the first multimodal VR datasets in emotion recognition using behavioural and physiological signals. VREED is made publicly available on Kaggle 1. We hope that this contribution encourages other researchers to utilise VREED further to understand emotional responses in VR and ultimately enhance VR experiences design in applications where emotional elicitation plays a key role, i.e. healthcare, gaming, education, etc.","author":[{"dropping-particle":"","family":"Tabbaa","given":"Luma","non-dropping-particle":"","parse-names":false,"suffix":""},{"dropping-particle":"","family":"Searle","given":"Ryan","non-dropping-particle":"","parse-names":false,"suffix":""},{"dropping-particle":"","family":"Glancy","given":"Maxine","non-dropping-particle":"","parse-names":false,"suffix":""},{"dropping-particle":"","family":"Mirzaee Bafti","given":"Saber","non-dropping-particle":"","parse-names":false,"suffix":""},{"dropping-particle":"","family":"Hossain","given":"Moinul","non-dropping-particle":"","parse-names":false,"suffix":""},{"dropping-particle":"","family":"Intarasisrisawat","given":"Jittrapol","non-dropping-particle":"","parse-names":false,"suffix":""},{"dropping-particle":"","family":"Ang","given":"Chee Siang","non-dropping-particle":"","parse-names":false,"suffix":""},{"dropping-particle":"","family":"Uk","given":"Glancy@bbc Co","non-dropping-particle":"","parse-names":false,"suffix":""},{"dropping-particle":"","family":"Chee","given":";","non-dropping-particle":"","parse-names":false,"suffix":""},{"dropping-particle":"","family":"Ang","given":"Siang","non-dropping-particle":"","parse-names":false,"suffix":""}],"container-title":"Proc. ACM Interact. Mob. Wearable Ubiquitous Technol","id":"ITEM-1","issue":"4","issued":{"date-parts":[["2021"]]},"page":"178","title":"VREED: Virtual Reality Emotion Recognition Dataset Using Eye Tracking &amp; Physiological Measures","type":"article-journal","volume":"5"},"uris":["http://www.mendeley.com/documents/?uuid=d6b79d29-17a1-3a6c-a240-5f2b5dfe8177"]},{"id":"ITEM-2","itemData":{"DOI":"10.1016/J.JNCA.2019.102423","ISSN":"1084-8045","abstract":"Emotions play an important role in the learning process. Considering the learner's emotions is essential for electronic learning (e-learning) systems. Some researchers have proposed that system should induce and conduct the learner's emotions to the suitable state. But, at first, the learner's emotions have to be recognized by the system. There are different methods in the context of human emotions recognition. The emotions can be recognized by asking from the user, tracking implicit parameters, voice recognition, facial expression recognition, vital signals and gesture recognition. Moreover, hybrid methods have been also proposed which use two or more of these methods through fusing multi-modal emotional cues. In the e-learning systems, the system's user is the learner. For some reasons, which have been discussed in this study, some of the user emotions recognition methods are more suitable in the e-learning systems and some of them are inappropriate. In this work, different emotion theories are reviewed. Then, various emotions recognition methods have been represented and their advantages and disadvantages of them have been discussed for utilizing in the e-learning systems. According to the findings of this research, the multi-modal emotion recognition systems through information fusion as facial expressions, body gestures and user's messages provide better efficiency than the single-modal ones.","author":[{"dropping-particle":"","family":"Imani","given":"Maryam","non-dropping-particle":"","parse-names":false,"suffix":""},{"dropping-particle":"","family":"Montazer","given":"Gholam Ali","non-dropping-particle":"","parse-names":false,"suffix":""}],"container-title":"Journal of Network and Computer Applications","id":"ITEM-2","issued":{"date-parts":[["2019","12","1"]]},"page":"102423","publisher":"Academic Press","title":"A survey of emotion recognition methods with emphasis on E-Learning environments","type":"article-journal","volume":"147"},"uris":["http://www.mendeley.com/documents/?uuid=f50d24f9-f6bc-378e-8642-ad721f12f5ab"]},{"id":"ITEM-3","itemData":{"DOI":"10.1109/ACIIW.2019.8925033","ISBN":"9781728138916","abstract":"We present here some preliminary analysis of audio-video interactions involving two groups of learners performing collaborative learning tasks. Living in two different countries, their mental representations are different and produce what we called a clash of contexts ('socio-cognitive misunderstanding'). The verbal dimension of the video was annotated by experts. The nonverbal, affective, dimension was tagged automatically. We found an interesting correlation between verbal and affective channels. Particularly, on both side, a kind of 'Eureka effect' was detected as a key moment when learners understand each other and when their emotion changes, from frustration to happiness.","author":[{"dropping-particle":"","family":"Piot","given":"Melanie","non-dropping-particle":"","parse-names":false,"suffix":""},{"dropping-particle":"","family":"Alabarbe","given":"Thybault","non-dropping-particle":"","parse-names":false,"suffix":""},{"dropping-particle":"","family":"Gonzalez","given":"Jordan","non-dropping-particle":"","parse-names":false,"suffix":""},{"dropping-particle":"","family":"Bail","given":"Chloe","non-dropping-particle":"Le","parse-names":false,"suffix":""},{"dropping-particle":"","family":"Prevost","given":"Lionel","non-dropping-particle":"","parse-names":false,"suffix":""},{"dropping-particle":"","family":"Bourdeau","given":"Jacqueline","non-dropping-particle":"","parse-names":false,"suffix":""},{"dropping-particle":"","family":"Bernard","given":"Francois Xavier","non-dropping-particle":"","parse-names":false,"suffix":""},{"dropping-particle":"","family":"Baker","given":"Michael","non-dropping-particle":"","parse-names":false,"suffix":""},{"dropping-particle":"","family":"Detienne","given":"Francoise","non-dropping-particle":"","parse-names":false,"suffix":""}],"container-title":"2019 8th International Conference on Affective Computing and Intelligent Interaction Workshops and Demos, ACIIW 2019","id":"ITEM-3","issued":{"date-parts":[["2019","9","1"]]},"page":"193-197","publisher":"Institute of Electrical and Electronics Engineers Inc.","title":"Joint analysis of verbal and nonverbal interactions in collaborative E-learning","type":"article-journal"},"uris":["http://www.mendeley.com/documents/?uuid=dded5eee-644f-3fc6-b1e7-d4a9a0b6a2cc"]}],"mendeley":{"formattedCitation":"[2]–[4]","plainTextFormattedCitation":"[2]–[4]","previouslyFormattedCitation":"[2]–[4]"},"properties":{"noteIndex":0},"schema":"https://github.com/citation-style-language/schema/raw/master/csl-citation.json"}</w:instrText>
      </w:r>
      <w:r w:rsidR="006971BC">
        <w:rPr>
          <w:lang w:val="en-US"/>
        </w:rPr>
        <w:fldChar w:fldCharType="separate"/>
      </w:r>
      <w:r w:rsidR="00492024" w:rsidRPr="00492024">
        <w:rPr>
          <w:noProof/>
          <w:lang w:val="en-US"/>
        </w:rPr>
        <w:t>[2]–[4]</w:t>
      </w:r>
      <w:r w:rsidR="006971BC">
        <w:rPr>
          <w:lang w:val="en-US"/>
        </w:rPr>
        <w:fldChar w:fldCharType="end"/>
      </w:r>
      <w:r w:rsidRPr="00F50456">
        <w:rPr>
          <w:lang w:val="en-US"/>
        </w:rPr>
        <w:t xml:space="preserve">. </w:t>
      </w:r>
      <w:r w:rsidR="0060001B" w:rsidRPr="0060001B">
        <w:rPr>
          <w:lang w:val="en-US"/>
        </w:rPr>
        <w:t>Even though virtual reality (VR) technology enables the creation of immersive and realistic environments for remote collaboration, the lack of nonverbal cues and emotional expression can hinder the effectiveness of such interactions</w:t>
      </w:r>
      <w:r w:rsidR="00AC5D45">
        <w:rPr>
          <w:lang w:val="en-US"/>
        </w:rPr>
        <w:t xml:space="preserve"> </w:t>
      </w:r>
      <w:r w:rsidR="00AC5D45">
        <w:rPr>
          <w:lang w:val="en-US"/>
        </w:rPr>
        <w:fldChar w:fldCharType="begin" w:fldLock="1"/>
      </w:r>
      <w:r w:rsidR="00673E65">
        <w:rPr>
          <w:lang w:val="en-US"/>
        </w:rPr>
        <w:instrText>ADDIN CSL_CITATION {"citationItems":[{"id":"ITEM-1","itemData":{"DOI":"10.1007/S10209-023-00985-0","ISSN":"1615-5297","abstract":"Public speaking is an essential skill in everyone’s professional or academic career. Nevertheless, practicing it is often not very easy; people do not always have access to a suitable environment and find others willing to listen during their rehearsals. Previous research has shown the usefulness of having a virtual audience in reducing the fear of public speaking. However, the effects of having an audience with whom the presenter is familiar are still under-explored. To help university students practice their presentations, we developed a virtual reality environment and used 3D scans of real people to create a realistic and familiar audience. We conducted a study with 10 participants to analyze whether they had different anxiety levels when presenting to familiar virtual faces compared to unfamiliar faces. Moreover, we explored whether or not the exposure to the customized virtual faces affected anxiety when the participants subsequently presented to a real-life audience. We found that people with a medium fear of speaking in public benefited the most because they felt more relaxed facing a virtual audience with familiar faces; in contrast, there were no noticeable effects for others. In addition, we examined whether anxiety could be detected through some non-traditional metrics we recorded. Results showed that we could not establish a linear correlation between the anxiety scores and our metrics, but our study suggests some underlying patterns. Finally, our findings indicate that users’ perceptions of virtual audience feedback were more concerned with the facial expressions of the virtual audience than their body language.","author":[{"dropping-particle":"","family":"Monteiro","given":"Diego","non-dropping-particle":"","parse-names":false,"suffix":""},{"dropping-particle":"","family":"Wang","given":"Airong","non-dropping-particle":"","parse-names":false,"suffix":""},{"dropping-particle":"","family":"Wang","given":"Luhan","non-dropping-particle":"","parse-names":false,"suffix":""},{"dropping-particle":"","family":"Li","given":"Hongji","non-dropping-particle":"","parse-names":false,"suffix":""},{"dropping-particle":"","family":"Barrett","given":"Alex","non-dropping-particle":"","parse-names":false,"suffix":""},{"dropping-particle":"","family":"Pack","given":"Austin","non-dropping-particle":"","parse-names":false,"suffix":""},{"dropping-particle":"","family":"Liang","given":"Hai Ning","non-dropping-particle":"","parse-names":false,"suffix":""}],"container-title":"Universal Access in the Information Society 2023","id":"ITEM-1","issued":{"date-parts":[["2023","3","8"]]},"page":"1-12","publisher":"Springer","title":"Effects of audience familiarity on anxiety in a virtual reality public speaking training tool","type":"article-journal"},"uris":["http://www.mendeley.com/documents/?uuid=eadf8b4d-ee2b-3104-97d7-da126a6d53e3"]},{"id":"ITEM-2","itemData":{"DOI":"10.1080/0144929X.2023.2186145","ISSN":"0144-929X","abstract":"Virtual reality (VR) offers immense freedom in the design of virtual instructional environments, but little guidance exists on how to capitalise on this freedom. This article reports on a study exp...","author":[{"dropping-particle":"","family":"Barrett","given":"Alex","non-dropping-particle":"","parse-names":false,"suffix":""},{"dropping-particle":"","family":"Pack","given":"Austin","non-dropping-particle":"","parse-names":false,"suffix":""},{"dropping-particle":"","family":"Monteiro","given":"Diego","non-dropping-particle":"","parse-names":false,"suffix":""},{"dropping-particle":"","family":"Liang","given":"Hai-Ning","non-dropping-particle":"","parse-names":false,"suffix":""}],"container-title":"https://doi.org/10.1080/0144929X.2023.2186145","id":"ITEM-2","issued":{"date-parts":[["2023","3","7"]]},"page":"1-13","publisher":"Taylor &amp; Francis","title":"Exploring the influence of audience familiarity on speaker anxiety and performance in virtual reality and real-life presentation contexts","type":"article-journal"},"uris":["http://www.mendeley.com/documents/?uuid=275e4adb-f2c2-3158-be73-c98ad312637f"]}],"mendeley":{"formattedCitation":"[5], [6]","plainTextFormattedCitation":"[5], [6]","previouslyFormattedCitation":"[5], [6]"},"properties":{"noteIndex":0},"schema":"https://github.com/citation-style-language/schema/raw/master/csl-citation.json"}</w:instrText>
      </w:r>
      <w:r w:rsidR="00AC5D45">
        <w:rPr>
          <w:lang w:val="en-US"/>
        </w:rPr>
        <w:fldChar w:fldCharType="separate"/>
      </w:r>
      <w:r w:rsidR="00492024" w:rsidRPr="00492024">
        <w:rPr>
          <w:noProof/>
          <w:lang w:val="en-US"/>
        </w:rPr>
        <w:t>[5], [6]</w:t>
      </w:r>
      <w:r w:rsidR="00AC5D45">
        <w:rPr>
          <w:lang w:val="en-US"/>
        </w:rPr>
        <w:fldChar w:fldCharType="end"/>
      </w:r>
      <w:r w:rsidR="0060001B" w:rsidRPr="0060001B">
        <w:rPr>
          <w:lang w:val="en-US"/>
        </w:rPr>
        <w:t>. Although some of the latest VR headsets are equipped with facial expression tracking technology</w:t>
      </w:r>
      <w:r w:rsidR="0060001B">
        <w:rPr>
          <w:lang w:val="en-US"/>
        </w:rPr>
        <w:t xml:space="preserve"> allowing for the </w:t>
      </w:r>
      <w:r w:rsidR="0060001B" w:rsidRPr="00CC778E">
        <w:rPr>
          <w:lang w:val="en-GB"/>
        </w:rPr>
        <w:t xml:space="preserve">"enfacement illusion" </w:t>
      </w:r>
      <w:r w:rsidR="006971BC">
        <w:rPr>
          <w:lang w:val="en-GB"/>
        </w:rPr>
        <w:fldChar w:fldCharType="begin" w:fldLock="1"/>
      </w:r>
      <w:r w:rsidR="00673E65">
        <w:rPr>
          <w:lang w:val="en-GB"/>
        </w:rPr>
        <w:instrText>ADDIN CSL_CITATION {"citationItems":[{"id":"ITEM-1","itemData":{"DOI":"10.1109/TVCG.2020.2973075","ISSN":"19410506","PMID":"32070973","abstract":"Through avatar embodiment in Virtual Reality (VR) we can achieve the illusion that an avatar is substituting our body: the avatar moves as we move and we see it from a first person perspective. However, self-identification, the process of identifying a representation as being oneself, poses new challenges because a key determinant is that we see and have agency in our own face. Providing control over the face is hard with current HMD technologies because face tracking is either cumbersome or error prone. However, limited animation is easily achieved based on speaking. We investigate the level of avatar enfacement, that is believing that a picture of a face is one's own face, with three levels of facial animation: (i) one in which the facial expressions of the avatars are static, (ii) one in which we implement lip-sync motion and (iii) one in which the avatar presents lip-sync plus additional facial animations, with blinks, designed by a professional animator. We measure self-identification using a face morphing tool that morphs from the face of the participant to the face of a gender matched avatar. We find that self-identification on avatars can be increased through pre-baked animations even when these are not photorealistic nor look like the participant.","author":[{"dropping-particle":"","family":"Gonzalez-Franco","given":"Mar","non-dropping-particle":"","parse-names":false,"suffix":""},{"dropping-particle":"","family":"Steed","given":"Anthony","non-dropping-particle":"","parse-names":false,"suffix":""},{"dropping-particle":"","family":"Hoogendyk","given":"Steve","non-dropping-particle":"","parse-names":false,"suffix":""},{"dropping-particle":"","family":"Ofek","given":"Eyal","non-dropping-particle":"","parse-names":false,"suffix":""}],"container-title":"IEEE Transactions on Visualization and Computer Graphics","id":"ITEM-1","issue":"5","issued":{"date-parts":[["2020","5","1"]]},"page":"2023-2029","publisher":"IEEE Computer Society","title":"Using Facial Animation to Increase the Enfacement Illusion and Avatar Self-Identification","type":"article-journal","volume":"26"},"uris":["http://www.mendeley.com/documents/?uuid=b7adff98-27d5-3b54-9865-fc7221a2d8b6"]}],"mendeley":{"formattedCitation":"[7]","plainTextFormattedCitation":"[7]","previouslyFormattedCitation":"[7]"},"properties":{"noteIndex":0},"schema":"https://github.com/citation-style-language/schema/raw/master/csl-citation.json"}</w:instrText>
      </w:r>
      <w:r w:rsidR="006971BC">
        <w:rPr>
          <w:lang w:val="en-GB"/>
        </w:rPr>
        <w:fldChar w:fldCharType="separate"/>
      </w:r>
      <w:r w:rsidR="00492024" w:rsidRPr="00492024">
        <w:rPr>
          <w:noProof/>
          <w:lang w:val="en-GB"/>
        </w:rPr>
        <w:t>[7]</w:t>
      </w:r>
      <w:r w:rsidR="006971BC">
        <w:rPr>
          <w:lang w:val="en-GB"/>
        </w:rPr>
        <w:fldChar w:fldCharType="end"/>
      </w:r>
      <w:r w:rsidR="006971BC">
        <w:rPr>
          <w:lang w:val="en-GB"/>
        </w:rPr>
        <w:t xml:space="preserve"> </w:t>
      </w:r>
      <w:r w:rsidR="0060001B" w:rsidRPr="0060001B">
        <w:rPr>
          <w:lang w:val="en-US"/>
        </w:rPr>
        <w:t>there are still potential problems that could arise. For instance, different hardware and software may have varying interpretations of the same tracking data, leading to discrepancies in how facial expressions are represented</w:t>
      </w:r>
      <w:r w:rsidR="00AC5D45">
        <w:rPr>
          <w:lang w:val="en-US"/>
        </w:rPr>
        <w:t xml:space="preserve"> </w:t>
      </w:r>
      <w:r w:rsidR="00AC5D45">
        <w:rPr>
          <w:lang w:val="en-US"/>
        </w:rPr>
        <w:fldChar w:fldCharType="begin" w:fldLock="1"/>
      </w:r>
      <w:r w:rsidR="00673E65">
        <w:rPr>
          <w:lang w:val="en-US"/>
        </w:rPr>
        <w:instrText>ADDIN CSL_CITATION {"citationItems":[{"id":"ITEM-1","itemData":{"DOI":"10.1145/3274393","ISSN":"25730142","abstract":"Emoji are popular in digital communication, but they are rendered differently on different viewing platforms (e.g., iOS, Android). It is unknown how many people are aware that emoji have multiple renderings, or whether they would change their emoji-bearing messages if they could see how these messages render on recipients’ devices. We developed software to expose the multi-rendering nature of emoji and explored whether this increased visibility would affect how people communicate with emoji. Through a survey of 710 Twitter users who recently posted an emoji-bearing tweet, we found that at least 25% of respondents were unaware that the emoji they posted could appear differently to their followers. Additionally, after being shown how one of their tweets rendered across platforms, 20% of respondents reported that they would have edited or not sent the tweet. These statistics reflect millions of potentially regretful tweets shared per day because people cannot see emoji rendering differences across platforms. Our results motivate the development of tools that increase the visibility of emoji rendering differences across platforms, and we contribute our cross-platform emoji rendering software1 to facilitate this effort.","author":[{"dropping-particle":"","family":"Hillberg","given":"Hannah Miller","non-dropping-particle":"","parse-names":false,"suffix":""},{"dropping-particle":"","family":"Levonian","given":"Zachary","non-dropping-particle":"","parse-names":false,"suffix":""},{"dropping-particle":"","family":"Kluver","given":"Daniel","non-dropping-particle":"","parse-names":false,"suffix":""},{"dropping-particle":"","family":"Terveen","given":"Loren","non-dropping-particle":"","parse-names":false,"suffix":""},{"dropping-particle":"","family":"Hecht","given":"Brent","non-dropping-particle":"","parse-names":false,"suffix":""}],"container-title":"Proceedings of the ACM on Human-Computer Interaction","id":"ITEM-1","issue":"CSCW","issued":{"date-parts":[["2018"]]},"title":"What I See is What You Don’t Get: The effects of (not) seeing emoji rendering differences across platforms","type":"article-journal","volume":"2"},"uris":["http://www.mendeley.com/documents/?uuid=eaaf3b4a-67db-417a-90e3-7f01995f306d"]},{"id":"ITEM-2","itemData":{"DOI":"10.1007/S10919-019-00330-1/METRICS","ISSN":"15733653","abstract":"Emoji faces are ubiquitous and integrated into most people’s everyday (nonverbal) vernacular. Yet, we know little about how people interpret these characters in terms of their emotional content. Do people agree that an emoji face represents an individual emotion and that it is unique to a specific emotion? Are such representations similar across electronic platforms? The present study took a theoretical approach to address these questions by investigating shared agreement between emoji–emotion pairings across three electronic platforms (Apple, Android, and Samsung). Two hundred twenty-eight English-speaking adults completed an online survey that involved picking up to three emoji faces (presented from a common set from one of three platforms) for each of 10 emotions. They then indicated the strength of that relationship. We examined whether the intensities that participants gave to emoji–emotion pairings were specific and consistent across platforms. Our results showed limited shared agreement for the majority of emoji–emotion pairings, and significant variation as to which emotion category a “comparable” emoji belonged depending upon the viewed platform. We highlight the need for future emoji perception research to examine how different platform renderings of the same emoji might lead to miscommunication and interpretation discrepancies.","author":[{"dropping-particle":"","family":"Franco","given":"Courtny L.","non-dropping-particle":"","parse-names":false,"suffix":""},{"dropping-particle":"","family":"Fugate","given":"Jennifer M.B.","non-dropping-particle":"","parse-names":false,"suffix":""}],"container-title":"Journal of Nonverbal Behavior","id":"ITEM-2","issue":"2","issued":{"date-parts":[["2020","6","1"]]},"page":"301-328","publisher":"Springer","title":"Emoji Face Renderings: Exploring the Role Emoji Platform Differences have on Emotional Interpretation","type":"article-journal","volume":"44"},"uris":["http://www.mendeley.com/documents/?uuid=96b15f91-3500-3661-9331-0f304c03aaff"]}],"mendeley":{"formattedCitation":"[8], [9]","plainTextFormattedCitation":"[8], [9]","previouslyFormattedCitation":"[8], [9]"},"properties":{"noteIndex":0},"schema":"https://github.com/citation-style-language/schema/raw/master/csl-citation.json"}</w:instrText>
      </w:r>
      <w:r w:rsidR="00AC5D45">
        <w:rPr>
          <w:lang w:val="en-US"/>
        </w:rPr>
        <w:fldChar w:fldCharType="separate"/>
      </w:r>
      <w:r w:rsidR="00492024" w:rsidRPr="00492024">
        <w:rPr>
          <w:noProof/>
          <w:lang w:val="en-US"/>
        </w:rPr>
        <w:t>[8], [9]</w:t>
      </w:r>
      <w:r w:rsidR="00AC5D45">
        <w:rPr>
          <w:lang w:val="en-US"/>
        </w:rPr>
        <w:fldChar w:fldCharType="end"/>
      </w:r>
      <w:r w:rsidR="0060001B" w:rsidRPr="0060001B">
        <w:rPr>
          <w:lang w:val="en-US"/>
        </w:rPr>
        <w:t>. Moreover, not all participants may be able to afford high-end devices capable of accurately tracking and rendering facial expressions</w:t>
      </w:r>
      <w:r w:rsidR="00AC5D45">
        <w:rPr>
          <w:lang w:val="en-US"/>
        </w:rPr>
        <w:t xml:space="preserve"> </w:t>
      </w:r>
      <w:r w:rsidR="009551E7">
        <w:rPr>
          <w:lang w:val="en-US"/>
        </w:rPr>
        <w:fldChar w:fldCharType="begin" w:fldLock="1"/>
      </w:r>
      <w:r w:rsidR="00673E65">
        <w:rPr>
          <w:lang w:val="en-US"/>
        </w:rPr>
        <w:instrText>ADDIN CSL_CITATION {"citationItems":[{"id":"ITEM-1","itemData":{"DOI":"10.1007/S10209-022-00947-Y/FIGURES/3","ISSN":"16155297","abstract":"Education is one area that was significantly affected by the COVID-19 pandemic with much of the education being transferred online. Many subjects that require hands-on experimental experience suffer when taught online. Education is also one area that many believe can benefit from the advances in virtual reality (VR) technology, particularly for remote, online learning. Furthermore, because the technology shows overall good results with hands-on experiential learning education, one possible way to overcome online education barriers is with the use of VR applications. Given that VR has yet to make significant inroads in education, it is essential to understand what factors will influence this technology’s adoption and acceptance. In this work, we explore factors influencing the adoption of VR for hands-on practical learning around the world based on the Unified Theory of Acceptance and Use of Technology and three additional constructs. We also performed a cross-cultural analysis to examine the model fit for developed and developing countries and regions. Moreover, through open-ended questions, we gauge the overall feeling people in these countries have regarding VR for practical learning and how it compares with regular online learning.","author":[{"dropping-particle":"","family":"Monteiro","given":"Diego","non-dropping-particle":"","parse-names":false,"suffix":""},{"dropping-particle":"","family":"Ma","given":"Teng","non-dropping-particle":"","parse-names":false,"suffix":""},{"dropping-particle":"","family":"Li","given":"Yue","non-dropping-particle":"","parse-names":false,"suffix":""},{"dropping-particle":"","family":"Pan","given":"Zhigeng","non-dropping-particle":"","parse-names":false,"suffix":""},{"dropping-particle":"","family":"Liang","given":"Hai Ning","non-dropping-particle":"","parse-names":false,"suffix":""}],"container-title":"Universal Access in the Information Society","id":"ITEM-1","issued":{"date-parts":[["2022","11","15"]]},"page":"1-14","publisher":"Springer Science and Business Media Deutschland GmbH","title":"Cross-cultural factors influencing the adoption of virtual reality for practical learning","type":"article-journal","volume":"1"},"uris":["http://www.mendeley.com/documents/?uuid=556f1e02-3244-3f8d-be3e-9425813f816e"]}],"mendeley":{"formattedCitation":"[10]","plainTextFormattedCitation":"[10]","previouslyFormattedCitation":"[10]"},"properties":{"noteIndex":0},"schema":"https://github.com/citation-style-language/schema/raw/master/csl-citation.json"}</w:instrText>
      </w:r>
      <w:r w:rsidR="009551E7">
        <w:rPr>
          <w:lang w:val="en-US"/>
        </w:rPr>
        <w:fldChar w:fldCharType="separate"/>
      </w:r>
      <w:r w:rsidR="00492024" w:rsidRPr="00492024">
        <w:rPr>
          <w:noProof/>
          <w:lang w:val="en-US"/>
        </w:rPr>
        <w:t>[10]</w:t>
      </w:r>
      <w:r w:rsidR="009551E7">
        <w:rPr>
          <w:lang w:val="en-US"/>
        </w:rPr>
        <w:fldChar w:fldCharType="end"/>
      </w:r>
      <w:r w:rsidR="0060001B" w:rsidRPr="0060001B">
        <w:rPr>
          <w:lang w:val="en-US"/>
        </w:rPr>
        <w:t>.</w:t>
      </w:r>
      <w:r w:rsidRPr="00F50456">
        <w:rPr>
          <w:lang w:val="en-US"/>
        </w:rPr>
        <w:t xml:space="preserve"> We can bridge this gap by introducing a system that recognizes emotions in VR environments, attempting to make remote telepresence and collaboration more efficient, interactive, and affectively rich.</w:t>
      </w:r>
    </w:p>
    <w:p w14:paraId="5A31DC9B" w14:textId="77777777" w:rsidR="00F50456" w:rsidRPr="00F50456" w:rsidRDefault="00F50456" w:rsidP="00F50456">
      <w:pPr>
        <w:rPr>
          <w:lang w:val="en-US"/>
        </w:rPr>
      </w:pPr>
    </w:p>
    <w:p w14:paraId="5DAFCF15" w14:textId="25920E48" w:rsidR="00AD36C5" w:rsidRDefault="00F50456" w:rsidP="00F50456">
      <w:pPr>
        <w:rPr>
          <w:lang w:val="en-US"/>
        </w:rPr>
      </w:pPr>
      <w:r w:rsidRPr="00F50456">
        <w:rPr>
          <w:lang w:val="en-US"/>
        </w:rPr>
        <w:t>Also, recognizing human emotions in VR systems could make training and education better</w:t>
      </w:r>
      <w:r w:rsidR="005869FA">
        <w:rPr>
          <w:lang w:val="en-US"/>
        </w:rPr>
        <w:fldChar w:fldCharType="begin" w:fldLock="1"/>
      </w:r>
      <w:r w:rsidR="00673E65">
        <w:rPr>
          <w:lang w:val="en-US"/>
        </w:rPr>
        <w:instrText>ADDIN CSL_CITATION {"citationItems":[{"id":"ITEM-1","itemData":{"DOI":"10.1108/IJILT-11-2018-0127","abstract":"This paper proposes the use of a Virtual Reality (VR) based approach to improve teacher education and lifelong professional development. Through constant training in real-life based situations but within a safe three-dimensional virtual school environment, teachers are given the opportunity to experience and learn how to react to different types of incidents that may take place in a school environment. The current paper presents the design cycle that was followed for the implementation of the VR teacher training system. The effectiveness of the proposed approach is demonstrated with a case study that aimed to promote teachers' understanding of student's problematic situations related to substance use. As part of the experimental investigation the impact of the VR system on participants' emotions and mood states is evaluated through EEG measurements, heart rate recordings and self-reported data. Results indicate significant changes to participant's negative emotional and mood states, suggesting that the scenario and the VR experience had a strong impact on them.","author":[{"dropping-particle":"","family":"Stavroulia","given":"Kalliopi Evangelia","non-dropping-particle":"","parse-names":false,"suffix":""},{"dropping-particle":"","family":"Christofi","given":"Maria","non-dropping-particle":"","parse-names":false,"suffix":""},{"dropping-particle":"","family":"Baka","given":"Evangelia","non-dropping-particle":"","parse-names":false,"suffix":""},{"dropping-particle":"","family":"Michael-Grigoriou","given":"Despina","non-dropping-particle":"","parse-names":false,"suffix":""},{"dropping-particle":"","family":"Magnenat-Thalmann","given":"Nadia","non-dropping-particle":"","parse-names":false,"suffix":""},{"dropping-particle":"","family":"Lanitis","given":"Andreas","non-dropping-particle":"","parse-names":false,"suffix":""}],"id":"ITEM-1","issued":{"date-parts":[["0"]]},"title":"Assessing the emotional impact of Virtual Reality-based teacher training","type":"article-journal"},"uris":["http://www.mendeley.com/documents/?uuid=8616cef7-8569-3cc5-aef5-02a8a1489653"]}],"mendeley":{"formattedCitation":"[11]","plainTextFormattedCitation":"[11]","previouslyFormattedCitation":"[11]"},"properties":{"noteIndex":0},"schema":"https://github.com/citation-style-language/schema/raw/master/csl-citation.json"}</w:instrText>
      </w:r>
      <w:r w:rsidR="005869FA">
        <w:rPr>
          <w:lang w:val="en-US"/>
        </w:rPr>
        <w:fldChar w:fldCharType="separate"/>
      </w:r>
      <w:r w:rsidR="00492024" w:rsidRPr="00492024">
        <w:rPr>
          <w:noProof/>
          <w:lang w:val="en-US"/>
        </w:rPr>
        <w:t>[11]</w:t>
      </w:r>
      <w:r w:rsidR="005869FA">
        <w:rPr>
          <w:lang w:val="en-US"/>
        </w:rPr>
        <w:fldChar w:fldCharType="end"/>
      </w:r>
      <w:r w:rsidRPr="00F50456">
        <w:rPr>
          <w:lang w:val="en-US"/>
        </w:rPr>
        <w:t xml:space="preserve">. VR has been demonstrated to be an effective training tool in </w:t>
      </w:r>
      <w:r w:rsidR="0080485E">
        <w:rPr>
          <w:lang w:val="en-US"/>
        </w:rPr>
        <w:t>various</w:t>
      </w:r>
      <w:r w:rsidRPr="00F50456">
        <w:rPr>
          <w:lang w:val="en-US"/>
        </w:rPr>
        <w:t xml:space="preserve"> fields</w:t>
      </w:r>
      <w:r w:rsidR="00492024">
        <w:rPr>
          <w:lang w:val="en-US"/>
        </w:rPr>
        <w:fldChar w:fldCharType="begin" w:fldLock="1"/>
      </w:r>
      <w:r w:rsidR="00673E65">
        <w:rPr>
          <w:lang w:val="en-US"/>
        </w:rPr>
        <w:instrText>ADDIN CSL_CITATION {"citationItems":[{"id":"ITEM-1","itemData":{"DOI":"10.1007/S10209-022-00947-Y/FIGURES/3","ISSN":"16155297","abstract":"Education is one area that was significantly affected by the COVID-19 pandemic with much of the education being transferred online. Many subjects that require hands-on experimental experience suffer when taught online. Education is also one area that many believe can benefit from the advances in virtual reality (VR) technology, particularly for remote, online learning. Furthermore, because the technology shows overall good results with hands-on experiential learning education, one possible way to overcome online education barriers is with the use of VR applications. Given that VR has yet to make significant inroads in education, it is essential to understand what factors will influence this technology’s adoption and acceptance. In this work, we explore factors influencing the adoption of VR for hands-on practical learning around the world based on the Unified Theory of Acceptance and Use of Technology and three additional constructs. We also performed a cross-cultural analysis to examine the model fit for developed and developing countries and regions. Moreover, through open-ended questions, we gauge the overall feeling people in these countries have regarding VR for practical learning and how it compares with regular online learning.","author":[{"dropping-particle":"","family":"Monteiro","given":"Diego","non-dropping-particle":"","parse-names":false,"suffix":""},{"dropping-particle":"","family":"Ma","given":"Teng","non-dropping-particle":"","parse-names":false,"suffix":""},{"dropping-particle":"","family":"Li","given":"Yue","non-dropping-particle":"","parse-names":false,"suffix":""},{"dropping-particle":"","family":"Pan","given":"Zhigeng","non-dropping-particle":"","parse-names":false,"suffix":""},{"dropping-particle":"","family":"Liang","given":"Hai Ning","non-dropping-particle":"","parse-names":false,"suffix":""}],"container-title":"Universal Access in the Information Society","id":"ITEM-1","issued":{"date-parts":[["2022","11","15"]]},"page":"1-14","publisher":"Springer Science and Business Media Deutschland GmbH","title":"Cross-cultural factors influencing the adoption of virtual reality for practical learning","type":"article-journal","volume":"1"},"uris":["http://www.mendeley.com/documents/?uuid=556f1e02-3244-3f8d-be3e-9425813f816e"]}],"mendeley":{"formattedCitation":"[10]","plainTextFormattedCitation":"[10]","previouslyFormattedCitation":"[10]"},"properties":{"noteIndex":0},"schema":"https://github.com/citation-style-language/schema/raw/master/csl-citation.json"}</w:instrText>
      </w:r>
      <w:r w:rsidR="00492024">
        <w:rPr>
          <w:lang w:val="en-US"/>
        </w:rPr>
        <w:fldChar w:fldCharType="separate"/>
      </w:r>
      <w:r w:rsidR="00492024" w:rsidRPr="00492024">
        <w:rPr>
          <w:noProof/>
          <w:lang w:val="en-US"/>
        </w:rPr>
        <w:t>[10]</w:t>
      </w:r>
      <w:r w:rsidR="00492024">
        <w:rPr>
          <w:lang w:val="en-US"/>
        </w:rPr>
        <w:fldChar w:fldCharType="end"/>
      </w:r>
      <w:r w:rsidRPr="00F50456">
        <w:rPr>
          <w:lang w:val="en-US"/>
        </w:rPr>
        <w:t>, but the absence of emotional feedback can hinder the learning experience</w:t>
      </w:r>
      <w:r w:rsidR="005869FA">
        <w:rPr>
          <w:lang w:val="en-US"/>
        </w:rPr>
        <w:t xml:space="preserve"> </w:t>
      </w:r>
      <w:r w:rsidR="005869FA">
        <w:rPr>
          <w:lang w:val="en-US"/>
        </w:rPr>
        <w:fldChar w:fldCharType="begin" w:fldLock="1"/>
      </w:r>
      <w:r w:rsidR="00673E65">
        <w:rPr>
          <w:lang w:val="en-US"/>
        </w:rPr>
        <w:instrText>ADDIN CSL_CITATION {"citationItems":[{"id":"ITEM-1","itemData":{"DOI":"10.1007/S10209-023-00985-0","ISSN":"1615-5297","abstract":"Public speaking is an essential skill in everyone’s professional or academic career. Nevertheless, practicing it is often not very easy; people do not always have access to a suitable environment and find others willing to listen during their rehearsals. Previous research has shown the usefulness of having a virtual audience in reducing the fear of public speaking. However, the effects of having an audience with whom the presenter is familiar are still under-explored. To help university students practice their presentations, we developed a virtual reality environment and used 3D scans of real people to create a realistic and familiar audience. We conducted a study with 10 participants to analyze whether they had different anxiety levels when presenting to familiar virtual faces compared to unfamiliar faces. Moreover, we explored whether or not the exposure to the customized virtual faces affected anxiety when the participants subsequently presented to a real-life audience. We found that people with a medium fear of speaking in public benefited the most because they felt more relaxed facing a virtual audience with familiar faces; in contrast, there were no noticeable effects for others. In addition, we examined whether anxiety could be detected through some non-traditional metrics we recorded. Results showed that we could not establish a linear correlation between the anxiety scores and our metrics, but our study suggests some underlying patterns. Finally, our findings indicate that users’ perceptions of virtual audience feedback were more concerned with the facial expressions of the virtual audience than their body language.","author":[{"dropping-particle":"","family":"Monteiro","given":"Diego","non-dropping-particle":"","parse-names":false,"suffix":""},{"dropping-particle":"","family":"Wang","given":"Airong","non-dropping-particle":"","parse-names":false,"suffix":""},{"dropping-particle":"","family":"Wang","given":"Luhan","non-dropping-particle":"","parse-names":false,"suffix":""},{"dropping-particle":"","family":"Li","given":"Hongji","non-dropping-particle":"","parse-names":false,"suffix":""},{"dropping-particle":"","family":"Barrett","given":"Alex","non-dropping-particle":"","parse-names":false,"suffix":""},{"dropping-particle":"","family":"Pack","given":"Austin","non-dropping-particle":"","parse-names":false,"suffix":""},{"dropping-particle":"","family":"Liang","given":"Hai Ning","non-dropping-particle":"","parse-names":false,"suffix":""}],"container-title":"Universal Access in the Information Society 2023","id":"ITEM-1","issued":{"date-parts":[["2023","3","8"]]},"page":"1-12","publisher":"Springer","title":"Effects of audience familiarity on anxiety in a virtual reality public speaking training tool","type":"article-journal"},"uris":["http://www.mendeley.com/documents/?uuid=eadf8b4d-ee2b-3104-97d7-da126a6d53e3"]},{"id":"ITEM-2","itemData":{"DOI":"10.1080/0144929X.2023.2186145","ISSN":"0144-929X","abstract":"Virtual reality (VR) offers immense freedom in the design of virtual instructional environments, but little guidance exists on how to capitalise on this freedom. This article reports on a study exp...","author":[{"dropping-particle":"","family":"Barrett","given":"Alex","non-dropping-particle":"","parse-names":false,"suffix":""},{"dropping-particle":"","family":"Pack","given":"Austin","non-dropping-particle":"","parse-names":false,"suffix":""},{"dropping-particle":"","family":"Monteiro","given":"Diego","non-dropping-particle":"","parse-names":false,"suffix":""},{"dropping-particle":"","family":"Liang","given":"Hai-Ning","non-dropping-particle":"","parse-names":false,"suffix":""}],"container-title":"https://doi.org/10.1080/0144929X.2023.2186145","id":"ITEM-2","issued":{"date-parts":[["2023","3","7"]]},"page":"1-13","publisher":"Taylor &amp; Francis","title":"Exploring the influence of audience familiarity on speaker anxiety and performance in virtual reality and real-life presentation contexts","type":"article-journal"},"uris":["http://www.mendeley.com/documents/?uuid=275e4adb-f2c2-3158-be73-c98ad312637f"]}],"mendeley":{"formattedCitation":"[5], [6]","plainTextFormattedCitation":"[5], [6]","previouslyFormattedCitation":"[5], [6]"},"properties":{"noteIndex":0},"schema":"https://github.com/citation-style-language/schema/raw/master/csl-citation.json"}</w:instrText>
      </w:r>
      <w:r w:rsidR="005869FA">
        <w:rPr>
          <w:lang w:val="en-US"/>
        </w:rPr>
        <w:fldChar w:fldCharType="separate"/>
      </w:r>
      <w:r w:rsidR="00492024" w:rsidRPr="00492024">
        <w:rPr>
          <w:noProof/>
          <w:lang w:val="en-US"/>
        </w:rPr>
        <w:t>[5], [6]</w:t>
      </w:r>
      <w:r w:rsidR="005869FA">
        <w:rPr>
          <w:lang w:val="en-US"/>
        </w:rPr>
        <w:fldChar w:fldCharType="end"/>
      </w:r>
      <w:r w:rsidRPr="00F50456">
        <w:rPr>
          <w:lang w:val="en-US"/>
        </w:rPr>
        <w:t xml:space="preserve">. In virtual reality, an emotion recognition system can feed back to students instantly, letting them know how their choices and actions </w:t>
      </w:r>
      <w:r w:rsidR="0080485E">
        <w:rPr>
          <w:lang w:val="en-US"/>
        </w:rPr>
        <w:t>make</w:t>
      </w:r>
      <w:r w:rsidRPr="00F50456">
        <w:rPr>
          <w:lang w:val="en-US"/>
        </w:rPr>
        <w:t xml:space="preserve"> them feel so they can adapt their actions and decisions</w:t>
      </w:r>
      <w:r w:rsidR="00492024">
        <w:rPr>
          <w:lang w:val="en-US"/>
        </w:rPr>
        <w:t xml:space="preserve"> </w:t>
      </w:r>
      <w:r w:rsidR="00492024">
        <w:rPr>
          <w:lang w:val="en-US"/>
        </w:rPr>
        <w:fldChar w:fldCharType="begin" w:fldLock="1"/>
      </w:r>
      <w:r w:rsidR="00673E65">
        <w:rPr>
          <w:lang w:val="en-US"/>
        </w:rPr>
        <w:instrText>ADDIN CSL_CITATION {"citationItems":[{"id":"ITEM-1","itemData":{"DOI":"10.1016/j.chb.2014.09.005","ISBN":"0747-5632","ISSN":"07475632","abstract":"Application of serious games in distance learning can raise quality of education and student satisfaction on a higher level. However, when student learns through game, his focus is moved from learning domain to different context of the game. This actually enables to achieve fun and learn at the same time. But this approach also makes harder for educators to track and analyse students learning progress during game session, which is crucial in order to provide immediate feedback and to help students reach established learning goals. Such a specific learning environment requires concrete real-time analytical tool that will adequately match the dynamic game environment. This paper proposes a new tool for visualisation of student learning model during gameplay session. Tool can be used by educators and by students to track the game progress. Using this tool educators are provided with real-time tracking of students learning and it enables them to react and influence the overall learning process. Evaluation of the proposed approach was done through an empirical study, conducted on educators group monitoring an educational game session, using the combination of traditional analytic tool and the newly proposed visualisation approach. Initial quantitative results and recorded opinions of the participants speak in favour of the proposed approach and justify further investment in development of this specific learning analytics method.","author":[{"dropping-particle":"","family":"Minović","given":"Miroslav","non-dropping-particle":"","parse-names":false,"suffix":""},{"dropping-particle":"","family":"Milovanović","given":"Miloš","non-dropping-particle":"","parse-names":false,"suffix":""},{"dropping-particle":"","family":"Šošević","given":"Uroš","non-dropping-particle":"","parse-names":false,"suffix":""},{"dropping-particle":"","family":"Conde González","given":"Miguel Ángel","non-dropping-particle":"","parse-names":false,"suffix":""}],"container-title":"Computers in Human Behavior","id":"ITEM-1","issued":{"date-parts":[["2015"]]},"page":"98-107","title":"Visualisation of student learning model in serious games","type":"article-journal","volume":"47"},"uris":["http://www.mendeley.com/documents/?uuid=98746133-e4d7-4edd-9c2a-463100a09eb1"]}],"mendeley":{"formattedCitation":"[12]","plainTextFormattedCitation":"[12]","previouslyFormattedCitation":"[12]"},"properties":{"noteIndex":0},"schema":"https://github.com/citation-style-language/schema/raw/master/csl-citation.json"}</w:instrText>
      </w:r>
      <w:r w:rsidR="00492024">
        <w:rPr>
          <w:lang w:val="en-US"/>
        </w:rPr>
        <w:fldChar w:fldCharType="separate"/>
      </w:r>
      <w:r w:rsidR="00492024" w:rsidRPr="00492024">
        <w:rPr>
          <w:noProof/>
          <w:lang w:val="en-US"/>
        </w:rPr>
        <w:t>[12]</w:t>
      </w:r>
      <w:r w:rsidR="00492024">
        <w:rPr>
          <w:lang w:val="en-US"/>
        </w:rPr>
        <w:fldChar w:fldCharType="end"/>
      </w:r>
      <w:r w:rsidRPr="00F50456">
        <w:rPr>
          <w:lang w:val="en-US"/>
        </w:rPr>
        <w:t xml:space="preserve">. This can lead to more effective and </w:t>
      </w:r>
      <w:r w:rsidR="0080485E">
        <w:rPr>
          <w:lang w:val="en-US"/>
        </w:rPr>
        <w:t>exciting</w:t>
      </w:r>
      <w:r w:rsidRPr="00F50456">
        <w:rPr>
          <w:lang w:val="en-US"/>
        </w:rPr>
        <w:t xml:space="preserve"> learning.</w:t>
      </w:r>
    </w:p>
    <w:p w14:paraId="5AABF977" w14:textId="77777777" w:rsidR="00FD6EE7" w:rsidRPr="00FD6EE7" w:rsidRDefault="00FD6EE7" w:rsidP="00FD6EE7">
      <w:pPr>
        <w:rPr>
          <w:lang w:val="en-US"/>
        </w:rPr>
      </w:pPr>
    </w:p>
    <w:p w14:paraId="3592B647" w14:textId="1ED62D57" w:rsidR="00FD6EE7" w:rsidRDefault="00FD6EE7" w:rsidP="00FD6EE7">
      <w:pPr>
        <w:rPr>
          <w:lang w:val="en-US"/>
        </w:rPr>
      </w:pPr>
      <w:r w:rsidRPr="00FD6EE7">
        <w:rPr>
          <w:lang w:val="en-US"/>
        </w:rPr>
        <w:t xml:space="preserve">Overall, research on human emotion recognition in VR systems for remote telepresence and collaboration for training and education purposes is </w:t>
      </w:r>
      <w:r w:rsidR="0080485E">
        <w:rPr>
          <w:lang w:val="en-US"/>
        </w:rPr>
        <w:t>essential</w:t>
      </w:r>
      <w:r w:rsidRPr="00FD6EE7">
        <w:rPr>
          <w:lang w:val="en-US"/>
        </w:rPr>
        <w:t xml:space="preserve"> because it has the potential to improve the way we interact with others remotely, improve the effectiveness of training and education, improve mental health and wellbeing, and provide commercial opportunities. </w:t>
      </w:r>
      <w:r w:rsidR="0080485E">
        <w:rPr>
          <w:lang w:val="en-US"/>
        </w:rPr>
        <w:t>Effectively integrating</w:t>
      </w:r>
      <w:r w:rsidRPr="00FD6EE7">
        <w:rPr>
          <w:lang w:val="en-US"/>
        </w:rPr>
        <w:t xml:space="preserve"> emotion detection into VR environments </w:t>
      </w:r>
      <w:r w:rsidR="0080485E">
        <w:rPr>
          <w:lang w:val="en-US"/>
        </w:rPr>
        <w:t>can potentially</w:t>
      </w:r>
      <w:r w:rsidRPr="00FD6EE7">
        <w:rPr>
          <w:lang w:val="en-US"/>
        </w:rPr>
        <w:t xml:space="preserve"> change </w:t>
      </w:r>
      <w:r w:rsidR="0080485E">
        <w:rPr>
          <w:lang w:val="en-US"/>
        </w:rPr>
        <w:t>many</w:t>
      </w:r>
      <w:r w:rsidRPr="00FD6EE7">
        <w:rPr>
          <w:lang w:val="en-US"/>
        </w:rPr>
        <w:t xml:space="preserve"> companies and areas.</w:t>
      </w:r>
    </w:p>
    <w:p w14:paraId="199637E0" w14:textId="32EA5AFA" w:rsidR="0001681E" w:rsidRDefault="0001681E" w:rsidP="00FD6EE7">
      <w:pPr>
        <w:rPr>
          <w:lang w:val="en-US"/>
        </w:rPr>
      </w:pPr>
    </w:p>
    <w:p w14:paraId="63B0F10D" w14:textId="4C226A05" w:rsidR="0001681E" w:rsidRPr="0001681E" w:rsidRDefault="0001681E" w:rsidP="00FD6EE7">
      <w:pPr>
        <w:rPr>
          <w:b/>
          <w:bCs/>
          <w:sz w:val="32"/>
          <w:szCs w:val="32"/>
          <w:lang w:val="en-US"/>
        </w:rPr>
      </w:pPr>
      <w:r w:rsidRPr="0001681E">
        <w:rPr>
          <w:b/>
          <w:bCs/>
          <w:sz w:val="32"/>
          <w:szCs w:val="32"/>
          <w:lang w:val="en-US"/>
        </w:rPr>
        <w:t>Research Program</w:t>
      </w:r>
    </w:p>
    <w:p w14:paraId="0B9B1A3E" w14:textId="77777777" w:rsidR="004952E4" w:rsidRPr="004952E4" w:rsidRDefault="004952E4" w:rsidP="004952E4">
      <w:pPr>
        <w:rPr>
          <w:lang w:val="en-US"/>
        </w:rPr>
      </w:pPr>
      <w:r w:rsidRPr="004952E4">
        <w:rPr>
          <w:lang w:val="en-US"/>
        </w:rPr>
        <w:t>Human emotion identification in VR systems for remote telepresence and cooperation for training and education requires multiple stages of study and development.</w:t>
      </w:r>
    </w:p>
    <w:p w14:paraId="584A86A0" w14:textId="77777777" w:rsidR="004952E4" w:rsidRPr="004952E4" w:rsidRDefault="004952E4" w:rsidP="004952E4">
      <w:pPr>
        <w:rPr>
          <w:lang w:val="en-US"/>
        </w:rPr>
      </w:pPr>
    </w:p>
    <w:p w14:paraId="3E1B9A9E" w14:textId="77777777" w:rsidR="004952E4" w:rsidRPr="004952E4" w:rsidRDefault="004952E4" w:rsidP="004952E4">
      <w:pPr>
        <w:rPr>
          <w:lang w:val="en-US"/>
        </w:rPr>
      </w:pPr>
      <w:r w:rsidRPr="004952E4">
        <w:rPr>
          <w:lang w:val="en-US"/>
        </w:rPr>
        <w:lastRenderedPageBreak/>
        <w:t>Initially, a thorough examination of emotion identification technologies and VR systems would be done. This would require assessing the pros and cons of facial expression recognition, physiological monitoring, and speech analysis to determine which are optimal for VR situations.</w:t>
      </w:r>
    </w:p>
    <w:p w14:paraId="440767DB" w14:textId="77777777" w:rsidR="004952E4" w:rsidRPr="004952E4" w:rsidRDefault="004952E4" w:rsidP="004952E4">
      <w:pPr>
        <w:rPr>
          <w:lang w:val="en-US"/>
        </w:rPr>
      </w:pPr>
    </w:p>
    <w:p w14:paraId="6B2808D5" w14:textId="77777777" w:rsidR="004952E4" w:rsidRPr="004952E4" w:rsidRDefault="004952E4" w:rsidP="004952E4">
      <w:pPr>
        <w:rPr>
          <w:lang w:val="en-US"/>
        </w:rPr>
      </w:pPr>
      <w:r w:rsidRPr="004952E4">
        <w:rPr>
          <w:lang w:val="en-US"/>
        </w:rPr>
        <w:t>Next, a VR-integrated emotion recognition system would be created. This involves choosing the best emotion recognition methods, designing algorithms and models, and integrating them into the VR system. The system must be precise, rapid, and sensitive to emotional changes.</w:t>
      </w:r>
    </w:p>
    <w:p w14:paraId="79E7D022" w14:textId="77777777" w:rsidR="004952E4" w:rsidRPr="004952E4" w:rsidRDefault="004952E4" w:rsidP="004952E4">
      <w:pPr>
        <w:rPr>
          <w:lang w:val="en-US"/>
        </w:rPr>
      </w:pPr>
    </w:p>
    <w:p w14:paraId="4D2892D3" w14:textId="77777777" w:rsidR="004952E4" w:rsidRPr="004952E4" w:rsidRDefault="004952E4" w:rsidP="004952E4">
      <w:pPr>
        <w:rPr>
          <w:lang w:val="en-US"/>
        </w:rPr>
      </w:pPr>
      <w:r w:rsidRPr="004952E4">
        <w:rPr>
          <w:lang w:val="en-US"/>
        </w:rPr>
        <w:t xml:space="preserve">User studies would next assess the emotion detection system's ability to improve VR training and education remote telepresence and cooperation. In </w:t>
      </w:r>
      <w:proofErr w:type="gramStart"/>
      <w:r w:rsidRPr="004952E4">
        <w:rPr>
          <w:lang w:val="en-US"/>
        </w:rPr>
        <w:t>these research</w:t>
      </w:r>
      <w:proofErr w:type="gramEnd"/>
      <w:r w:rsidRPr="004952E4">
        <w:rPr>
          <w:lang w:val="en-US"/>
        </w:rPr>
        <w:t>, individuals would interact remotely in VR and measure how the emotion identification system affected their emotional involvement and collaboration.</w:t>
      </w:r>
    </w:p>
    <w:p w14:paraId="25C67C0B" w14:textId="77777777" w:rsidR="00F019F5" w:rsidRDefault="00F019F5" w:rsidP="004952E4">
      <w:pPr>
        <w:rPr>
          <w:lang w:val="en-US"/>
        </w:rPr>
      </w:pPr>
    </w:p>
    <w:p w14:paraId="242F63D3" w14:textId="22049B4C" w:rsidR="004952E4" w:rsidRPr="004952E4" w:rsidRDefault="004952E4" w:rsidP="004952E4">
      <w:pPr>
        <w:rPr>
          <w:lang w:val="en-US"/>
        </w:rPr>
      </w:pPr>
      <w:r w:rsidRPr="004952E4">
        <w:rPr>
          <w:lang w:val="en-US"/>
        </w:rPr>
        <w:t>Lastly, the research program would disseminate findings through high-quality publications and conference presentations. This would entail sharing the user study results, best practices and standards, and emotion recognition system design and execution with the academic community, industry partners, and the public.</w:t>
      </w:r>
    </w:p>
    <w:p w14:paraId="491554F7" w14:textId="77777777" w:rsidR="004952E4" w:rsidRPr="004952E4" w:rsidRDefault="004952E4" w:rsidP="004952E4">
      <w:pPr>
        <w:rPr>
          <w:lang w:val="en-US"/>
        </w:rPr>
      </w:pPr>
    </w:p>
    <w:p w14:paraId="5F4A0ED7" w14:textId="4005F148" w:rsidR="0001681E" w:rsidRDefault="004952E4" w:rsidP="004952E4">
      <w:pPr>
        <w:rPr>
          <w:lang w:val="en-US"/>
        </w:rPr>
      </w:pPr>
      <w:r w:rsidRPr="004952E4">
        <w:rPr>
          <w:lang w:val="en-US"/>
        </w:rPr>
        <w:t xml:space="preserve">The </w:t>
      </w:r>
      <w:proofErr w:type="gramStart"/>
      <w:r w:rsidRPr="004952E4">
        <w:rPr>
          <w:lang w:val="en-US"/>
        </w:rPr>
        <w:t>ultimate goal</w:t>
      </w:r>
      <w:proofErr w:type="gramEnd"/>
      <w:r w:rsidRPr="004952E4">
        <w:rPr>
          <w:lang w:val="en-US"/>
        </w:rPr>
        <w:t xml:space="preserve"> of the research program on human emotion recognition in VR systems for remote telepresence and collaboration for training and education is to advance emotion recognition technology and develop practical and effective solutions that can be integrated into VR environments to enhance remote telepresence and collaboration for training and education.</w:t>
      </w:r>
    </w:p>
    <w:p w14:paraId="1BC495D8" w14:textId="5FB551E3" w:rsidR="00AD36C5" w:rsidRDefault="00AD36C5" w:rsidP="00AD36C5">
      <w:pPr>
        <w:rPr>
          <w:lang w:val="en-US"/>
        </w:rPr>
      </w:pPr>
    </w:p>
    <w:p w14:paraId="4A136A2D" w14:textId="034EA2AF" w:rsidR="00AD36C5" w:rsidRPr="00AD36C5" w:rsidRDefault="00AD36C5" w:rsidP="00AD36C5">
      <w:pPr>
        <w:rPr>
          <w:b/>
          <w:bCs/>
          <w:sz w:val="28"/>
          <w:szCs w:val="28"/>
          <w:lang w:val="en-US"/>
        </w:rPr>
      </w:pPr>
      <w:r w:rsidRPr="00AD36C5">
        <w:rPr>
          <w:b/>
          <w:bCs/>
          <w:sz w:val="28"/>
          <w:szCs w:val="28"/>
          <w:lang w:val="en-US"/>
        </w:rPr>
        <w:t xml:space="preserve">The candidate </w:t>
      </w:r>
    </w:p>
    <w:p w14:paraId="3E63A46A" w14:textId="649AA234" w:rsidR="00AD36C5" w:rsidRPr="00AD36C5" w:rsidRDefault="00AD36C5" w:rsidP="00AD36C5">
      <w:pPr>
        <w:rPr>
          <w:lang w:val="en-US"/>
        </w:rPr>
      </w:pPr>
      <w:r w:rsidRPr="00AD36C5">
        <w:rPr>
          <w:lang w:val="en-US"/>
        </w:rPr>
        <w:t>We are seeking a highly motivated doctoral student to join our team and conduct research on human emotion recognition in virtual reality (VR) systems. The project aims to develop an emotion recognition system that can be integrated into VR environments to enable remote telepresence and collaboration for training and education.</w:t>
      </w:r>
    </w:p>
    <w:p w14:paraId="0FA755E5" w14:textId="77777777" w:rsidR="00AD36C5" w:rsidRPr="00AD36C5" w:rsidRDefault="00AD36C5" w:rsidP="00AD36C5">
      <w:pPr>
        <w:rPr>
          <w:lang w:val="en-US"/>
        </w:rPr>
      </w:pPr>
    </w:p>
    <w:p w14:paraId="2196EE70" w14:textId="6F5A4695" w:rsidR="00AD36C5" w:rsidRPr="00AD36C5" w:rsidRDefault="00AD36C5" w:rsidP="00AD36C5">
      <w:pPr>
        <w:rPr>
          <w:lang w:val="en-US"/>
        </w:rPr>
      </w:pPr>
      <w:r w:rsidRPr="00AD36C5">
        <w:rPr>
          <w:lang w:val="en-US"/>
        </w:rPr>
        <w:t>The successful candidate will be responsible for</w:t>
      </w:r>
      <w:r>
        <w:rPr>
          <w:lang w:val="en-US"/>
        </w:rPr>
        <w:t xml:space="preserve"> the following</w:t>
      </w:r>
      <w:r w:rsidRPr="00AD36C5">
        <w:rPr>
          <w:lang w:val="en-US"/>
        </w:rPr>
        <w:t>:</w:t>
      </w:r>
    </w:p>
    <w:p w14:paraId="3645F3AA" w14:textId="77777777" w:rsidR="00AD36C5" w:rsidRPr="00AD36C5" w:rsidRDefault="00AD36C5" w:rsidP="00AD36C5">
      <w:pPr>
        <w:rPr>
          <w:lang w:val="en-US"/>
        </w:rPr>
      </w:pPr>
    </w:p>
    <w:p w14:paraId="34A18458" w14:textId="77777777" w:rsidR="00AD36C5" w:rsidRPr="00AD36C5" w:rsidRDefault="00AD36C5" w:rsidP="00AD36C5">
      <w:pPr>
        <w:rPr>
          <w:lang w:val="en-US"/>
        </w:rPr>
      </w:pPr>
      <w:r w:rsidRPr="00AD36C5">
        <w:rPr>
          <w:lang w:val="en-US"/>
        </w:rPr>
        <w:t>Conducting a comprehensive review of existing emotion recognition methods and their application in VR systems</w:t>
      </w:r>
    </w:p>
    <w:p w14:paraId="335EF7AA" w14:textId="77777777" w:rsidR="00AD36C5" w:rsidRPr="00AD36C5" w:rsidRDefault="00AD36C5" w:rsidP="00AD36C5">
      <w:pPr>
        <w:rPr>
          <w:lang w:val="en-US"/>
        </w:rPr>
      </w:pPr>
      <w:r w:rsidRPr="00AD36C5">
        <w:rPr>
          <w:lang w:val="en-US"/>
        </w:rPr>
        <w:t>Designing and implementing an emotion recognition system that can be integrated into a VR platform</w:t>
      </w:r>
    </w:p>
    <w:p w14:paraId="5D500A79" w14:textId="77777777" w:rsidR="00AD36C5" w:rsidRPr="00AD36C5" w:rsidRDefault="00AD36C5" w:rsidP="00AD36C5">
      <w:pPr>
        <w:rPr>
          <w:lang w:val="en-US"/>
        </w:rPr>
      </w:pPr>
      <w:r w:rsidRPr="00AD36C5">
        <w:rPr>
          <w:lang w:val="en-US"/>
        </w:rPr>
        <w:t>Conducting user studies to evaluate the effectiveness of the emotion recognition system in enhancing remote telepresence and collaboration in VR for training and education purposes</w:t>
      </w:r>
    </w:p>
    <w:p w14:paraId="62AEBC5D" w14:textId="3661723C" w:rsidR="00AD36C5" w:rsidRDefault="00AD36C5" w:rsidP="00AD36C5">
      <w:pPr>
        <w:rPr>
          <w:lang w:val="en-US"/>
        </w:rPr>
      </w:pPr>
      <w:r w:rsidRPr="00AD36C5">
        <w:rPr>
          <w:lang w:val="en-US"/>
        </w:rPr>
        <w:lastRenderedPageBreak/>
        <w:t>Contributing to the dissemination of research findings through high-quality publications and conference presentations</w:t>
      </w:r>
    </w:p>
    <w:p w14:paraId="53682F81" w14:textId="77777777" w:rsidR="000171F2" w:rsidRPr="00AD36C5" w:rsidRDefault="000171F2" w:rsidP="00AD36C5">
      <w:pPr>
        <w:rPr>
          <w:lang w:val="en-US"/>
        </w:rPr>
      </w:pPr>
    </w:p>
    <w:p w14:paraId="647D3804" w14:textId="78AF6EEE" w:rsidR="00AD36C5" w:rsidRPr="00AD36C5" w:rsidRDefault="00AD36C5" w:rsidP="00AD36C5">
      <w:pPr>
        <w:rPr>
          <w:lang w:val="en-US"/>
        </w:rPr>
      </w:pPr>
      <w:r w:rsidRPr="00AD36C5">
        <w:rPr>
          <w:lang w:val="en-US"/>
        </w:rPr>
        <w:t>The ideal candidate should have</w:t>
      </w:r>
      <w:r>
        <w:rPr>
          <w:lang w:val="en-US"/>
        </w:rPr>
        <w:t xml:space="preserve"> the following</w:t>
      </w:r>
      <w:r w:rsidRPr="00AD36C5">
        <w:rPr>
          <w:lang w:val="en-US"/>
        </w:rPr>
        <w:t>:</w:t>
      </w:r>
    </w:p>
    <w:p w14:paraId="0FA18351" w14:textId="0E16F9FE" w:rsidR="00AD36C5" w:rsidRPr="00AD36C5" w:rsidRDefault="00AD36C5" w:rsidP="00AD36C5">
      <w:pPr>
        <w:rPr>
          <w:lang w:val="en-US"/>
        </w:rPr>
      </w:pPr>
      <w:r w:rsidRPr="00AD36C5">
        <w:rPr>
          <w:lang w:val="en-US"/>
        </w:rPr>
        <w:t>A Master's degree in Computer Science, Human-Computer Interaction, or a related field</w:t>
      </w:r>
      <w:r w:rsidR="0088364C">
        <w:rPr>
          <w:lang w:val="en-US"/>
        </w:rPr>
        <w:t>; or a proven track record of successful research as an undergraduate.</w:t>
      </w:r>
    </w:p>
    <w:p w14:paraId="64887CB1" w14:textId="77777777" w:rsidR="00AD36C5" w:rsidRPr="00AD36C5" w:rsidRDefault="00AD36C5" w:rsidP="00AD36C5">
      <w:pPr>
        <w:rPr>
          <w:lang w:val="en-US"/>
        </w:rPr>
      </w:pPr>
      <w:r w:rsidRPr="00AD36C5">
        <w:rPr>
          <w:lang w:val="en-US"/>
        </w:rPr>
        <w:t>Experience with developing VR applications</w:t>
      </w:r>
    </w:p>
    <w:p w14:paraId="6324702F" w14:textId="04CF670F" w:rsidR="00AD36C5" w:rsidRDefault="00AD36C5" w:rsidP="00AD36C5">
      <w:pPr>
        <w:rPr>
          <w:lang w:val="en-US"/>
        </w:rPr>
      </w:pPr>
      <w:r>
        <w:rPr>
          <w:lang w:val="en-US"/>
        </w:rPr>
        <w:t>Programming</w:t>
      </w:r>
      <w:r w:rsidRPr="00AD36C5">
        <w:rPr>
          <w:lang w:val="en-US"/>
        </w:rPr>
        <w:t xml:space="preserve"> skills in Python, C</w:t>
      </w:r>
      <w:r w:rsidR="00B535C5">
        <w:rPr>
          <w:lang w:val="en-US"/>
        </w:rPr>
        <w:t>++</w:t>
      </w:r>
      <w:r w:rsidRPr="00AD36C5">
        <w:rPr>
          <w:lang w:val="en-US"/>
        </w:rPr>
        <w:t>, or other programming languages commonly used in machine learning and computer vision</w:t>
      </w:r>
      <w:r>
        <w:rPr>
          <w:lang w:val="en-US"/>
        </w:rPr>
        <w:t>; or willingness to become proficient.</w:t>
      </w:r>
    </w:p>
    <w:p w14:paraId="23B14B58" w14:textId="0829475A" w:rsidR="00B535C5" w:rsidRPr="00AD36C5" w:rsidRDefault="00B535C5" w:rsidP="00AD36C5">
      <w:pPr>
        <w:rPr>
          <w:lang w:val="en-US"/>
        </w:rPr>
      </w:pPr>
      <w:r>
        <w:rPr>
          <w:lang w:val="en-US"/>
        </w:rPr>
        <w:t xml:space="preserve">Programming skills in C# </w:t>
      </w:r>
      <w:r w:rsidR="00C33381">
        <w:rPr>
          <w:lang w:val="en-US"/>
        </w:rPr>
        <w:t>and Unity or Unreal Engine.</w:t>
      </w:r>
    </w:p>
    <w:p w14:paraId="07F0ABC5" w14:textId="41C7D14D" w:rsidR="00AD36C5" w:rsidRPr="00AD36C5" w:rsidRDefault="00C33381" w:rsidP="00AD36C5">
      <w:pPr>
        <w:rPr>
          <w:lang w:val="en-US"/>
        </w:rPr>
      </w:pPr>
      <w:r>
        <w:rPr>
          <w:lang w:val="en-US"/>
        </w:rPr>
        <w:t>Good</w:t>
      </w:r>
      <w:r w:rsidR="00AD36C5" w:rsidRPr="00AD36C5">
        <w:rPr>
          <w:lang w:val="en-US"/>
        </w:rPr>
        <w:t xml:space="preserve"> communication skills and ability to work in a team</w:t>
      </w:r>
    </w:p>
    <w:p w14:paraId="0143FC15" w14:textId="2C823937" w:rsidR="00AD36C5" w:rsidRPr="00AD36C5" w:rsidRDefault="00AD36C5" w:rsidP="00AD36C5">
      <w:pPr>
        <w:rPr>
          <w:lang w:val="en-US"/>
        </w:rPr>
      </w:pPr>
      <w:r>
        <w:rPr>
          <w:lang w:val="en-US"/>
        </w:rPr>
        <w:t>Working knowledge of the French language or willingness to learn it.</w:t>
      </w:r>
    </w:p>
    <w:p w14:paraId="53855303" w14:textId="527441BF" w:rsidR="00026F40" w:rsidRDefault="00026F40" w:rsidP="00026F40">
      <w:pPr>
        <w:rPr>
          <w:lang w:val="en-US"/>
        </w:rPr>
      </w:pPr>
      <w:r w:rsidRPr="00AD36C5">
        <w:rPr>
          <w:lang w:val="en-US"/>
        </w:rPr>
        <w:t xml:space="preserve">We offer a dynamic and stimulating research environment, access to state-of-the-art VR equipment, and the opportunity to collaborate with leading researchers in the field. The successful candidate will </w:t>
      </w:r>
      <w:r>
        <w:rPr>
          <w:lang w:val="en-US"/>
        </w:rPr>
        <w:t xml:space="preserve">be supervised by and work with </w:t>
      </w:r>
      <w:r w:rsidR="00BC6D20">
        <w:fldChar w:fldCharType="begin"/>
      </w:r>
      <w:r w:rsidR="00BC6D20" w:rsidRPr="00BC6D20">
        <w:rPr>
          <w:lang w:val="en-US"/>
        </w:rPr>
        <w:instrText xml:space="preserve"> HYPERLINK "https://s</w:instrText>
      </w:r>
      <w:r w:rsidR="00BC6D20" w:rsidRPr="00BC6D20">
        <w:rPr>
          <w:lang w:val="en-US"/>
        </w:rPr>
        <w:instrText xml:space="preserve">cholar.google.com/citations?user=mlOAPaAAAAAJ&amp;hl=en" </w:instrText>
      </w:r>
      <w:r w:rsidR="00BC6D20">
        <w:fldChar w:fldCharType="separate"/>
      </w:r>
      <w:r w:rsidRPr="00322A66">
        <w:rPr>
          <w:rStyle w:val="Hyperlink"/>
          <w:lang w:val="en-US"/>
        </w:rPr>
        <w:t>Diego Monteiro</w:t>
      </w:r>
      <w:r w:rsidR="00BC6D20">
        <w:rPr>
          <w:rStyle w:val="Hyperlink"/>
          <w:lang w:val="en-US"/>
        </w:rPr>
        <w:fldChar w:fldCharType="end"/>
      </w:r>
      <w:r>
        <w:rPr>
          <w:lang w:val="en-US"/>
        </w:rPr>
        <w:t xml:space="preserve"> at ESIEA in Laval</w:t>
      </w:r>
      <w:r w:rsidR="00563A30">
        <w:rPr>
          <w:lang w:val="en-US"/>
        </w:rPr>
        <w:t xml:space="preserve">, co-supervised by </w:t>
      </w:r>
      <w:r w:rsidR="00BC6D20">
        <w:fldChar w:fldCharType="begin"/>
      </w:r>
      <w:r w:rsidR="00BC6D20" w:rsidRPr="00BC6D20">
        <w:rPr>
          <w:lang w:val="en-US"/>
        </w:rPr>
        <w:instrText xml:space="preserve"> HYPERLINK "https://scholar.google.fr/citations?user=UVfLH64AAAAJ&amp;hl=fr" </w:instrText>
      </w:r>
      <w:r w:rsidR="00BC6D20">
        <w:fldChar w:fldCharType="separate"/>
      </w:r>
      <w:r w:rsidR="00563A30" w:rsidRPr="00563A30">
        <w:rPr>
          <w:rStyle w:val="Hyperlink"/>
          <w:lang w:val="en-US"/>
        </w:rPr>
        <w:t xml:space="preserve">Geoffrey </w:t>
      </w:r>
      <w:proofErr w:type="spellStart"/>
      <w:r w:rsidR="00563A30" w:rsidRPr="00563A30">
        <w:rPr>
          <w:rStyle w:val="Hyperlink"/>
          <w:lang w:val="en-US"/>
        </w:rPr>
        <w:t>Gorisse</w:t>
      </w:r>
      <w:proofErr w:type="spellEnd"/>
      <w:r w:rsidR="00BC6D20">
        <w:rPr>
          <w:rStyle w:val="Hyperlink"/>
          <w:lang w:val="en-US"/>
        </w:rPr>
        <w:fldChar w:fldCharType="end"/>
      </w:r>
      <w:r w:rsidR="00563A30">
        <w:rPr>
          <w:lang w:val="en-US"/>
        </w:rPr>
        <w:t xml:space="preserve"> </w:t>
      </w:r>
      <w:r>
        <w:rPr>
          <w:lang w:val="en-US"/>
        </w:rPr>
        <w:t xml:space="preserve">and </w:t>
      </w:r>
      <w:r w:rsidR="00483E36">
        <w:rPr>
          <w:lang w:val="en-US"/>
        </w:rPr>
        <w:t>directed</w:t>
      </w:r>
      <w:r>
        <w:rPr>
          <w:lang w:val="en-US"/>
        </w:rPr>
        <w:t xml:space="preserve"> by </w:t>
      </w:r>
      <w:hyperlink r:id="rId5" w:history="1">
        <w:r w:rsidRPr="00E67D13">
          <w:rPr>
            <w:rStyle w:val="Hyperlink"/>
            <w:lang w:val="en-US"/>
          </w:rPr>
          <w:t>Simon RICHIR</w:t>
        </w:r>
      </w:hyperlink>
      <w:r>
        <w:rPr>
          <w:lang w:val="en-US"/>
        </w:rPr>
        <w:t xml:space="preserve"> </w:t>
      </w:r>
      <w:r w:rsidR="00334BB1">
        <w:rPr>
          <w:lang w:val="en-US"/>
        </w:rPr>
        <w:t xml:space="preserve">both </w:t>
      </w:r>
      <w:r>
        <w:rPr>
          <w:lang w:val="en-US"/>
        </w:rPr>
        <w:t>from</w:t>
      </w:r>
      <w:r w:rsidR="007C264F">
        <w:rPr>
          <w:lang w:val="en-US"/>
        </w:rPr>
        <w:t xml:space="preserve"> ENSAM -</w:t>
      </w:r>
      <w:r>
        <w:rPr>
          <w:lang w:val="en-US"/>
        </w:rPr>
        <w:t xml:space="preserve"> Arts </w:t>
      </w:r>
      <w:r w:rsidR="00E67D13">
        <w:rPr>
          <w:lang w:val="en-US"/>
        </w:rPr>
        <w:t>et</w:t>
      </w:r>
      <w:r>
        <w:rPr>
          <w:lang w:val="en-US"/>
        </w:rPr>
        <w:t xml:space="preserve"> Métiers</w:t>
      </w:r>
      <w:r w:rsidRPr="00AD36C5">
        <w:rPr>
          <w:lang w:val="en-US"/>
        </w:rPr>
        <w:t>.</w:t>
      </w:r>
    </w:p>
    <w:p w14:paraId="3E246341" w14:textId="77777777" w:rsidR="00AD36C5" w:rsidRPr="00AD36C5" w:rsidRDefault="00AD36C5" w:rsidP="00AD36C5">
      <w:pPr>
        <w:rPr>
          <w:lang w:val="en-US"/>
        </w:rPr>
      </w:pPr>
    </w:p>
    <w:p w14:paraId="15008204" w14:textId="1A7FDD82" w:rsidR="00AD36C5" w:rsidRPr="00AD36C5" w:rsidRDefault="00AD36C5" w:rsidP="00AD36C5">
      <w:pPr>
        <w:rPr>
          <w:lang w:val="en-US"/>
        </w:rPr>
      </w:pPr>
      <w:r w:rsidRPr="00AD36C5">
        <w:rPr>
          <w:lang w:val="en-US"/>
        </w:rPr>
        <w:t>To apply, please send your CV, a letter of motivation, and the names and contact information of two referees to</w:t>
      </w:r>
      <w:r w:rsidR="000171F2">
        <w:rPr>
          <w:lang w:val="en-US"/>
        </w:rPr>
        <w:t xml:space="preserve"> diego.vilelamonteiro@esiea.fr</w:t>
      </w:r>
      <w:r w:rsidRPr="00AD36C5">
        <w:rPr>
          <w:lang w:val="en-US"/>
        </w:rPr>
        <w:t>. Applications will be considered until the position is filled.</w:t>
      </w:r>
    </w:p>
    <w:p w14:paraId="4F889F48" w14:textId="77777777" w:rsidR="00AD36C5" w:rsidRPr="00AD36C5" w:rsidRDefault="00AD36C5" w:rsidP="00AD36C5">
      <w:pPr>
        <w:rPr>
          <w:lang w:val="en-US"/>
        </w:rPr>
      </w:pPr>
    </w:p>
    <w:p w14:paraId="3A20C264" w14:textId="58E5697C" w:rsidR="00040E6E" w:rsidRDefault="00AD36C5" w:rsidP="00AD36C5">
      <w:pPr>
        <w:rPr>
          <w:lang w:val="en-US"/>
        </w:rPr>
      </w:pPr>
      <w:r w:rsidRPr="00AD36C5">
        <w:rPr>
          <w:lang w:val="en-US"/>
        </w:rPr>
        <w:t xml:space="preserve">We are an </w:t>
      </w:r>
      <w:r>
        <w:rPr>
          <w:lang w:val="en-US"/>
        </w:rPr>
        <w:t>equal-opportunity</w:t>
      </w:r>
      <w:r w:rsidRPr="00AD36C5">
        <w:rPr>
          <w:lang w:val="en-US"/>
        </w:rPr>
        <w:t xml:space="preserve"> employer and welcome applications from all qualified candidates, including women, minorities, and individuals with disabilities.</w:t>
      </w:r>
    </w:p>
    <w:p w14:paraId="740CA318" w14:textId="23D9C2E3" w:rsidR="00673E65" w:rsidRDefault="00673E65" w:rsidP="00AD36C5">
      <w:pPr>
        <w:rPr>
          <w:lang w:val="en-US"/>
        </w:rPr>
      </w:pPr>
    </w:p>
    <w:p w14:paraId="741638FB" w14:textId="1394F012" w:rsidR="00673E65" w:rsidRDefault="00673E65" w:rsidP="00AD36C5">
      <w:pPr>
        <w:rPr>
          <w:lang w:val="en-US"/>
        </w:rPr>
      </w:pPr>
    </w:p>
    <w:p w14:paraId="53CA91D1" w14:textId="1D48F05F" w:rsidR="00673E65" w:rsidRDefault="00673E65" w:rsidP="00AD36C5">
      <w:pPr>
        <w:rPr>
          <w:lang w:val="en-US"/>
        </w:rPr>
      </w:pPr>
    </w:p>
    <w:p w14:paraId="123A2024" w14:textId="5AEFBE52" w:rsidR="00673E65" w:rsidRDefault="00673E65" w:rsidP="00AD36C5">
      <w:pPr>
        <w:rPr>
          <w:lang w:val="en-US"/>
        </w:rPr>
      </w:pPr>
    </w:p>
    <w:p w14:paraId="3A65474D" w14:textId="5A6D23F2" w:rsidR="00673E65" w:rsidRDefault="00673E65" w:rsidP="00AD36C5">
      <w:pPr>
        <w:rPr>
          <w:lang w:val="en-US"/>
        </w:rPr>
      </w:pPr>
    </w:p>
    <w:p w14:paraId="2808E5FD" w14:textId="786BE409" w:rsidR="00673E65" w:rsidRDefault="00673E65" w:rsidP="00AD36C5">
      <w:pPr>
        <w:rPr>
          <w:lang w:val="en-US"/>
        </w:rPr>
      </w:pPr>
    </w:p>
    <w:p w14:paraId="5E183843" w14:textId="62333A14" w:rsidR="00673E65" w:rsidRDefault="00673E65" w:rsidP="00AD36C5">
      <w:pPr>
        <w:rPr>
          <w:lang w:val="en-US"/>
        </w:rPr>
      </w:pPr>
    </w:p>
    <w:p w14:paraId="62480601" w14:textId="001B2E0F" w:rsidR="00673E65" w:rsidRDefault="00673E65" w:rsidP="00AD36C5">
      <w:pPr>
        <w:rPr>
          <w:lang w:val="en-US"/>
        </w:rPr>
      </w:pPr>
    </w:p>
    <w:p w14:paraId="2DC292D3" w14:textId="0B0057F5" w:rsidR="00673E65" w:rsidRDefault="00673E65" w:rsidP="00AD36C5">
      <w:pPr>
        <w:rPr>
          <w:lang w:val="en-US"/>
        </w:rPr>
      </w:pPr>
    </w:p>
    <w:p w14:paraId="273B0CE6" w14:textId="1F6AA48E" w:rsidR="007C264F" w:rsidRDefault="007C264F" w:rsidP="00AD36C5">
      <w:pPr>
        <w:rPr>
          <w:lang w:val="en-US"/>
        </w:rPr>
      </w:pPr>
    </w:p>
    <w:p w14:paraId="59379C9F" w14:textId="77777777" w:rsidR="007C264F" w:rsidRDefault="007C264F" w:rsidP="00AD36C5">
      <w:pPr>
        <w:rPr>
          <w:lang w:val="en-US"/>
        </w:rPr>
      </w:pPr>
    </w:p>
    <w:p w14:paraId="1111309A" w14:textId="5B822B95" w:rsidR="00673E65" w:rsidRDefault="00673E65" w:rsidP="00AD36C5">
      <w:pPr>
        <w:rPr>
          <w:lang w:val="en-US"/>
        </w:rPr>
      </w:pPr>
    </w:p>
    <w:p w14:paraId="16365C85" w14:textId="77777777" w:rsidR="00673E65" w:rsidRDefault="00673E65" w:rsidP="00673E65">
      <w:pPr>
        <w:widowControl w:val="0"/>
        <w:autoSpaceDE w:val="0"/>
        <w:autoSpaceDN w:val="0"/>
        <w:adjustRightInd w:val="0"/>
        <w:spacing w:line="240" w:lineRule="auto"/>
        <w:ind w:left="640" w:hanging="640"/>
        <w:rPr>
          <w:lang w:val="en-US"/>
        </w:rPr>
      </w:pPr>
      <w:r>
        <w:rPr>
          <w:lang w:val="en-US"/>
        </w:rPr>
        <w:lastRenderedPageBreak/>
        <w:t>REFERENCES</w:t>
      </w:r>
    </w:p>
    <w:p w14:paraId="0B25E14B" w14:textId="740C4816"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Pr="00334BB1">
        <w:rPr>
          <w:rFonts w:ascii="Calibri" w:hAnsi="Calibri" w:cs="Calibri"/>
          <w:noProof/>
          <w:szCs w:val="24"/>
          <w:lang w:val="en-US"/>
        </w:rPr>
        <w:t>[1]</w:t>
      </w:r>
      <w:r w:rsidRPr="00334BB1">
        <w:rPr>
          <w:rFonts w:ascii="Calibri" w:hAnsi="Calibri" w:cs="Calibri"/>
          <w:noProof/>
          <w:szCs w:val="24"/>
          <w:lang w:val="en-US"/>
        </w:rPr>
        <w:tab/>
        <w:t xml:space="preserve">C. Nguyen, S. DiVerdi, A. Hertzmann, and F. Liu, “CollaVR: Collaborative in-headset review for VR video,” </w:t>
      </w:r>
      <w:r w:rsidRPr="00334BB1">
        <w:rPr>
          <w:rFonts w:ascii="Calibri" w:hAnsi="Calibri" w:cs="Calibri"/>
          <w:i/>
          <w:iCs/>
          <w:noProof/>
          <w:szCs w:val="24"/>
          <w:lang w:val="en-US"/>
        </w:rPr>
        <w:t>UIST 2017 - Proc. 30th Annu. ACM Symp. User Interface Softw. Technol.</w:t>
      </w:r>
      <w:r w:rsidRPr="00334BB1">
        <w:rPr>
          <w:rFonts w:ascii="Calibri" w:hAnsi="Calibri" w:cs="Calibri"/>
          <w:noProof/>
          <w:szCs w:val="24"/>
          <w:lang w:val="en-US"/>
        </w:rPr>
        <w:t>, pp. 267–277, 2017, doi: 10.1145/3126594.3126659.</w:t>
      </w:r>
    </w:p>
    <w:p w14:paraId="47409E83"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[2]</w:t>
      </w:r>
      <w:r w:rsidRPr="00334BB1">
        <w:rPr>
          <w:rFonts w:ascii="Calibri" w:hAnsi="Calibri" w:cs="Calibri"/>
          <w:noProof/>
          <w:szCs w:val="24"/>
          <w:lang w:val="en-US"/>
        </w:rPr>
        <w:tab/>
        <w:t xml:space="preserve">L. Tabbaa </w:t>
      </w:r>
      <w:r w:rsidRPr="00334BB1">
        <w:rPr>
          <w:rFonts w:ascii="Calibri" w:hAnsi="Calibri" w:cs="Calibri"/>
          <w:i/>
          <w:iCs/>
          <w:noProof/>
          <w:szCs w:val="24"/>
          <w:lang w:val="en-US"/>
        </w:rPr>
        <w:t>et al.</w:t>
      </w:r>
      <w:r w:rsidRPr="00334BB1">
        <w:rPr>
          <w:rFonts w:ascii="Calibri" w:hAnsi="Calibri" w:cs="Calibri"/>
          <w:noProof/>
          <w:szCs w:val="24"/>
          <w:lang w:val="en-US"/>
        </w:rPr>
        <w:t xml:space="preserve">, “VREED: Virtual Reality Emotion Recognition Dataset Using Eye Tracking &amp; Physiological Measures,” </w:t>
      </w:r>
      <w:r w:rsidRPr="00334BB1">
        <w:rPr>
          <w:rFonts w:ascii="Calibri" w:hAnsi="Calibri" w:cs="Calibri"/>
          <w:i/>
          <w:iCs/>
          <w:noProof/>
          <w:szCs w:val="24"/>
          <w:lang w:val="en-US"/>
        </w:rPr>
        <w:t>Proc. ACM Interact. Mob. Wearable Ubiquitous Technol</w:t>
      </w:r>
      <w:r w:rsidRPr="00334BB1">
        <w:rPr>
          <w:rFonts w:ascii="Calibri" w:hAnsi="Calibri" w:cs="Calibri"/>
          <w:noProof/>
          <w:szCs w:val="24"/>
          <w:lang w:val="en-US"/>
        </w:rPr>
        <w:t>, vol. 5, no. 4, p. 178, 2021, doi: 10.1145/3495002.</w:t>
      </w:r>
    </w:p>
    <w:p w14:paraId="150DDE23"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[3]</w:t>
      </w:r>
      <w:r w:rsidRPr="00334BB1">
        <w:rPr>
          <w:rFonts w:ascii="Calibri" w:hAnsi="Calibri" w:cs="Calibri"/>
          <w:noProof/>
          <w:szCs w:val="24"/>
          <w:lang w:val="en-US"/>
        </w:rPr>
        <w:tab/>
        <w:t xml:space="preserve">M. Imani and G. A. Montazer, “A survey of emotion recognition methods with emphasis on E-Learning environments,” </w:t>
      </w:r>
      <w:r w:rsidRPr="00334BB1">
        <w:rPr>
          <w:rFonts w:ascii="Calibri" w:hAnsi="Calibri" w:cs="Calibri"/>
          <w:i/>
          <w:iCs/>
          <w:noProof/>
          <w:szCs w:val="24"/>
          <w:lang w:val="en-US"/>
        </w:rPr>
        <w:t>J. Netw. Comput. Appl.</w:t>
      </w:r>
      <w:r w:rsidRPr="00334BB1">
        <w:rPr>
          <w:rFonts w:ascii="Calibri" w:hAnsi="Calibri" w:cs="Calibri"/>
          <w:noProof/>
          <w:szCs w:val="24"/>
          <w:lang w:val="en-US"/>
        </w:rPr>
        <w:t>, vol. 147, p. 102423, Dec. 2019, doi: 10.1016/J.JNCA.2019.102423.</w:t>
      </w:r>
    </w:p>
    <w:p w14:paraId="500F9053"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[4]</w:t>
      </w:r>
      <w:r w:rsidRPr="00334BB1">
        <w:rPr>
          <w:rFonts w:ascii="Calibri" w:hAnsi="Calibri" w:cs="Calibri"/>
          <w:noProof/>
          <w:szCs w:val="24"/>
          <w:lang w:val="en-US"/>
        </w:rPr>
        <w:tab/>
        <w:t xml:space="preserve">M. Piot </w:t>
      </w:r>
      <w:r w:rsidRPr="00334BB1">
        <w:rPr>
          <w:rFonts w:ascii="Calibri" w:hAnsi="Calibri" w:cs="Calibri"/>
          <w:i/>
          <w:iCs/>
          <w:noProof/>
          <w:szCs w:val="24"/>
          <w:lang w:val="en-US"/>
        </w:rPr>
        <w:t>et al.</w:t>
      </w:r>
      <w:r w:rsidRPr="00334BB1">
        <w:rPr>
          <w:rFonts w:ascii="Calibri" w:hAnsi="Calibri" w:cs="Calibri"/>
          <w:noProof/>
          <w:szCs w:val="24"/>
          <w:lang w:val="en-US"/>
        </w:rPr>
        <w:t xml:space="preserve">, “Joint analysis of verbal and nonverbal interactions in collaborative E-learning,” </w:t>
      </w:r>
      <w:r w:rsidRPr="00334BB1">
        <w:rPr>
          <w:rFonts w:ascii="Calibri" w:hAnsi="Calibri" w:cs="Calibri"/>
          <w:i/>
          <w:iCs/>
          <w:noProof/>
          <w:szCs w:val="24"/>
          <w:lang w:val="en-US"/>
        </w:rPr>
        <w:t>2019 8th Int. Conf. Affect. Comput. Intell. Interact. Work. Demos, ACIIW 2019</w:t>
      </w:r>
      <w:r w:rsidRPr="00334BB1">
        <w:rPr>
          <w:rFonts w:ascii="Calibri" w:hAnsi="Calibri" w:cs="Calibri"/>
          <w:noProof/>
          <w:szCs w:val="24"/>
          <w:lang w:val="en-US"/>
        </w:rPr>
        <w:t>, pp. 193–197, Sep. 2019, doi: 10.1109/ACIIW.2019.8925033.</w:t>
      </w:r>
    </w:p>
    <w:p w14:paraId="00208F0E"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[5]</w:t>
      </w:r>
      <w:r w:rsidRPr="00334BB1">
        <w:rPr>
          <w:rFonts w:ascii="Calibri" w:hAnsi="Calibri" w:cs="Calibri"/>
          <w:noProof/>
          <w:szCs w:val="24"/>
          <w:lang w:val="en-US"/>
        </w:rPr>
        <w:tab/>
        <w:t xml:space="preserve">D. Monteiro </w:t>
      </w:r>
      <w:r w:rsidRPr="00334BB1">
        <w:rPr>
          <w:rFonts w:ascii="Calibri" w:hAnsi="Calibri" w:cs="Calibri"/>
          <w:i/>
          <w:iCs/>
          <w:noProof/>
          <w:szCs w:val="24"/>
          <w:lang w:val="en-US"/>
        </w:rPr>
        <w:t>et al.</w:t>
      </w:r>
      <w:r w:rsidRPr="00334BB1">
        <w:rPr>
          <w:rFonts w:ascii="Calibri" w:hAnsi="Calibri" w:cs="Calibri"/>
          <w:noProof/>
          <w:szCs w:val="24"/>
          <w:lang w:val="en-US"/>
        </w:rPr>
        <w:t xml:space="preserve">, “Effects of audience familiarity on anxiety in a virtual reality public speaking training tool,” </w:t>
      </w:r>
      <w:r w:rsidRPr="00334BB1">
        <w:rPr>
          <w:rFonts w:ascii="Calibri" w:hAnsi="Calibri" w:cs="Calibri"/>
          <w:i/>
          <w:iCs/>
          <w:noProof/>
          <w:szCs w:val="24"/>
          <w:lang w:val="en-US"/>
        </w:rPr>
        <w:t>Univers. Access Inf. Soc. 2023</w:t>
      </w:r>
      <w:r w:rsidRPr="00334BB1">
        <w:rPr>
          <w:rFonts w:ascii="Calibri" w:hAnsi="Calibri" w:cs="Calibri"/>
          <w:noProof/>
          <w:szCs w:val="24"/>
          <w:lang w:val="en-US"/>
        </w:rPr>
        <w:t>, pp. 1–12, Mar. 2023, doi: 10.1007/S10209-023-00985-0.</w:t>
      </w:r>
    </w:p>
    <w:p w14:paraId="7C1CC9D3"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[6]</w:t>
      </w:r>
      <w:r w:rsidRPr="00334BB1">
        <w:rPr>
          <w:rFonts w:ascii="Calibri" w:hAnsi="Calibri" w:cs="Calibri"/>
          <w:noProof/>
          <w:szCs w:val="24"/>
          <w:lang w:val="en-US"/>
        </w:rPr>
        <w:tab/>
        <w:t xml:space="preserve">A. Barrett, A. Pack, D. Monteiro, and H.-N. Liang, “Exploring the influence of audience familiarity on speaker anxiety and performance in virtual reality and real-life presentation contexts,” </w:t>
      </w:r>
      <w:r w:rsidRPr="00334BB1">
        <w:rPr>
          <w:rFonts w:ascii="Calibri" w:hAnsi="Calibri" w:cs="Calibri"/>
          <w:i/>
          <w:iCs/>
          <w:noProof/>
          <w:szCs w:val="24"/>
          <w:lang w:val="en-US"/>
        </w:rPr>
        <w:t>https://doi.org/10.1080/0144929X.2023.2186145</w:t>
      </w:r>
      <w:r w:rsidRPr="00334BB1">
        <w:rPr>
          <w:rFonts w:ascii="Calibri" w:hAnsi="Calibri" w:cs="Calibri"/>
          <w:noProof/>
          <w:szCs w:val="24"/>
          <w:lang w:val="en-US"/>
        </w:rPr>
        <w:t>, pp. 1–13, Mar. 2023, doi: 10.1080/0144929X.2023.2186145.</w:t>
      </w:r>
    </w:p>
    <w:p w14:paraId="77779744"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[7]</w:t>
      </w:r>
      <w:r w:rsidRPr="00334BB1">
        <w:rPr>
          <w:rFonts w:ascii="Calibri" w:hAnsi="Calibri" w:cs="Calibri"/>
          <w:noProof/>
          <w:szCs w:val="24"/>
          <w:lang w:val="en-US"/>
        </w:rPr>
        <w:tab/>
        <w:t xml:space="preserve">M. Gonzalez-Franco, A. Steed, S. Hoogendyk, and E. Ofek, “Using Facial Animation to Increase the Enfacement Illusion and Avatar Self-Identification,” </w:t>
      </w:r>
      <w:r w:rsidRPr="00334BB1">
        <w:rPr>
          <w:rFonts w:ascii="Calibri" w:hAnsi="Calibri" w:cs="Calibri"/>
          <w:i/>
          <w:iCs/>
          <w:noProof/>
          <w:szCs w:val="24"/>
          <w:lang w:val="en-US"/>
        </w:rPr>
        <w:t>IEEE Trans. Vis. Comput. Graph.</w:t>
      </w:r>
      <w:r w:rsidRPr="00334BB1">
        <w:rPr>
          <w:rFonts w:ascii="Calibri" w:hAnsi="Calibri" w:cs="Calibri"/>
          <w:noProof/>
          <w:szCs w:val="24"/>
          <w:lang w:val="en-US"/>
        </w:rPr>
        <w:t>, vol. 26, no. 5, pp. 2023–2029, May 2020, doi: 10.1109/TVCG.2020.2973075.</w:t>
      </w:r>
    </w:p>
    <w:p w14:paraId="41F2FE6B"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[8]</w:t>
      </w:r>
      <w:r w:rsidRPr="00334BB1">
        <w:rPr>
          <w:rFonts w:ascii="Calibri" w:hAnsi="Calibri" w:cs="Calibri"/>
          <w:noProof/>
          <w:szCs w:val="24"/>
          <w:lang w:val="en-US"/>
        </w:rPr>
        <w:tab/>
        <w:t xml:space="preserve">H. M. Hillberg, Z. Levonian, D. Kluver, L. Terveen, and B. Hecht, “What I See is What You Don’t Get: The effects of (not) seeing emoji rendering differences across platforms,” </w:t>
      </w:r>
      <w:r w:rsidRPr="00334BB1">
        <w:rPr>
          <w:rFonts w:ascii="Calibri" w:hAnsi="Calibri" w:cs="Calibri"/>
          <w:i/>
          <w:iCs/>
          <w:noProof/>
          <w:szCs w:val="24"/>
          <w:lang w:val="en-US"/>
        </w:rPr>
        <w:t>Proc. ACM Human-Computer Interact.</w:t>
      </w:r>
      <w:r w:rsidRPr="00334BB1">
        <w:rPr>
          <w:rFonts w:ascii="Calibri" w:hAnsi="Calibri" w:cs="Calibri"/>
          <w:noProof/>
          <w:szCs w:val="24"/>
          <w:lang w:val="en-US"/>
        </w:rPr>
        <w:t>, vol. 2, no. CSCW, 2018, doi: 10.1145/3274393.</w:t>
      </w:r>
    </w:p>
    <w:p w14:paraId="22172C4F"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[9]</w:t>
      </w:r>
      <w:r w:rsidRPr="00334BB1">
        <w:rPr>
          <w:rFonts w:ascii="Calibri" w:hAnsi="Calibri" w:cs="Calibri"/>
          <w:noProof/>
          <w:szCs w:val="24"/>
          <w:lang w:val="en-US"/>
        </w:rPr>
        <w:tab/>
        <w:t xml:space="preserve">C. L. Franco and J. M. B. Fugate, “Emoji Face Renderings: Exploring the Role Emoji Platform Differences have on Emotional Interpretation,” </w:t>
      </w:r>
      <w:r w:rsidRPr="00334BB1">
        <w:rPr>
          <w:rFonts w:ascii="Calibri" w:hAnsi="Calibri" w:cs="Calibri"/>
          <w:i/>
          <w:iCs/>
          <w:noProof/>
          <w:szCs w:val="24"/>
          <w:lang w:val="en-US"/>
        </w:rPr>
        <w:t>J. Nonverbal Behav.</w:t>
      </w:r>
      <w:r w:rsidRPr="00334BB1">
        <w:rPr>
          <w:rFonts w:ascii="Calibri" w:hAnsi="Calibri" w:cs="Calibri"/>
          <w:noProof/>
          <w:szCs w:val="24"/>
          <w:lang w:val="en-US"/>
        </w:rPr>
        <w:t>, vol. 44, no. 2, pp. 301–328, Jun. 2020, doi: 10.1007/S10919-019-00330-1/METRICS.</w:t>
      </w:r>
    </w:p>
    <w:p w14:paraId="6E0B9994"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[10]</w:t>
      </w:r>
      <w:r w:rsidRPr="00334BB1">
        <w:rPr>
          <w:rFonts w:ascii="Calibri" w:hAnsi="Calibri" w:cs="Calibri"/>
          <w:noProof/>
          <w:szCs w:val="24"/>
          <w:lang w:val="en-US"/>
        </w:rPr>
        <w:tab/>
        <w:t xml:space="preserve">D. Monteiro, T. Ma, Y. Li, Z. Pan, and H. N. Liang, “Cross-cultural factors influencing the adoption of virtual reality for practical learning,” </w:t>
      </w:r>
      <w:r w:rsidRPr="00334BB1">
        <w:rPr>
          <w:rFonts w:ascii="Calibri" w:hAnsi="Calibri" w:cs="Calibri"/>
          <w:i/>
          <w:iCs/>
          <w:noProof/>
          <w:szCs w:val="24"/>
          <w:lang w:val="en-US"/>
        </w:rPr>
        <w:t>Univers. Access Inf. Soc.</w:t>
      </w:r>
      <w:r w:rsidRPr="00334BB1">
        <w:rPr>
          <w:rFonts w:ascii="Calibri" w:hAnsi="Calibri" w:cs="Calibri"/>
          <w:noProof/>
          <w:szCs w:val="24"/>
          <w:lang w:val="en-US"/>
        </w:rPr>
        <w:t>, vol. 1, pp. 1–14, Nov. 2022, doi: 10.1007/S10209-022-00947-Y/FIGURES/3.</w:t>
      </w:r>
    </w:p>
    <w:p w14:paraId="4E0FBC86" w14:textId="77777777" w:rsidR="00673E65" w:rsidRPr="00334BB1" w:rsidRDefault="00673E65" w:rsidP="00673E65">
      <w:pPr>
        <w:widowControl w:val="0"/>
        <w:autoSpaceDE w:val="0"/>
        <w:autoSpaceDN w:val="0"/>
        <w:adjustRightInd w:val="0"/>
        <w:spacing w:line="240" w:lineRule="auto"/>
        <w:ind w:left="640" w:hanging="640"/>
        <w:rPr>
          <w:rFonts w:ascii="Calibri" w:hAnsi="Calibri" w:cs="Calibri"/>
          <w:noProof/>
          <w:szCs w:val="24"/>
          <w:lang w:val="en-US"/>
        </w:rPr>
      </w:pPr>
      <w:r w:rsidRPr="00334BB1">
        <w:rPr>
          <w:rFonts w:ascii="Calibri" w:hAnsi="Calibri" w:cs="Calibri"/>
          <w:noProof/>
          <w:szCs w:val="24"/>
          <w:lang w:val="en-US"/>
        </w:rPr>
        <w:t>[11]</w:t>
      </w:r>
      <w:r w:rsidRPr="00334BB1">
        <w:rPr>
          <w:rFonts w:ascii="Calibri" w:hAnsi="Calibri" w:cs="Calibri"/>
          <w:noProof/>
          <w:szCs w:val="24"/>
          <w:lang w:val="en-US"/>
        </w:rPr>
        <w:tab/>
        <w:t>K. E. Stavroulia, M. Christofi, E. Baka, D. Michael-Grigoriou, N. Magnenat-Thalmann, and A. Lanitis, “Assessing the emotional impact of Virtual Reality-based teacher training,” doi: 10.1108/IJILT-11-2018-0127.</w:t>
      </w:r>
    </w:p>
    <w:p w14:paraId="4CC040F6" w14:textId="77777777" w:rsidR="00673E65" w:rsidRPr="00673E65" w:rsidRDefault="00673E65" w:rsidP="00673E65">
      <w:pPr>
        <w:widowControl w:val="0"/>
        <w:autoSpaceDE w:val="0"/>
        <w:autoSpaceDN w:val="0"/>
        <w:adjustRightInd w:val="0"/>
        <w:spacing w:line="240" w:lineRule="auto"/>
        <w:ind w:left="640" w:hanging="640"/>
        <w:rPr>
          <w:rFonts w:ascii="Calibri" w:hAnsi="Calibri" w:cs="Calibri"/>
          <w:noProof/>
        </w:rPr>
      </w:pPr>
      <w:r w:rsidRPr="00334BB1">
        <w:rPr>
          <w:rFonts w:ascii="Calibri" w:hAnsi="Calibri" w:cs="Calibri"/>
          <w:noProof/>
          <w:szCs w:val="24"/>
          <w:lang w:val="en-US"/>
        </w:rPr>
        <w:t>[12]</w:t>
      </w:r>
      <w:r w:rsidRPr="00334BB1">
        <w:rPr>
          <w:rFonts w:ascii="Calibri" w:hAnsi="Calibri" w:cs="Calibri"/>
          <w:noProof/>
          <w:szCs w:val="24"/>
          <w:lang w:val="en-US"/>
        </w:rPr>
        <w:tab/>
        <w:t xml:space="preserve">M. Minović, M. Milovanović, U. Šošević, and M. Á. Conde González, “Visualisation of student learning model in serious games,” </w:t>
      </w:r>
      <w:r w:rsidRPr="00334BB1">
        <w:rPr>
          <w:rFonts w:ascii="Calibri" w:hAnsi="Calibri" w:cs="Calibri"/>
          <w:i/>
          <w:iCs/>
          <w:noProof/>
          <w:szCs w:val="24"/>
          <w:lang w:val="en-US"/>
        </w:rPr>
        <w:t xml:space="preserve">Comput. </w:t>
      </w:r>
      <w:r w:rsidRPr="00673E65">
        <w:rPr>
          <w:rFonts w:ascii="Calibri" w:hAnsi="Calibri" w:cs="Calibri"/>
          <w:i/>
          <w:iCs/>
          <w:noProof/>
          <w:szCs w:val="24"/>
        </w:rPr>
        <w:t>Human Behav.</w:t>
      </w:r>
      <w:r w:rsidRPr="00673E65">
        <w:rPr>
          <w:rFonts w:ascii="Calibri" w:hAnsi="Calibri" w:cs="Calibri"/>
          <w:noProof/>
          <w:szCs w:val="24"/>
        </w:rPr>
        <w:t>, vol. 47, pp. 98–107, 2015, doi: 10.1016/j.chb.2014.09.005.</w:t>
      </w:r>
    </w:p>
    <w:p w14:paraId="2BCED057" w14:textId="16E839A3" w:rsidR="00673E65" w:rsidRPr="00AD36C5" w:rsidRDefault="00673E65" w:rsidP="00AD36C5">
      <w:pPr>
        <w:rPr>
          <w:lang w:val="en-US"/>
        </w:rPr>
      </w:pPr>
      <w:r>
        <w:rPr>
          <w:lang w:val="en-US"/>
        </w:rPr>
        <w:fldChar w:fldCharType="end"/>
      </w:r>
    </w:p>
    <w:sectPr w:rsidR="00673E65" w:rsidRPr="00AD3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MDEzNja1NDU2tzBX0lEKTi0uzszPAykwqQUAiL3QgSwAAAA="/>
  </w:docVars>
  <w:rsids>
    <w:rsidRoot w:val="00AD36C5"/>
    <w:rsid w:val="0001681E"/>
    <w:rsid w:val="000171F2"/>
    <w:rsid w:val="00026F40"/>
    <w:rsid w:val="000401C6"/>
    <w:rsid w:val="00040E6E"/>
    <w:rsid w:val="00173CED"/>
    <w:rsid w:val="00322A66"/>
    <w:rsid w:val="00334BB1"/>
    <w:rsid w:val="00382170"/>
    <w:rsid w:val="00483E36"/>
    <w:rsid w:val="00492024"/>
    <w:rsid w:val="004952E4"/>
    <w:rsid w:val="005256FB"/>
    <w:rsid w:val="00563A30"/>
    <w:rsid w:val="005869FA"/>
    <w:rsid w:val="0060001B"/>
    <w:rsid w:val="0064108C"/>
    <w:rsid w:val="00673E65"/>
    <w:rsid w:val="006971BC"/>
    <w:rsid w:val="007C264F"/>
    <w:rsid w:val="0080485E"/>
    <w:rsid w:val="0088364C"/>
    <w:rsid w:val="009551E7"/>
    <w:rsid w:val="00AC5D45"/>
    <w:rsid w:val="00AD36C5"/>
    <w:rsid w:val="00B535C5"/>
    <w:rsid w:val="00BC6D20"/>
    <w:rsid w:val="00C33381"/>
    <w:rsid w:val="00CC778E"/>
    <w:rsid w:val="00CD06E0"/>
    <w:rsid w:val="00CD6056"/>
    <w:rsid w:val="00D423E1"/>
    <w:rsid w:val="00E67D13"/>
    <w:rsid w:val="00F019F5"/>
    <w:rsid w:val="00F50456"/>
    <w:rsid w:val="00F6400A"/>
    <w:rsid w:val="00FB1336"/>
    <w:rsid w:val="00FD6EE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BAA"/>
  <w15:chartTrackingRefBased/>
  <w15:docId w15:val="{5CA9929B-6303-4007-A351-3012E05B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A66"/>
    <w:rPr>
      <w:color w:val="0563C1" w:themeColor="hyperlink"/>
      <w:u w:val="single"/>
    </w:rPr>
  </w:style>
  <w:style w:type="character" w:styleId="UnresolvedMention">
    <w:name w:val="Unresolved Mention"/>
    <w:basedOn w:val="DefaultParagraphFont"/>
    <w:uiPriority w:val="99"/>
    <w:semiHidden/>
    <w:unhideWhenUsed/>
    <w:rsid w:val="00322A66"/>
    <w:rPr>
      <w:color w:val="605E5C"/>
      <w:shd w:val="clear" w:color="auto" w:fill="E1DFDD"/>
    </w:rPr>
  </w:style>
  <w:style w:type="character" w:styleId="CommentReference">
    <w:name w:val="annotation reference"/>
    <w:basedOn w:val="DefaultParagraphFont"/>
    <w:uiPriority w:val="99"/>
    <w:semiHidden/>
    <w:unhideWhenUsed/>
    <w:rsid w:val="000401C6"/>
    <w:rPr>
      <w:sz w:val="16"/>
      <w:szCs w:val="16"/>
    </w:rPr>
  </w:style>
  <w:style w:type="paragraph" w:styleId="CommentText">
    <w:name w:val="annotation text"/>
    <w:basedOn w:val="Normal"/>
    <w:link w:val="CommentTextChar"/>
    <w:uiPriority w:val="99"/>
    <w:unhideWhenUsed/>
    <w:rsid w:val="000401C6"/>
    <w:pPr>
      <w:spacing w:line="240" w:lineRule="auto"/>
    </w:pPr>
    <w:rPr>
      <w:sz w:val="20"/>
      <w:szCs w:val="20"/>
    </w:rPr>
  </w:style>
  <w:style w:type="character" w:customStyle="1" w:styleId="CommentTextChar">
    <w:name w:val="Comment Text Char"/>
    <w:basedOn w:val="DefaultParagraphFont"/>
    <w:link w:val="CommentText"/>
    <w:uiPriority w:val="99"/>
    <w:rsid w:val="000401C6"/>
    <w:rPr>
      <w:sz w:val="20"/>
      <w:szCs w:val="20"/>
    </w:rPr>
  </w:style>
  <w:style w:type="paragraph" w:styleId="CommentSubject">
    <w:name w:val="annotation subject"/>
    <w:basedOn w:val="CommentText"/>
    <w:next w:val="CommentText"/>
    <w:link w:val="CommentSubjectChar"/>
    <w:uiPriority w:val="99"/>
    <w:semiHidden/>
    <w:unhideWhenUsed/>
    <w:rsid w:val="000401C6"/>
    <w:rPr>
      <w:b/>
      <w:bCs/>
    </w:rPr>
  </w:style>
  <w:style w:type="character" w:customStyle="1" w:styleId="CommentSubjectChar">
    <w:name w:val="Comment Subject Char"/>
    <w:basedOn w:val="CommentTextChar"/>
    <w:link w:val="CommentSubject"/>
    <w:uiPriority w:val="99"/>
    <w:semiHidden/>
    <w:rsid w:val="00040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monrichir.fr/simon-richi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B278-AE01-423A-802C-D6F8429B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7125</Words>
  <Characters>38906</Characters>
  <Application>Microsoft Office Word</Application>
  <DocSecurity>0</DocSecurity>
  <Lines>511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VILELA MONTEIRO Diego</dc:creator>
  <cp:keywords/>
  <dc:description/>
  <cp:lastModifiedBy>VILELA MONTEIRO Diego</cp:lastModifiedBy>
  <cp:revision>4</cp:revision>
  <dcterms:created xsi:type="dcterms:W3CDTF">2023-04-06T12:54:00Z</dcterms:created>
  <dcterms:modified xsi:type="dcterms:W3CDTF">2023-04-18T11:52:00Z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e758ec7e-6e02-4a07-a2dd-5e1a41947cfe</vt:lpwstr>
  </property>
  <property fmtid="{D5CDD505-2E9C-101B-9397-08002B2CF9AE}" pid="3" name="Mendeley Document_1">
    <vt:lpwstr>True</vt:lpwstr>
  </property>
  <property fmtid="{D5CDD505-2E9C-101B-9397-08002B2CF9AE}" pid="4" name="Mendeley Citation Style_1">
    <vt:lpwstr>http://www.zotero.org/styles/ieee</vt:lpwstr>
  </property>
  <property fmtid="{D5CDD505-2E9C-101B-9397-08002B2CF9AE}" pid="5" name="Mendeley Unique User Id_1">
    <vt:lpwstr>db56c717-d3ba-3226-8e4e-a4e7dc1ab8f5</vt:lpwstr>
  </property>
  <property fmtid="{D5CDD505-2E9C-101B-9397-08002B2CF9AE}" pid="6" name="Mendeley Recent Style Id 0_1">
    <vt:lpwstr>http://www.zotero.org/styles/acm-sig-proceedings</vt:lpwstr>
  </property>
  <property fmtid="{D5CDD505-2E9C-101B-9397-08002B2CF9AE}" pid="7" name="Mendeley Recent Style Name 0_1">
    <vt:lpwstr>ACM SIG Proceedings ("et al." for 3+ authors)</vt:lpwstr>
  </property>
  <property fmtid="{D5CDD505-2E9C-101B-9397-08002B2CF9AE}" pid="8" name="Mendeley Recent Style Id 1_1">
    <vt:lpwstr>http://www.zotero.org/styles/american-medical-association</vt:lpwstr>
  </property>
  <property fmtid="{D5CDD505-2E9C-101B-9397-08002B2CF9AE}" pid="9" name="Mendeley Recent Style Name 1_1">
    <vt:lpwstr>American Medical Association 11th edition</vt:lpwstr>
  </property>
  <property fmtid="{D5CDD505-2E9C-101B-9397-08002B2CF9AE}" pid="10" name="Mendeley Recent Style Id 2_1">
    <vt:lpwstr>http://www.zotero.org/styles/american-political-science-association</vt:lpwstr>
  </property>
  <property fmtid="{D5CDD505-2E9C-101B-9397-08002B2CF9AE}" pid="11" name="Mendeley Recent Style Name 2_1">
    <vt:lpwstr>American Political Science Association</vt:lpwstr>
  </property>
  <property fmtid="{D5CDD505-2E9C-101B-9397-08002B2CF9AE}" pid="12" name="Mendeley Recent Style Id 3_1">
    <vt:lpwstr>http://www.zotero.org/styles/apa</vt:lpwstr>
  </property>
  <property fmtid="{D5CDD505-2E9C-101B-9397-08002B2CF9AE}" pid="13" name="Mendeley Recent Style Name 3_1">
    <vt:lpwstr>American Psychological Association 7th edition</vt:lpwstr>
  </property>
  <property fmtid="{D5CDD505-2E9C-101B-9397-08002B2CF9AE}" pid="14" name="Mendeley Recent Style Id 4_1">
    <vt:lpwstr>http://www.zotero.org/styles/american-sociological-association</vt:lpwstr>
  </property>
  <property fmtid="{D5CDD505-2E9C-101B-9397-08002B2CF9AE}" pid="15" name="Mendeley Recent Style Name 4_1">
    <vt:lpwstr>American Sociological Association 6th edition</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10th edition - Harvard</vt:lpwstr>
  </property>
  <property fmtid="{D5CDD505-2E9C-101B-9397-08002B2CF9AE}" pid="20" name="Mendeley Recent Style Id 7_1">
    <vt:lpwstr>http://www.zotero.org/styles/harvard1</vt:lpwstr>
  </property>
  <property fmtid="{D5CDD505-2E9C-101B-9397-08002B2CF9AE}" pid="21" name="Mendeley Recent Style Name 7_1">
    <vt:lpwstr>Harvard reference format 1 (deprecated)</vt:lpwstr>
  </property>
  <property fmtid="{D5CDD505-2E9C-101B-9397-08002B2CF9AE}" pid="22" name="Mendeley Recent Style Id 8_1">
    <vt:lpwstr>http://www.zotero.org/styles/ieee</vt:lpwstr>
  </property>
  <property fmtid="{D5CDD505-2E9C-101B-9397-08002B2CF9AE}" pid="23" name="Mendeley Recent Style Name 8_1">
    <vt:lpwstr>IEEE</vt:lpwstr>
  </property>
  <property fmtid="{D5CDD505-2E9C-101B-9397-08002B2CF9AE}" pid="24" name="Mendeley Recent Style Id 9_1">
    <vt:lpwstr>http://www.zotero.org/styles/modern-humanities-research-association</vt:lpwstr>
  </property>
  <property fmtid="{D5CDD505-2E9C-101B-9397-08002B2CF9AE}" pid="25" name="Mendeley Recent Style Name 9_1">
    <vt:lpwstr>Modern Humanities Research Association 3rd edition (note with bibliography)</vt:lpwstr>
  </property>
</Properties>
</file>