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E4E6" w14:textId="6C4DE1A8" w:rsidR="0027760B" w:rsidRDefault="006406BC" w:rsidP="0027760B">
      <w:pPr>
        <w:rPr>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RAPPORT  MORAL 2022</w:t>
      </w:r>
    </w:p>
    <w:p w14:paraId="304AC756" w14:textId="77777777" w:rsidR="0027760B" w:rsidRDefault="0027760B" w:rsidP="0027760B">
      <w:pPr>
        <w:rPr>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FCCEA2" w14:textId="77777777" w:rsidR="0027760B" w:rsidRDefault="0027760B" w:rsidP="0027760B">
      <w:pPr>
        <w:rPr>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9B821CB" w14:textId="77777777" w:rsidR="0027760B" w:rsidRDefault="0027760B" w:rsidP="0027760B">
      <w:pPr>
        <w:rPr>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1B34C4" w14:textId="3C08BC8D" w:rsidR="0027760B" w:rsidRDefault="0027760B" w:rsidP="0027760B">
      <w:pPr>
        <w:rPr>
          <w:bCs/>
          <w:color w:val="000000" w:themeColor="text1"/>
        </w:rPr>
      </w:pPr>
      <w:r w:rsidRPr="0027760B">
        <w:rPr>
          <w:bCs/>
          <w:color w:val="000000" w:themeColor="text1"/>
        </w:rPr>
        <w:t xml:space="preserve">L’année 2022 aura été de nouveau riche en projets </w:t>
      </w:r>
      <w:r w:rsidR="00B0557E">
        <w:rPr>
          <w:bCs/>
          <w:color w:val="000000" w:themeColor="text1"/>
        </w:rPr>
        <w:t>pour</w:t>
      </w:r>
      <w:r w:rsidRPr="0027760B">
        <w:rPr>
          <w:bCs/>
          <w:color w:val="000000" w:themeColor="text1"/>
        </w:rPr>
        <w:t xml:space="preserve"> les pays suivis par DBN en Afrique. </w:t>
      </w:r>
      <w:r>
        <w:rPr>
          <w:bCs/>
          <w:color w:val="000000" w:themeColor="text1"/>
        </w:rPr>
        <w:t xml:space="preserve">Nous déplorons l’impossibilité de travailler au Burkina où la situation en termes de sécurité ne permet toujours pas de nous y rendre. Nous continuons en revanche à être très présents au Bénin </w:t>
      </w:r>
      <w:r w:rsidR="00715181">
        <w:rPr>
          <w:bCs/>
          <w:color w:val="000000" w:themeColor="text1"/>
        </w:rPr>
        <w:t>, au Togo et à Madagascar .</w:t>
      </w:r>
    </w:p>
    <w:p w14:paraId="10E7267E" w14:textId="77777777" w:rsidR="00503A8A" w:rsidRDefault="00503A8A" w:rsidP="0027760B">
      <w:pPr>
        <w:rPr>
          <w:bCs/>
          <w:color w:val="000000" w:themeColor="text1"/>
        </w:rPr>
      </w:pPr>
    </w:p>
    <w:p w14:paraId="6CD0B911" w14:textId="0DF835CA" w:rsidR="00503A8A" w:rsidRDefault="00503A8A" w:rsidP="0027760B">
      <w:pPr>
        <w:rPr>
          <w:bCs/>
          <w:color w:val="000000" w:themeColor="text1"/>
        </w:rPr>
      </w:pPr>
      <w:r>
        <w:rPr>
          <w:bCs/>
          <w:color w:val="000000" w:themeColor="text1"/>
        </w:rPr>
        <w:t xml:space="preserve">En effet, 2022 a été une année intense pour toutes les ONG soutenues par Don Boule de Neige. Si DBN a tenu tous ses engagements vis-à-vis de ses partenaires en leur apportant </w:t>
      </w:r>
      <w:r w:rsidR="00370982">
        <w:rPr>
          <w:bCs/>
          <w:color w:val="000000" w:themeColor="text1"/>
        </w:rPr>
        <w:t xml:space="preserve">des fonds </w:t>
      </w:r>
      <w:r>
        <w:rPr>
          <w:bCs/>
          <w:color w:val="000000" w:themeColor="text1"/>
        </w:rPr>
        <w:t>à hauteur de 182500€ permettant le financement de milliers de microcrédits, nos ONG du Bénin , du Togo, de Madagascar , soit, 13 partenaires, ont aussi répondu positivement avec des niveaux d’activité en hausse et des équilibres financiers en amélioration.</w:t>
      </w:r>
    </w:p>
    <w:p w14:paraId="62A16D8D" w14:textId="0AC1061E" w:rsidR="00503A8A" w:rsidRDefault="00503A8A" w:rsidP="0027760B">
      <w:pPr>
        <w:rPr>
          <w:bCs/>
          <w:color w:val="000000" w:themeColor="text1"/>
        </w:rPr>
      </w:pPr>
      <w:r>
        <w:rPr>
          <w:bCs/>
          <w:color w:val="000000" w:themeColor="text1"/>
        </w:rPr>
        <w:t>Rien n’est définitivement gagné et les situations de nos bénéficiaires restent très fragiles : inflation , situations climatiques et politiques, démographie, ……. Mais nos partenaires , nos bénéficiaires se battent au quotidien pour leur avenir , pour leur famille.</w:t>
      </w:r>
    </w:p>
    <w:p w14:paraId="5F3514DB" w14:textId="77777777" w:rsidR="00503A8A" w:rsidRDefault="00503A8A" w:rsidP="0027760B">
      <w:pPr>
        <w:rPr>
          <w:bCs/>
          <w:color w:val="000000" w:themeColor="text1"/>
        </w:rPr>
      </w:pPr>
    </w:p>
    <w:p w14:paraId="1F3265F8" w14:textId="1216D0E5" w:rsidR="00503A8A" w:rsidRDefault="00503A8A" w:rsidP="0027760B">
      <w:pPr>
        <w:rPr>
          <w:bCs/>
          <w:color w:val="000000" w:themeColor="text1"/>
        </w:rPr>
      </w:pPr>
      <w:r>
        <w:rPr>
          <w:bCs/>
          <w:color w:val="000000" w:themeColor="text1"/>
        </w:rPr>
        <w:t>En 2022 une fois encore, l’état d’esprit , l’intégrité et l’engagement des équipes</w:t>
      </w:r>
      <w:r w:rsidR="00995D2E">
        <w:rPr>
          <w:bCs/>
          <w:color w:val="000000" w:themeColor="text1"/>
        </w:rPr>
        <w:t xml:space="preserve"> des ONG</w:t>
      </w:r>
      <w:r>
        <w:rPr>
          <w:bCs/>
          <w:color w:val="000000" w:themeColor="text1"/>
        </w:rPr>
        <w:t xml:space="preserve"> </w:t>
      </w:r>
      <w:r w:rsidR="00B97A3A">
        <w:rPr>
          <w:bCs/>
          <w:color w:val="000000" w:themeColor="text1"/>
        </w:rPr>
        <w:t xml:space="preserve"> et celui 100% bénévole et très présent de Don Boule de Neige ont permis de poursuivre sur cette voie de développement durable au service des populations les plus pauvres.</w:t>
      </w:r>
    </w:p>
    <w:p w14:paraId="4C410BE3" w14:textId="77777777" w:rsidR="0027760B" w:rsidRDefault="0027760B" w:rsidP="0027760B">
      <w:pPr>
        <w:rPr>
          <w:bCs/>
          <w:color w:val="000000" w:themeColor="text1"/>
        </w:rPr>
      </w:pPr>
    </w:p>
    <w:p w14:paraId="0B99B01D" w14:textId="6DB416B0" w:rsidR="0027760B" w:rsidRDefault="0027760B" w:rsidP="0027760B">
      <w:pPr>
        <w:rPr>
          <w:bCs/>
          <w:color w:val="000000" w:themeColor="text1"/>
        </w:rPr>
      </w:pPr>
      <w:r>
        <w:rPr>
          <w:bCs/>
          <w:color w:val="000000" w:themeColor="text1"/>
        </w:rPr>
        <w:t>Au B</w:t>
      </w:r>
      <w:r w:rsidR="001A7DA4">
        <w:rPr>
          <w:bCs/>
          <w:color w:val="000000" w:themeColor="text1"/>
        </w:rPr>
        <w:t xml:space="preserve">ENIN </w:t>
      </w:r>
      <w:r>
        <w:rPr>
          <w:bCs/>
          <w:color w:val="000000" w:themeColor="text1"/>
        </w:rPr>
        <w:t xml:space="preserve">, nous soutenons </w:t>
      </w:r>
      <w:r w:rsidR="00F51186">
        <w:rPr>
          <w:bCs/>
          <w:color w:val="000000" w:themeColor="text1"/>
        </w:rPr>
        <w:t xml:space="preserve">financièrement </w:t>
      </w:r>
      <w:r>
        <w:rPr>
          <w:bCs/>
          <w:color w:val="000000" w:themeColor="text1"/>
        </w:rPr>
        <w:t xml:space="preserve">5 partenaires dont 2 se trouvent dans le nord du pays. Les projets </w:t>
      </w:r>
      <w:r w:rsidR="00F51186">
        <w:rPr>
          <w:bCs/>
          <w:color w:val="000000" w:themeColor="text1"/>
        </w:rPr>
        <w:t xml:space="preserve">dans cette région </w:t>
      </w:r>
      <w:r>
        <w:rPr>
          <w:bCs/>
          <w:color w:val="000000" w:themeColor="text1"/>
        </w:rPr>
        <w:t>continuent bien que nous ne puissions y aller pour des raisons de sécurité également. Il s’agit de 2 congrégations, les Frères et les Sœurs des Campagnes, organisées pour offrir des micro-crédits aux populations locales investies le plus souvent dans des activités agricoles ou de petit commerce.</w:t>
      </w:r>
      <w:r w:rsidR="00BD7D49">
        <w:rPr>
          <w:bCs/>
          <w:color w:val="000000" w:themeColor="text1"/>
        </w:rPr>
        <w:t xml:space="preserve"> Nous sommes particulièrement fiers du financement d’un dépôt de pharmacie qui dessert une zone éloignée de 50km du 1</w:t>
      </w:r>
      <w:r w:rsidR="00BD7D49" w:rsidRPr="00BD7D49">
        <w:rPr>
          <w:bCs/>
          <w:color w:val="000000" w:themeColor="text1"/>
          <w:vertAlign w:val="superscript"/>
        </w:rPr>
        <w:t>er</w:t>
      </w:r>
      <w:r w:rsidR="00BD7D49">
        <w:rPr>
          <w:bCs/>
          <w:color w:val="000000" w:themeColor="text1"/>
        </w:rPr>
        <w:t xml:space="preserve"> </w:t>
      </w:r>
      <w:r w:rsidR="00F51186">
        <w:rPr>
          <w:bCs/>
          <w:color w:val="000000" w:themeColor="text1"/>
        </w:rPr>
        <w:t>hôpital</w:t>
      </w:r>
      <w:r w:rsidR="00BD7D49">
        <w:rPr>
          <w:bCs/>
          <w:color w:val="000000" w:themeColor="text1"/>
        </w:rPr>
        <w:t>.</w:t>
      </w:r>
      <w:r w:rsidR="00B0557E">
        <w:rPr>
          <w:bCs/>
          <w:color w:val="000000" w:themeColor="text1"/>
        </w:rPr>
        <w:t xml:space="preserve"> Ces financements se montent à 21000€.</w:t>
      </w:r>
    </w:p>
    <w:p w14:paraId="1BA2B780" w14:textId="77777777" w:rsidR="00BD7D49" w:rsidRDefault="00BD7D49" w:rsidP="0027760B">
      <w:pPr>
        <w:rPr>
          <w:bCs/>
          <w:color w:val="000000" w:themeColor="text1"/>
        </w:rPr>
      </w:pPr>
    </w:p>
    <w:p w14:paraId="0FA1E222" w14:textId="749ABD6B" w:rsidR="00BD7D49" w:rsidRDefault="00BD7D49" w:rsidP="0027760B">
      <w:pPr>
        <w:rPr>
          <w:bCs/>
          <w:color w:val="000000" w:themeColor="text1"/>
        </w:rPr>
      </w:pPr>
      <w:r>
        <w:rPr>
          <w:bCs/>
          <w:color w:val="000000" w:themeColor="text1"/>
        </w:rPr>
        <w:t>Nous continuons à financer avec C</w:t>
      </w:r>
      <w:r w:rsidR="00027692">
        <w:rPr>
          <w:bCs/>
          <w:color w:val="000000" w:themeColor="text1"/>
        </w:rPr>
        <w:t xml:space="preserve">OMUBA </w:t>
      </w:r>
      <w:r>
        <w:rPr>
          <w:bCs/>
          <w:color w:val="000000" w:themeColor="text1"/>
        </w:rPr>
        <w:t>, coopérative basée à Cotonou,</w:t>
      </w:r>
      <w:r w:rsidR="00B0557E">
        <w:rPr>
          <w:bCs/>
          <w:color w:val="000000" w:themeColor="text1"/>
        </w:rPr>
        <w:t xml:space="preserve"> pour un montant de 20000€ </w:t>
      </w:r>
      <w:r>
        <w:rPr>
          <w:bCs/>
          <w:color w:val="000000" w:themeColor="text1"/>
        </w:rPr>
        <w:t xml:space="preserve"> des opérations permettant d’équiper les femmes en bouteilles de gaz.</w:t>
      </w:r>
      <w:r w:rsidR="00F51186">
        <w:rPr>
          <w:bCs/>
          <w:color w:val="000000" w:themeColor="text1"/>
        </w:rPr>
        <w:t xml:space="preserve"> 2500</w:t>
      </w:r>
      <w:r>
        <w:rPr>
          <w:bCs/>
          <w:color w:val="000000" w:themeColor="text1"/>
        </w:rPr>
        <w:t xml:space="preserve"> femmes en ont déjà bénéficié ce qui réduit considérablement les problèmes liés aux fumées toxiques, </w:t>
      </w:r>
      <w:r w:rsidR="00F51186">
        <w:rPr>
          <w:bCs/>
          <w:color w:val="000000" w:themeColor="text1"/>
        </w:rPr>
        <w:t xml:space="preserve">contribue à réduire </w:t>
      </w:r>
      <w:r>
        <w:rPr>
          <w:bCs/>
          <w:color w:val="000000" w:themeColor="text1"/>
        </w:rPr>
        <w:t>la déforestation et bien sûr facilite la vie des femmes dans leur</w:t>
      </w:r>
      <w:r w:rsidR="00F51186">
        <w:rPr>
          <w:bCs/>
          <w:color w:val="000000" w:themeColor="text1"/>
        </w:rPr>
        <w:t>s</w:t>
      </w:r>
      <w:r>
        <w:rPr>
          <w:bCs/>
          <w:color w:val="000000" w:themeColor="text1"/>
        </w:rPr>
        <w:t xml:space="preserve"> activités quotidiennes.</w:t>
      </w:r>
      <w:r w:rsidR="00B07D75">
        <w:rPr>
          <w:bCs/>
          <w:color w:val="000000" w:themeColor="text1"/>
        </w:rPr>
        <w:t xml:space="preserve"> </w:t>
      </w:r>
    </w:p>
    <w:p w14:paraId="248C0C6D" w14:textId="77777777" w:rsidR="00BD7D49" w:rsidRDefault="00BD7D49" w:rsidP="0027760B">
      <w:pPr>
        <w:rPr>
          <w:bCs/>
          <w:color w:val="000000" w:themeColor="text1"/>
        </w:rPr>
      </w:pPr>
    </w:p>
    <w:p w14:paraId="51BFF92C" w14:textId="3C31F34B" w:rsidR="00BD7D49" w:rsidRDefault="00BD7D49" w:rsidP="0027760B">
      <w:pPr>
        <w:rPr>
          <w:bCs/>
          <w:color w:val="000000" w:themeColor="text1"/>
        </w:rPr>
      </w:pPr>
      <w:r>
        <w:rPr>
          <w:bCs/>
          <w:color w:val="000000" w:themeColor="text1"/>
        </w:rPr>
        <w:t>De même nous coopérons avec l’ACFB, association de micro cr</w:t>
      </w:r>
      <w:r w:rsidR="006406BC">
        <w:rPr>
          <w:bCs/>
          <w:color w:val="000000" w:themeColor="text1"/>
        </w:rPr>
        <w:t>é</w:t>
      </w:r>
      <w:r>
        <w:rPr>
          <w:bCs/>
          <w:color w:val="000000" w:themeColor="text1"/>
        </w:rPr>
        <w:t xml:space="preserve">dit basée à Cotonou mais active aussi en zone rurale. Nous finançons des lampes solaires qui permettent aux femmes de vaquer à leurs activités la nuit tombée et aux enfants de faire leurs devoirs. La lumière électrique </w:t>
      </w:r>
      <w:r w:rsidR="00B07D75">
        <w:rPr>
          <w:bCs/>
          <w:color w:val="000000" w:themeColor="text1"/>
        </w:rPr>
        <w:t xml:space="preserve">conventionnelle </w:t>
      </w:r>
      <w:r>
        <w:rPr>
          <w:bCs/>
          <w:color w:val="000000" w:themeColor="text1"/>
        </w:rPr>
        <w:t>n’est pas toujours disponible et elle est chère.</w:t>
      </w:r>
      <w:r w:rsidR="00EC1B63">
        <w:rPr>
          <w:bCs/>
          <w:color w:val="000000" w:themeColor="text1"/>
        </w:rPr>
        <w:t xml:space="preserve"> En 2022, 3500 lampes solaires ont été financées</w:t>
      </w:r>
      <w:r w:rsidR="00B0557E">
        <w:rPr>
          <w:bCs/>
          <w:color w:val="000000" w:themeColor="text1"/>
        </w:rPr>
        <w:t xml:space="preserve"> pour un montant de 15000€.</w:t>
      </w:r>
    </w:p>
    <w:p w14:paraId="73EE7E87" w14:textId="77777777" w:rsidR="00BD7D49" w:rsidRDefault="00BD7D49" w:rsidP="0027760B">
      <w:pPr>
        <w:rPr>
          <w:bCs/>
          <w:color w:val="000000" w:themeColor="text1"/>
        </w:rPr>
      </w:pPr>
    </w:p>
    <w:p w14:paraId="7CB967AB" w14:textId="7C31B984" w:rsidR="00BD7D49" w:rsidRDefault="00BD7D49" w:rsidP="0027760B">
      <w:pPr>
        <w:rPr>
          <w:bCs/>
          <w:color w:val="000000" w:themeColor="text1"/>
        </w:rPr>
      </w:pPr>
      <w:r>
        <w:rPr>
          <w:bCs/>
          <w:color w:val="000000" w:themeColor="text1"/>
        </w:rPr>
        <w:t>Enfin, nous sommes associés à R</w:t>
      </w:r>
      <w:r w:rsidR="00027692">
        <w:rPr>
          <w:bCs/>
          <w:color w:val="000000" w:themeColor="text1"/>
        </w:rPr>
        <w:t xml:space="preserve">ENACA </w:t>
      </w:r>
      <w:r>
        <w:rPr>
          <w:bCs/>
          <w:color w:val="000000" w:themeColor="text1"/>
        </w:rPr>
        <w:t xml:space="preserve">, réseau de caisses basée à Bohicon, dans un projet de financement sur 5 ans d’équipements de transformation de manioc. 388 personnes </w:t>
      </w:r>
      <w:r w:rsidR="00B07D75">
        <w:rPr>
          <w:bCs/>
          <w:color w:val="000000" w:themeColor="text1"/>
        </w:rPr>
        <w:t xml:space="preserve">organisées en coopératives </w:t>
      </w:r>
      <w:r>
        <w:rPr>
          <w:bCs/>
          <w:color w:val="000000" w:themeColor="text1"/>
        </w:rPr>
        <w:t xml:space="preserve">vont en bénéficier ce qui veut dire 388 foyers qui auront des </w:t>
      </w:r>
      <w:r>
        <w:rPr>
          <w:bCs/>
          <w:color w:val="000000" w:themeColor="text1"/>
        </w:rPr>
        <w:lastRenderedPageBreak/>
        <w:t>revenus issus de l’activité liée au manioc.</w:t>
      </w:r>
      <w:r w:rsidR="00B07D75">
        <w:rPr>
          <w:bCs/>
          <w:color w:val="000000" w:themeColor="text1"/>
        </w:rPr>
        <w:t xml:space="preserve"> </w:t>
      </w:r>
      <w:r w:rsidR="00991FE4">
        <w:rPr>
          <w:bCs/>
          <w:color w:val="000000" w:themeColor="text1"/>
        </w:rPr>
        <w:t xml:space="preserve">En 2022 </w:t>
      </w:r>
      <w:r w:rsidR="00B07D75">
        <w:rPr>
          <w:bCs/>
          <w:color w:val="000000" w:themeColor="text1"/>
        </w:rPr>
        <w:t>15 coopératives ont été retenues pour bénéficier des crédits</w:t>
      </w:r>
      <w:r w:rsidR="00B0557E">
        <w:rPr>
          <w:bCs/>
          <w:color w:val="000000" w:themeColor="text1"/>
        </w:rPr>
        <w:t xml:space="preserve"> . 15000€ ont été alloués par DBN à ces opérations.</w:t>
      </w:r>
    </w:p>
    <w:p w14:paraId="4980EC02" w14:textId="77777777" w:rsidR="00A60DB6" w:rsidRDefault="00A60DB6" w:rsidP="0027760B">
      <w:pPr>
        <w:rPr>
          <w:bCs/>
          <w:color w:val="000000" w:themeColor="text1"/>
        </w:rPr>
      </w:pPr>
    </w:p>
    <w:p w14:paraId="425391FB" w14:textId="2B3C7BE6" w:rsidR="00A60DB6" w:rsidRDefault="00A60DB6" w:rsidP="0027760B">
      <w:pPr>
        <w:rPr>
          <w:bCs/>
          <w:color w:val="000000" w:themeColor="text1"/>
        </w:rPr>
      </w:pPr>
    </w:p>
    <w:p w14:paraId="5ED1DD8B" w14:textId="681D1944" w:rsidR="00715181" w:rsidRDefault="00715181" w:rsidP="0027760B">
      <w:pPr>
        <w:rPr>
          <w:bCs/>
          <w:color w:val="000000" w:themeColor="text1"/>
        </w:rPr>
      </w:pPr>
      <w:r>
        <w:rPr>
          <w:bCs/>
          <w:color w:val="000000" w:themeColor="text1"/>
        </w:rPr>
        <w:t>Au T</w:t>
      </w:r>
      <w:r w:rsidR="001A7DA4">
        <w:rPr>
          <w:bCs/>
          <w:color w:val="000000" w:themeColor="text1"/>
        </w:rPr>
        <w:t>OGO</w:t>
      </w:r>
      <w:r>
        <w:rPr>
          <w:bCs/>
          <w:color w:val="000000" w:themeColor="text1"/>
        </w:rPr>
        <w:t xml:space="preserve">, </w:t>
      </w:r>
    </w:p>
    <w:p w14:paraId="424F44EC" w14:textId="77777777" w:rsidR="00715181" w:rsidRDefault="00715181" w:rsidP="0027760B">
      <w:pPr>
        <w:rPr>
          <w:bCs/>
          <w:color w:val="000000" w:themeColor="text1"/>
        </w:rPr>
      </w:pPr>
    </w:p>
    <w:p w14:paraId="751EB9A0" w14:textId="1A87F4D7" w:rsidR="00715181" w:rsidRDefault="00715181" w:rsidP="0027760B">
      <w:pPr>
        <w:rPr>
          <w:bCs/>
          <w:color w:val="000000" w:themeColor="text1"/>
        </w:rPr>
      </w:pPr>
      <w:r>
        <w:rPr>
          <w:bCs/>
          <w:color w:val="000000" w:themeColor="text1"/>
        </w:rPr>
        <w:t xml:space="preserve">DBN développe un partenariat depuis 2016 avec </w:t>
      </w:r>
      <w:r w:rsidR="00027692">
        <w:rPr>
          <w:bCs/>
          <w:color w:val="000000" w:themeColor="text1"/>
        </w:rPr>
        <w:t>ADESI</w:t>
      </w:r>
      <w:r>
        <w:rPr>
          <w:bCs/>
          <w:color w:val="000000" w:themeColor="text1"/>
        </w:rPr>
        <w:t>, ONG Togolaise crée en 2013 dont l’objet est le financement par des microcrédits de caisses villageoises autogérées dont l’activité est quasiment exclusivement vivrière. Une caisse de financement d’équipements agricoles a été mise en place pour la première fois en 2022 regroupant une dizaine d’agriculteurs organisés en coopérative pour l’achat d’une égreneuse de soja et d’un groupe électrogène. L’acquisition et la maintenance mutualisée ont permis d’obtenir un réel gain de productivité.</w:t>
      </w:r>
      <w:r w:rsidR="00B0557E">
        <w:rPr>
          <w:bCs/>
          <w:color w:val="000000" w:themeColor="text1"/>
        </w:rPr>
        <w:t xml:space="preserve"> Le soutien de DBN a été de 12500€.</w:t>
      </w:r>
    </w:p>
    <w:p w14:paraId="1EA5CF3F" w14:textId="77777777" w:rsidR="00715181" w:rsidRDefault="00715181" w:rsidP="0027760B">
      <w:pPr>
        <w:rPr>
          <w:bCs/>
          <w:color w:val="000000" w:themeColor="text1"/>
        </w:rPr>
      </w:pPr>
    </w:p>
    <w:p w14:paraId="2A26926E" w14:textId="793586B3" w:rsidR="00715181" w:rsidRDefault="00715181" w:rsidP="0027760B">
      <w:pPr>
        <w:rPr>
          <w:bCs/>
          <w:color w:val="000000" w:themeColor="text1"/>
        </w:rPr>
      </w:pPr>
      <w:r>
        <w:rPr>
          <w:bCs/>
          <w:color w:val="000000" w:themeColor="text1"/>
        </w:rPr>
        <w:t>Une première opération agricole d’A</w:t>
      </w:r>
      <w:r w:rsidR="00027692">
        <w:rPr>
          <w:bCs/>
          <w:color w:val="000000" w:themeColor="text1"/>
        </w:rPr>
        <w:t>SSILASSIME’</w:t>
      </w:r>
      <w:r>
        <w:rPr>
          <w:bCs/>
          <w:color w:val="000000" w:themeColor="text1"/>
        </w:rPr>
        <w:t xml:space="preserve"> Solidarité accompagnée par DBN avait été réalisée en 2021 dans la région des hauts plateaux.</w:t>
      </w:r>
    </w:p>
    <w:p w14:paraId="4686192D" w14:textId="4E3C19C5" w:rsidR="00715181" w:rsidRDefault="00715181" w:rsidP="0027760B">
      <w:pPr>
        <w:rPr>
          <w:bCs/>
          <w:color w:val="000000" w:themeColor="text1"/>
        </w:rPr>
      </w:pPr>
      <w:r>
        <w:rPr>
          <w:bCs/>
          <w:color w:val="000000" w:themeColor="text1"/>
        </w:rPr>
        <w:t>Une deuxième opération financée en 2022</w:t>
      </w:r>
      <w:r w:rsidR="00B0557E">
        <w:rPr>
          <w:bCs/>
          <w:color w:val="000000" w:themeColor="text1"/>
        </w:rPr>
        <w:t xml:space="preserve"> pour un montant de 20000€</w:t>
      </w:r>
      <w:r>
        <w:rPr>
          <w:bCs/>
          <w:color w:val="000000" w:themeColor="text1"/>
        </w:rPr>
        <w:t xml:space="preserve"> a permis d’octroyer à une coopérative constituée de 7 micro-entrepreneurs </w:t>
      </w:r>
      <w:r w:rsidR="000807DE">
        <w:rPr>
          <w:bCs/>
          <w:color w:val="000000" w:themeColor="text1"/>
        </w:rPr>
        <w:t>agricoles</w:t>
      </w:r>
      <w:r>
        <w:rPr>
          <w:bCs/>
          <w:color w:val="000000" w:themeColor="text1"/>
        </w:rPr>
        <w:t xml:space="preserve"> établie dans la localité de </w:t>
      </w:r>
      <w:proofErr w:type="spellStart"/>
      <w:r>
        <w:rPr>
          <w:bCs/>
          <w:color w:val="000000" w:themeColor="text1"/>
        </w:rPr>
        <w:t>kpèté</w:t>
      </w:r>
      <w:proofErr w:type="spellEnd"/>
      <w:r>
        <w:rPr>
          <w:bCs/>
          <w:color w:val="000000" w:themeColor="text1"/>
        </w:rPr>
        <w:t>, localité située également dans la région des Hauts Plateaux, les crédits pour l’achat de matériel de préparation des champs ( débroussaillage, labours ), de récolte de riz, de transport des récoltes et de production d’huile de palme et de pâtes alimentaires de tubercules ( foufou) qui entrent dans l’alimen</w:t>
      </w:r>
      <w:r w:rsidR="000807DE">
        <w:rPr>
          <w:bCs/>
          <w:color w:val="000000" w:themeColor="text1"/>
        </w:rPr>
        <w:t>ta</w:t>
      </w:r>
      <w:r>
        <w:rPr>
          <w:bCs/>
          <w:color w:val="000000" w:themeColor="text1"/>
        </w:rPr>
        <w:t>tion de base de la population.</w:t>
      </w:r>
    </w:p>
    <w:p w14:paraId="2D31B9AA" w14:textId="424E0292" w:rsidR="00715181" w:rsidRDefault="00715181" w:rsidP="0027760B">
      <w:pPr>
        <w:rPr>
          <w:bCs/>
          <w:color w:val="000000" w:themeColor="text1"/>
        </w:rPr>
      </w:pPr>
      <w:r>
        <w:rPr>
          <w:bCs/>
          <w:color w:val="000000" w:themeColor="text1"/>
        </w:rPr>
        <w:t xml:space="preserve">Les bénéficiaires de cette expérience pilote sont des producteurs sélectionnés et formés par </w:t>
      </w:r>
      <w:proofErr w:type="spellStart"/>
      <w:r>
        <w:rPr>
          <w:bCs/>
          <w:color w:val="000000" w:themeColor="text1"/>
        </w:rPr>
        <w:t>Assilassimé</w:t>
      </w:r>
      <w:proofErr w:type="spellEnd"/>
      <w:r>
        <w:rPr>
          <w:bCs/>
          <w:color w:val="000000" w:themeColor="text1"/>
        </w:rPr>
        <w:t xml:space="preserve"> Solidarité </w:t>
      </w:r>
      <w:r w:rsidR="000807DE">
        <w:rPr>
          <w:bCs/>
          <w:color w:val="000000" w:themeColor="text1"/>
        </w:rPr>
        <w:t>à la gestion des machines agricoles et aux pratiques agricoles écologiques.</w:t>
      </w:r>
    </w:p>
    <w:p w14:paraId="43F383F8" w14:textId="35F7AEB0" w:rsidR="000807DE" w:rsidRDefault="000807DE" w:rsidP="0027760B">
      <w:pPr>
        <w:rPr>
          <w:bCs/>
          <w:color w:val="000000" w:themeColor="text1"/>
        </w:rPr>
      </w:pPr>
      <w:r>
        <w:rPr>
          <w:bCs/>
          <w:color w:val="000000" w:themeColor="text1"/>
        </w:rPr>
        <w:t xml:space="preserve">Chacun des membres de la coopérative a signé un engagement solidaire auprès d’ </w:t>
      </w:r>
      <w:proofErr w:type="spellStart"/>
      <w:r>
        <w:rPr>
          <w:bCs/>
          <w:color w:val="000000" w:themeColor="text1"/>
        </w:rPr>
        <w:t>Assilassimé</w:t>
      </w:r>
      <w:proofErr w:type="spellEnd"/>
      <w:r>
        <w:rPr>
          <w:bCs/>
          <w:color w:val="000000" w:themeColor="text1"/>
        </w:rPr>
        <w:t xml:space="preserve"> . Les remboursements des crédits collectés auprès d</w:t>
      </w:r>
      <w:r w:rsidR="00B0557E">
        <w:rPr>
          <w:bCs/>
          <w:color w:val="000000" w:themeColor="text1"/>
        </w:rPr>
        <w:t>u</w:t>
      </w:r>
      <w:r>
        <w:rPr>
          <w:bCs/>
          <w:color w:val="000000" w:themeColor="text1"/>
        </w:rPr>
        <w:t xml:space="preserve"> premier groupe pilote serviront à accompagner un nouveau groupe de micro-entrepreneurs , créant ainsi un effet «  boule de neige « </w:t>
      </w:r>
    </w:p>
    <w:p w14:paraId="753F1DCC" w14:textId="77777777" w:rsidR="000807DE" w:rsidRDefault="000807DE" w:rsidP="0027760B">
      <w:pPr>
        <w:rPr>
          <w:bCs/>
          <w:color w:val="000000" w:themeColor="text1"/>
        </w:rPr>
      </w:pPr>
    </w:p>
    <w:p w14:paraId="385C62BE" w14:textId="77777777" w:rsidR="000807DE" w:rsidRDefault="000807DE" w:rsidP="0027760B">
      <w:pPr>
        <w:rPr>
          <w:bCs/>
          <w:color w:val="000000" w:themeColor="text1"/>
        </w:rPr>
      </w:pPr>
    </w:p>
    <w:p w14:paraId="2E0ECE28" w14:textId="55F0CC6F" w:rsidR="000807DE" w:rsidRDefault="000807DE" w:rsidP="0027760B">
      <w:pPr>
        <w:rPr>
          <w:bCs/>
          <w:color w:val="000000" w:themeColor="text1"/>
        </w:rPr>
      </w:pPr>
      <w:r>
        <w:rPr>
          <w:bCs/>
          <w:color w:val="000000" w:themeColor="text1"/>
        </w:rPr>
        <w:t>U-CMECS est une coopérative dont les interventions sont situées dans l’extrême nord du To</w:t>
      </w:r>
      <w:r w:rsidR="00B0557E">
        <w:rPr>
          <w:bCs/>
          <w:color w:val="000000" w:themeColor="text1"/>
        </w:rPr>
        <w:t>g</w:t>
      </w:r>
      <w:r>
        <w:rPr>
          <w:bCs/>
          <w:color w:val="000000" w:themeColor="text1"/>
        </w:rPr>
        <w:t>o, région particulièrement précaire.</w:t>
      </w:r>
    </w:p>
    <w:p w14:paraId="51CAED87" w14:textId="0BF362F9" w:rsidR="000807DE" w:rsidRDefault="000807DE" w:rsidP="0027760B">
      <w:pPr>
        <w:rPr>
          <w:bCs/>
          <w:color w:val="000000" w:themeColor="text1"/>
        </w:rPr>
      </w:pPr>
      <w:r>
        <w:rPr>
          <w:bCs/>
          <w:color w:val="000000" w:themeColor="text1"/>
        </w:rPr>
        <w:t>DBN a accompagné en 2022 un projet d’agrobiologie sur des parcelles cultivées par</w:t>
      </w:r>
      <w:r w:rsidR="00370982">
        <w:rPr>
          <w:bCs/>
          <w:color w:val="000000" w:themeColor="text1"/>
        </w:rPr>
        <w:t xml:space="preserve"> une </w:t>
      </w:r>
      <w:r>
        <w:rPr>
          <w:bCs/>
          <w:color w:val="000000" w:themeColor="text1"/>
        </w:rPr>
        <w:t>centaine</w:t>
      </w:r>
      <w:r w:rsidR="00370982">
        <w:rPr>
          <w:bCs/>
          <w:color w:val="000000" w:themeColor="text1"/>
        </w:rPr>
        <w:t xml:space="preserve"> </w:t>
      </w:r>
      <w:r>
        <w:rPr>
          <w:bCs/>
          <w:color w:val="000000" w:themeColor="text1"/>
        </w:rPr>
        <w:t>d’agriculteurs</w:t>
      </w:r>
      <w:r w:rsidR="00C1119D">
        <w:rPr>
          <w:bCs/>
          <w:color w:val="000000" w:themeColor="text1"/>
        </w:rPr>
        <w:t xml:space="preserve"> pour un montant de 15000€</w:t>
      </w:r>
      <w:r>
        <w:rPr>
          <w:bCs/>
          <w:color w:val="000000" w:themeColor="text1"/>
        </w:rPr>
        <w:t>. Une première phase d’enrichissement des sols avait été réalisé au préalable pendant une période de 3 ans.</w:t>
      </w:r>
    </w:p>
    <w:p w14:paraId="356E21D8" w14:textId="58D95523" w:rsidR="000807DE" w:rsidRDefault="000807DE" w:rsidP="0027760B">
      <w:pPr>
        <w:rPr>
          <w:bCs/>
          <w:color w:val="000000" w:themeColor="text1"/>
        </w:rPr>
      </w:pPr>
      <w:r>
        <w:rPr>
          <w:bCs/>
          <w:color w:val="000000" w:themeColor="text1"/>
        </w:rPr>
        <w:t xml:space="preserve">Ce projet mené en partenariat avec des experts de la Coopération Belge  et 2 ONG spécialisées dans le développement de l’agriculture biologique ( </w:t>
      </w:r>
      <w:proofErr w:type="spellStart"/>
      <w:r>
        <w:rPr>
          <w:bCs/>
          <w:color w:val="000000" w:themeColor="text1"/>
        </w:rPr>
        <w:t>Rafia</w:t>
      </w:r>
      <w:proofErr w:type="spellEnd"/>
      <w:r>
        <w:rPr>
          <w:bCs/>
          <w:color w:val="000000" w:themeColor="text1"/>
        </w:rPr>
        <w:t xml:space="preserve"> et </w:t>
      </w:r>
      <w:proofErr w:type="spellStart"/>
      <w:r>
        <w:rPr>
          <w:bCs/>
          <w:color w:val="000000" w:themeColor="text1"/>
        </w:rPr>
        <w:t>Giz</w:t>
      </w:r>
      <w:proofErr w:type="spellEnd"/>
      <w:r>
        <w:rPr>
          <w:bCs/>
          <w:color w:val="000000" w:themeColor="text1"/>
        </w:rPr>
        <w:t xml:space="preserve"> ) est un réel succès.</w:t>
      </w:r>
    </w:p>
    <w:p w14:paraId="79067FAD" w14:textId="77777777" w:rsidR="00027692" w:rsidRDefault="00027692" w:rsidP="0027760B">
      <w:pPr>
        <w:rPr>
          <w:bCs/>
          <w:color w:val="000000" w:themeColor="text1"/>
        </w:rPr>
      </w:pPr>
    </w:p>
    <w:p w14:paraId="53CA429F" w14:textId="77777777" w:rsidR="00027692" w:rsidRDefault="00027692" w:rsidP="0027760B">
      <w:pPr>
        <w:rPr>
          <w:bCs/>
          <w:color w:val="000000" w:themeColor="text1"/>
        </w:rPr>
      </w:pPr>
    </w:p>
    <w:p w14:paraId="45A959BA" w14:textId="442E3747" w:rsidR="00027692" w:rsidRDefault="00027692" w:rsidP="0027760B">
      <w:pPr>
        <w:rPr>
          <w:bCs/>
          <w:color w:val="000000" w:themeColor="text1"/>
        </w:rPr>
      </w:pPr>
      <w:r>
        <w:rPr>
          <w:bCs/>
          <w:color w:val="000000" w:themeColor="text1"/>
        </w:rPr>
        <w:t xml:space="preserve">A MADAGASCAR, </w:t>
      </w:r>
    </w:p>
    <w:p w14:paraId="1F4ACE96" w14:textId="77777777" w:rsidR="00027692" w:rsidRDefault="00027692" w:rsidP="0027760B">
      <w:pPr>
        <w:rPr>
          <w:bCs/>
          <w:color w:val="000000" w:themeColor="text1"/>
        </w:rPr>
      </w:pPr>
    </w:p>
    <w:p w14:paraId="2FA3D9CF" w14:textId="67D2D4A4" w:rsidR="00027692" w:rsidRDefault="00027692" w:rsidP="0027760B">
      <w:pPr>
        <w:rPr>
          <w:bCs/>
          <w:color w:val="000000" w:themeColor="text1"/>
        </w:rPr>
      </w:pPr>
      <w:r>
        <w:rPr>
          <w:bCs/>
          <w:color w:val="000000" w:themeColor="text1"/>
        </w:rPr>
        <w:t>Nous sommes partenaires de 5 ONG qui toutes , financent des microcrédits pour les plus pauvres , ceux qui sont exclus de tout circuit bancaire , sans aucune garantie et vivant en dessous de 2€/jour/famille. Notre action va permettre de leur financer un 1</w:t>
      </w:r>
      <w:r w:rsidRPr="00027692">
        <w:rPr>
          <w:bCs/>
          <w:color w:val="000000" w:themeColor="text1"/>
          <w:vertAlign w:val="superscript"/>
        </w:rPr>
        <w:t>er</w:t>
      </w:r>
      <w:r>
        <w:rPr>
          <w:bCs/>
          <w:color w:val="000000" w:themeColor="text1"/>
        </w:rPr>
        <w:t xml:space="preserve"> pas vers une activité, un emploi, une ressource financière durable.</w:t>
      </w:r>
    </w:p>
    <w:p w14:paraId="107EF02E" w14:textId="77777777" w:rsidR="00027692" w:rsidRDefault="00027692" w:rsidP="0027760B">
      <w:pPr>
        <w:rPr>
          <w:bCs/>
          <w:color w:val="000000" w:themeColor="text1"/>
        </w:rPr>
      </w:pPr>
    </w:p>
    <w:p w14:paraId="136BF8D2" w14:textId="2DAD8501" w:rsidR="00027692" w:rsidRDefault="00027692" w:rsidP="0027760B">
      <w:pPr>
        <w:rPr>
          <w:bCs/>
          <w:color w:val="000000" w:themeColor="text1"/>
        </w:rPr>
      </w:pPr>
      <w:r>
        <w:rPr>
          <w:bCs/>
          <w:color w:val="000000" w:themeColor="text1"/>
        </w:rPr>
        <w:t>Depuis de lo</w:t>
      </w:r>
      <w:r w:rsidR="00370982">
        <w:rPr>
          <w:bCs/>
          <w:color w:val="000000" w:themeColor="text1"/>
        </w:rPr>
        <w:t>n</w:t>
      </w:r>
      <w:r>
        <w:rPr>
          <w:bCs/>
          <w:color w:val="000000" w:themeColor="text1"/>
        </w:rPr>
        <w:t>gues années , DBN soutient CEFOR à Antanan</w:t>
      </w:r>
      <w:r w:rsidR="00995D2E">
        <w:rPr>
          <w:bCs/>
          <w:color w:val="000000" w:themeColor="text1"/>
        </w:rPr>
        <w:t>a</w:t>
      </w:r>
      <w:r>
        <w:rPr>
          <w:bCs/>
          <w:color w:val="000000" w:themeColor="text1"/>
        </w:rPr>
        <w:t>rivo , la capitale. Et lui a allo</w:t>
      </w:r>
      <w:r w:rsidR="00995D2E">
        <w:rPr>
          <w:bCs/>
          <w:color w:val="000000" w:themeColor="text1"/>
        </w:rPr>
        <w:t>u</w:t>
      </w:r>
      <w:r>
        <w:rPr>
          <w:bCs/>
          <w:color w:val="000000" w:themeColor="text1"/>
        </w:rPr>
        <w:t>é 30</w:t>
      </w:r>
      <w:r w:rsidR="00370982">
        <w:rPr>
          <w:bCs/>
          <w:color w:val="000000" w:themeColor="text1"/>
        </w:rPr>
        <w:t>000</w:t>
      </w:r>
      <w:r>
        <w:rPr>
          <w:bCs/>
          <w:color w:val="000000" w:themeColor="text1"/>
        </w:rPr>
        <w:t xml:space="preserve">€ en 2022. </w:t>
      </w:r>
      <w:r w:rsidR="00AC2251">
        <w:rPr>
          <w:bCs/>
          <w:color w:val="000000" w:themeColor="text1"/>
        </w:rPr>
        <w:t xml:space="preserve"> L’inflation très forte  ( &gt;20%)  a contraint à augmenter la valeur des prêts au détriment de nombre de prêt</w:t>
      </w:r>
      <w:r w:rsidR="00995D2E">
        <w:rPr>
          <w:bCs/>
          <w:color w:val="000000" w:themeColor="text1"/>
        </w:rPr>
        <w:t>s</w:t>
      </w:r>
      <w:r w:rsidR="00AC2251">
        <w:rPr>
          <w:bCs/>
          <w:color w:val="000000" w:themeColor="text1"/>
        </w:rPr>
        <w:t xml:space="preserve">  ainsi que le renouvellement des prêts en fidélisant les bénéficiaires. Cette situation perdure sur 2023. A noter l’ouverture d’une nouvelle agence</w:t>
      </w:r>
      <w:r w:rsidR="00370982">
        <w:rPr>
          <w:bCs/>
          <w:color w:val="000000" w:themeColor="text1"/>
        </w:rPr>
        <w:t xml:space="preserve"> en zone rurale</w:t>
      </w:r>
      <w:r w:rsidR="00AC2251">
        <w:rPr>
          <w:bCs/>
          <w:color w:val="000000" w:themeColor="text1"/>
        </w:rPr>
        <w:t xml:space="preserve"> et les progrès du «  mobile </w:t>
      </w:r>
      <w:proofErr w:type="spellStart"/>
      <w:r w:rsidR="00AC2251">
        <w:rPr>
          <w:bCs/>
          <w:color w:val="000000" w:themeColor="text1"/>
        </w:rPr>
        <w:t>banking</w:t>
      </w:r>
      <w:proofErr w:type="spellEnd"/>
      <w:r w:rsidR="00AC2251">
        <w:rPr>
          <w:bCs/>
          <w:color w:val="000000" w:themeColor="text1"/>
        </w:rPr>
        <w:t xml:space="preserve"> «  . La gestion de l’ONG est bien tenue mais le manque de fonds de crédit pour répondre à l’énorme demande est réel.</w:t>
      </w:r>
    </w:p>
    <w:p w14:paraId="40108939" w14:textId="77777777" w:rsidR="00AC2251" w:rsidRDefault="00AC2251" w:rsidP="0027760B">
      <w:pPr>
        <w:rPr>
          <w:bCs/>
          <w:color w:val="000000" w:themeColor="text1"/>
        </w:rPr>
      </w:pPr>
    </w:p>
    <w:p w14:paraId="59B71C52" w14:textId="4B6926B2" w:rsidR="00AC2251" w:rsidRDefault="00AC2251" w:rsidP="0027760B">
      <w:pPr>
        <w:rPr>
          <w:bCs/>
          <w:color w:val="000000" w:themeColor="text1"/>
        </w:rPr>
      </w:pPr>
      <w:r>
        <w:rPr>
          <w:bCs/>
          <w:color w:val="000000" w:themeColor="text1"/>
        </w:rPr>
        <w:t>En 2022, DBN a repris des relations avec une ONG basée à Majunga ( côte Ouest ) avec laquelle DBN avait collaboré dans les années 20</w:t>
      </w:r>
      <w:r w:rsidR="00995D2E">
        <w:rPr>
          <w:bCs/>
          <w:color w:val="000000" w:themeColor="text1"/>
        </w:rPr>
        <w:t>1</w:t>
      </w:r>
      <w:r>
        <w:rPr>
          <w:bCs/>
          <w:color w:val="000000" w:themeColor="text1"/>
        </w:rPr>
        <w:t xml:space="preserve">0-2015. Cette ONG, MAMPITA, revenue à de hauts standards de rigueur est très dynamique et fait un gros travail sur cette ville de 400000 habitants. Elle a aussi ouvert une sous-agence </w:t>
      </w:r>
      <w:r w:rsidR="00995D2E">
        <w:rPr>
          <w:bCs/>
          <w:color w:val="000000" w:themeColor="text1"/>
        </w:rPr>
        <w:t>dans les faubourgs</w:t>
      </w:r>
      <w:r>
        <w:rPr>
          <w:bCs/>
          <w:color w:val="000000" w:themeColor="text1"/>
        </w:rPr>
        <w:t xml:space="preserve"> de la ville ainsi qu’une 2</w:t>
      </w:r>
      <w:r w:rsidRPr="00AC2251">
        <w:rPr>
          <w:bCs/>
          <w:color w:val="000000" w:themeColor="text1"/>
          <w:vertAlign w:val="superscript"/>
        </w:rPr>
        <w:t>ème</w:t>
      </w:r>
      <w:r>
        <w:rPr>
          <w:bCs/>
          <w:color w:val="000000" w:themeColor="text1"/>
        </w:rPr>
        <w:t xml:space="preserve"> agence en</w:t>
      </w:r>
      <w:r w:rsidR="00370982">
        <w:rPr>
          <w:bCs/>
          <w:color w:val="000000" w:themeColor="text1"/>
        </w:rPr>
        <w:t xml:space="preserve"> zone</w:t>
      </w:r>
      <w:r>
        <w:rPr>
          <w:bCs/>
          <w:color w:val="000000" w:themeColor="text1"/>
        </w:rPr>
        <w:t xml:space="preserve"> rural</w:t>
      </w:r>
      <w:r w:rsidR="00370982">
        <w:rPr>
          <w:bCs/>
          <w:color w:val="000000" w:themeColor="text1"/>
        </w:rPr>
        <w:t>e</w:t>
      </w:r>
      <w:r>
        <w:rPr>
          <w:bCs/>
          <w:color w:val="000000" w:themeColor="text1"/>
        </w:rPr>
        <w:t>. En 2022 DBN lui a alloué 10000€ à destination de ces ouvertures. L’activité est très encourageante et il y a de plus en plus de bénéficiaires.</w:t>
      </w:r>
    </w:p>
    <w:p w14:paraId="7E78C39D" w14:textId="77777777" w:rsidR="00AC2251" w:rsidRDefault="00AC2251" w:rsidP="0027760B">
      <w:pPr>
        <w:rPr>
          <w:bCs/>
          <w:color w:val="000000" w:themeColor="text1"/>
        </w:rPr>
      </w:pPr>
    </w:p>
    <w:p w14:paraId="52DFD67E" w14:textId="57EE8632" w:rsidR="00AC2251" w:rsidRDefault="00AC2251" w:rsidP="0027760B">
      <w:pPr>
        <w:rPr>
          <w:bCs/>
          <w:color w:val="000000" w:themeColor="text1"/>
        </w:rPr>
      </w:pPr>
      <w:r>
        <w:rPr>
          <w:bCs/>
          <w:color w:val="000000" w:themeColor="text1"/>
        </w:rPr>
        <w:t xml:space="preserve">DBN a un nouveau partenaire à </w:t>
      </w:r>
      <w:proofErr w:type="spellStart"/>
      <w:r>
        <w:rPr>
          <w:bCs/>
          <w:color w:val="000000" w:themeColor="text1"/>
        </w:rPr>
        <w:t>Antsirabé</w:t>
      </w:r>
      <w:proofErr w:type="spellEnd"/>
      <w:r w:rsidR="00995D2E">
        <w:rPr>
          <w:bCs/>
          <w:color w:val="000000" w:themeColor="text1"/>
        </w:rPr>
        <w:t> :</w:t>
      </w:r>
      <w:r>
        <w:rPr>
          <w:bCs/>
          <w:color w:val="000000" w:themeColor="text1"/>
        </w:rPr>
        <w:t xml:space="preserve"> le Lycée Picot de </w:t>
      </w:r>
      <w:proofErr w:type="spellStart"/>
      <w:r>
        <w:rPr>
          <w:bCs/>
          <w:color w:val="000000" w:themeColor="text1"/>
        </w:rPr>
        <w:t>Clorivière</w:t>
      </w:r>
      <w:proofErr w:type="spellEnd"/>
      <w:r>
        <w:rPr>
          <w:bCs/>
          <w:color w:val="000000" w:themeColor="text1"/>
        </w:rPr>
        <w:t xml:space="preserve">. En appui de l’Association Esperanza, DBN </w:t>
      </w:r>
      <w:r w:rsidR="00E95A65">
        <w:rPr>
          <w:bCs/>
          <w:color w:val="000000" w:themeColor="text1"/>
        </w:rPr>
        <w:t xml:space="preserve">a décidé de financer des microcrédits aux Parents des élèves de ce lycée des plus pauvres de cette ville afin qu’ils puissent en vivre et aussi payer un peu de scolarité et de cantine </w:t>
      </w:r>
      <w:r w:rsidR="00995D2E">
        <w:rPr>
          <w:bCs/>
          <w:color w:val="000000" w:themeColor="text1"/>
        </w:rPr>
        <w:t>au</w:t>
      </w:r>
      <w:r w:rsidR="00E95A65">
        <w:rPr>
          <w:bCs/>
          <w:color w:val="000000" w:themeColor="text1"/>
        </w:rPr>
        <w:t xml:space="preserve"> lycée tout améliorant leur quotidien. Ces AGR ( activités génératrices de revenus ) financées à hauteur de 7000€ ont connu un </w:t>
      </w:r>
      <w:r w:rsidR="00995D2E">
        <w:rPr>
          <w:bCs/>
          <w:color w:val="000000" w:themeColor="text1"/>
        </w:rPr>
        <w:t>grand</w:t>
      </w:r>
      <w:r w:rsidR="00E95A65">
        <w:rPr>
          <w:bCs/>
          <w:color w:val="000000" w:themeColor="text1"/>
        </w:rPr>
        <w:t xml:space="preserve"> succès pour cette 1</w:t>
      </w:r>
      <w:r w:rsidR="00E95A65" w:rsidRPr="00E95A65">
        <w:rPr>
          <w:bCs/>
          <w:color w:val="000000" w:themeColor="text1"/>
          <w:vertAlign w:val="superscript"/>
        </w:rPr>
        <w:t>ère</w:t>
      </w:r>
      <w:r w:rsidR="00E95A65">
        <w:rPr>
          <w:bCs/>
          <w:color w:val="000000" w:themeColor="text1"/>
        </w:rPr>
        <w:t xml:space="preserve"> année et généré un véritable enthousiasme dans tout le lycée.</w:t>
      </w:r>
    </w:p>
    <w:p w14:paraId="4DDF44D7" w14:textId="77777777" w:rsidR="00E95A65" w:rsidRDefault="00E95A65" w:rsidP="0027760B">
      <w:pPr>
        <w:rPr>
          <w:bCs/>
          <w:color w:val="000000" w:themeColor="text1"/>
        </w:rPr>
      </w:pPr>
    </w:p>
    <w:p w14:paraId="5EB3BC50" w14:textId="237DF01E" w:rsidR="00E95A65" w:rsidRDefault="00E95A65" w:rsidP="0027760B">
      <w:pPr>
        <w:rPr>
          <w:bCs/>
          <w:color w:val="000000" w:themeColor="text1"/>
        </w:rPr>
      </w:pPr>
      <w:r>
        <w:rPr>
          <w:bCs/>
          <w:color w:val="000000" w:themeColor="text1"/>
        </w:rPr>
        <w:t xml:space="preserve">A </w:t>
      </w:r>
      <w:proofErr w:type="spellStart"/>
      <w:r>
        <w:rPr>
          <w:bCs/>
          <w:color w:val="000000" w:themeColor="text1"/>
        </w:rPr>
        <w:t>Manakara</w:t>
      </w:r>
      <w:proofErr w:type="spellEnd"/>
      <w:r>
        <w:rPr>
          <w:bCs/>
          <w:color w:val="000000" w:themeColor="text1"/>
        </w:rPr>
        <w:t xml:space="preserve"> ( côte Sud-Est ) DBN a poursuivi sa collaboration avec L’ONG SAHI en lui apportant 10000€ ce qui a permis d’ouvrir une 2</w:t>
      </w:r>
      <w:r w:rsidRPr="00E95A65">
        <w:rPr>
          <w:bCs/>
          <w:color w:val="000000" w:themeColor="text1"/>
          <w:vertAlign w:val="superscript"/>
        </w:rPr>
        <w:t>ème</w:t>
      </w:r>
      <w:r>
        <w:rPr>
          <w:bCs/>
          <w:color w:val="000000" w:themeColor="text1"/>
        </w:rPr>
        <w:t xml:space="preserve"> agence en</w:t>
      </w:r>
      <w:r w:rsidR="00370982">
        <w:rPr>
          <w:bCs/>
          <w:color w:val="000000" w:themeColor="text1"/>
        </w:rPr>
        <w:t xml:space="preserve"> zone rurale</w:t>
      </w:r>
      <w:r>
        <w:rPr>
          <w:bCs/>
          <w:color w:val="000000" w:themeColor="text1"/>
        </w:rPr>
        <w:t xml:space="preserve"> à une heure de route. Cette région a énormément s</w:t>
      </w:r>
      <w:r w:rsidR="00995D2E">
        <w:rPr>
          <w:bCs/>
          <w:color w:val="000000" w:themeColor="text1"/>
        </w:rPr>
        <w:t>o</w:t>
      </w:r>
      <w:r>
        <w:rPr>
          <w:bCs/>
          <w:color w:val="000000" w:themeColor="text1"/>
        </w:rPr>
        <w:t>uffert des cyclones et le niveau de pauvreté est très important. Le soutien récurrent, durable de DBN est nécessaire car les équilibres sont fragiles à la hauteur de la misère de nos bénéficiaires.</w:t>
      </w:r>
    </w:p>
    <w:p w14:paraId="309185E9" w14:textId="77777777" w:rsidR="00E95A65" w:rsidRDefault="00E95A65" w:rsidP="0027760B">
      <w:pPr>
        <w:rPr>
          <w:bCs/>
          <w:color w:val="000000" w:themeColor="text1"/>
        </w:rPr>
      </w:pPr>
    </w:p>
    <w:p w14:paraId="5D7479B2" w14:textId="2F12BAB6" w:rsidR="00E95A65" w:rsidRDefault="00E95A65" w:rsidP="0027760B">
      <w:pPr>
        <w:rPr>
          <w:bCs/>
          <w:color w:val="000000" w:themeColor="text1"/>
        </w:rPr>
      </w:pPr>
      <w:r>
        <w:rPr>
          <w:bCs/>
          <w:color w:val="000000" w:themeColor="text1"/>
        </w:rPr>
        <w:t>A Fianarantsoa ( centre du pays ), DBN a octroyé 7000€ à l’</w:t>
      </w:r>
      <w:r w:rsidR="008B6F15">
        <w:rPr>
          <w:bCs/>
          <w:color w:val="000000" w:themeColor="text1"/>
        </w:rPr>
        <w:t>A</w:t>
      </w:r>
      <w:r>
        <w:rPr>
          <w:bCs/>
          <w:color w:val="000000" w:themeColor="text1"/>
        </w:rPr>
        <w:t>ssociation «  les vélos d’</w:t>
      </w:r>
      <w:proofErr w:type="spellStart"/>
      <w:r>
        <w:rPr>
          <w:bCs/>
          <w:color w:val="000000" w:themeColor="text1"/>
        </w:rPr>
        <w:t>Am</w:t>
      </w:r>
      <w:r w:rsidR="008B6F15">
        <w:rPr>
          <w:bCs/>
          <w:color w:val="000000" w:themeColor="text1"/>
        </w:rPr>
        <w:t>balakilonga</w:t>
      </w:r>
      <w:proofErr w:type="spellEnd"/>
      <w:r>
        <w:rPr>
          <w:bCs/>
          <w:color w:val="000000" w:themeColor="text1"/>
        </w:rPr>
        <w:t xml:space="preserve"> «  pour permettre le financement de vélos, de pièces détachées , d’ateliers mobiles </w:t>
      </w:r>
      <w:r w:rsidR="00C17818">
        <w:rPr>
          <w:bCs/>
          <w:color w:val="000000" w:themeColor="text1"/>
        </w:rPr>
        <w:t xml:space="preserve">pour tous les jeunes formés par cette </w:t>
      </w:r>
      <w:r w:rsidR="00995D2E">
        <w:rPr>
          <w:bCs/>
          <w:color w:val="000000" w:themeColor="text1"/>
        </w:rPr>
        <w:t>A</w:t>
      </w:r>
      <w:r w:rsidR="00C17818">
        <w:rPr>
          <w:bCs/>
          <w:color w:val="000000" w:themeColor="text1"/>
        </w:rPr>
        <w:t>ssociation à la réparation de vélos afin qu’ils puissent démarrer leur propre activité après leur formation.</w:t>
      </w:r>
    </w:p>
    <w:p w14:paraId="19679267" w14:textId="77777777" w:rsidR="00C17818" w:rsidRDefault="00C17818" w:rsidP="0027760B">
      <w:pPr>
        <w:rPr>
          <w:bCs/>
          <w:color w:val="000000" w:themeColor="text1"/>
        </w:rPr>
      </w:pPr>
    </w:p>
    <w:p w14:paraId="783602DF" w14:textId="77777777" w:rsidR="00C17818" w:rsidRDefault="00C17818" w:rsidP="0027760B">
      <w:pPr>
        <w:rPr>
          <w:bCs/>
          <w:color w:val="000000" w:themeColor="text1"/>
        </w:rPr>
      </w:pPr>
    </w:p>
    <w:p w14:paraId="1ACA4DF1" w14:textId="77777777" w:rsidR="00C17818" w:rsidRDefault="00C17818" w:rsidP="0027760B">
      <w:pPr>
        <w:rPr>
          <w:bCs/>
          <w:color w:val="000000" w:themeColor="text1"/>
        </w:rPr>
      </w:pPr>
    </w:p>
    <w:p w14:paraId="10966AB2" w14:textId="77777777" w:rsidR="00C17818" w:rsidRDefault="00C17818" w:rsidP="0027760B">
      <w:pPr>
        <w:rPr>
          <w:bCs/>
          <w:color w:val="000000" w:themeColor="text1"/>
        </w:rPr>
      </w:pPr>
    </w:p>
    <w:p w14:paraId="7732454F" w14:textId="5271A7CB" w:rsidR="00C17818" w:rsidRDefault="00C17818" w:rsidP="0027760B">
      <w:pPr>
        <w:rPr>
          <w:bCs/>
          <w:color w:val="000000" w:themeColor="text1"/>
        </w:rPr>
      </w:pPr>
      <w:r>
        <w:rPr>
          <w:bCs/>
          <w:color w:val="000000" w:themeColor="text1"/>
        </w:rPr>
        <w:t xml:space="preserve">                                                                   CONCLUSION</w:t>
      </w:r>
    </w:p>
    <w:p w14:paraId="22CB9A3A" w14:textId="77777777" w:rsidR="00C17818" w:rsidRDefault="00C17818" w:rsidP="0027760B">
      <w:pPr>
        <w:rPr>
          <w:bCs/>
          <w:color w:val="000000" w:themeColor="text1"/>
        </w:rPr>
      </w:pPr>
    </w:p>
    <w:p w14:paraId="6809C701" w14:textId="29D497B2" w:rsidR="00A60DB6" w:rsidRDefault="00C17818" w:rsidP="0027760B">
      <w:pPr>
        <w:rPr>
          <w:bCs/>
          <w:color w:val="000000" w:themeColor="text1"/>
        </w:rPr>
      </w:pPr>
      <w:r>
        <w:rPr>
          <w:bCs/>
          <w:color w:val="000000" w:themeColor="text1"/>
        </w:rPr>
        <w:t xml:space="preserve">Sur la base de tous </w:t>
      </w:r>
      <w:r w:rsidR="00995D2E">
        <w:rPr>
          <w:bCs/>
          <w:color w:val="000000" w:themeColor="text1"/>
        </w:rPr>
        <w:t>c</w:t>
      </w:r>
      <w:r>
        <w:rPr>
          <w:bCs/>
          <w:color w:val="000000" w:themeColor="text1"/>
        </w:rPr>
        <w:t>es excellents résultats que nous voulons pérenniser, car tous ces projets continuent avec succès en 2023, DBN entend poursuivre sa participation</w:t>
      </w:r>
      <w:r w:rsidR="00995D2E">
        <w:rPr>
          <w:bCs/>
          <w:color w:val="000000" w:themeColor="text1"/>
        </w:rPr>
        <w:t xml:space="preserve"> . </w:t>
      </w:r>
      <w:r>
        <w:rPr>
          <w:bCs/>
          <w:color w:val="000000" w:themeColor="text1"/>
        </w:rPr>
        <w:t xml:space="preserve"> </w:t>
      </w:r>
      <w:r w:rsidR="00995D2E">
        <w:rPr>
          <w:bCs/>
          <w:color w:val="000000" w:themeColor="text1"/>
        </w:rPr>
        <w:t>C</w:t>
      </w:r>
      <w:r>
        <w:rPr>
          <w:bCs/>
          <w:color w:val="000000" w:themeColor="text1"/>
        </w:rPr>
        <w:t>hacune de nos visites annuelles sur le terrain , auprès des équipes des ONG et des bénéficiaires , nous confirme l’intérêt de ces projets qui touchent au plus près les familles les plus pauvres et améliorent considérablement leur vie au quotidien. Et en plus, chaque personne qui bénéficie d’un microcrédit impacte directement et indire</w:t>
      </w:r>
      <w:r w:rsidR="00660A88">
        <w:rPr>
          <w:bCs/>
          <w:color w:val="000000" w:themeColor="text1"/>
        </w:rPr>
        <w:t>c</w:t>
      </w:r>
      <w:r>
        <w:rPr>
          <w:bCs/>
          <w:color w:val="000000" w:themeColor="text1"/>
        </w:rPr>
        <w:t>tement environ 7 autres personnes en moyenne</w:t>
      </w:r>
      <w:r w:rsidR="00660A88">
        <w:rPr>
          <w:bCs/>
          <w:color w:val="000000" w:themeColor="text1"/>
        </w:rPr>
        <w:t xml:space="preserve"> .</w:t>
      </w:r>
    </w:p>
    <w:p w14:paraId="63114216" w14:textId="7328E6C2" w:rsidR="00660A88" w:rsidRDefault="00660A88" w:rsidP="0027760B">
      <w:pPr>
        <w:rPr>
          <w:bCs/>
          <w:color w:val="000000" w:themeColor="text1"/>
        </w:rPr>
      </w:pPr>
      <w:r>
        <w:rPr>
          <w:bCs/>
          <w:color w:val="000000" w:themeColor="text1"/>
        </w:rPr>
        <w:t>Un tout grand merci à tous nos DONATEURS et tous nos BENEVOLES sans lesquels rien n’est possible.</w:t>
      </w:r>
      <w:r w:rsidR="005D2A32">
        <w:rPr>
          <w:bCs/>
          <w:color w:val="000000" w:themeColor="text1"/>
        </w:rPr>
        <w:t xml:space="preserve"> Merci à nos 1500 sympathisants qui nous suivent.</w:t>
      </w:r>
    </w:p>
    <w:p w14:paraId="6B00F341" w14:textId="6CBF5998" w:rsidR="005D2A32" w:rsidRDefault="005D2A32" w:rsidP="0027760B">
      <w:pPr>
        <w:rPr>
          <w:bCs/>
          <w:color w:val="000000" w:themeColor="text1"/>
        </w:rPr>
      </w:pPr>
      <w:r>
        <w:rPr>
          <w:bCs/>
          <w:color w:val="000000" w:themeColor="text1"/>
        </w:rPr>
        <w:lastRenderedPageBreak/>
        <w:t>Vous pouvez voir dans ce rapport la concrétisation</w:t>
      </w:r>
      <w:r w:rsidR="00995D2E">
        <w:rPr>
          <w:bCs/>
          <w:color w:val="000000" w:themeColor="text1"/>
        </w:rPr>
        <w:t xml:space="preserve"> de votre soutien</w:t>
      </w:r>
      <w:r>
        <w:rPr>
          <w:bCs/>
          <w:color w:val="000000" w:themeColor="text1"/>
        </w:rPr>
        <w:t xml:space="preserve"> sur le terrain pour les plus pauvres parmi les plus pauvres</w:t>
      </w:r>
      <w:r w:rsidR="00995D2E">
        <w:rPr>
          <w:bCs/>
          <w:color w:val="000000" w:themeColor="text1"/>
        </w:rPr>
        <w:t xml:space="preserve"> </w:t>
      </w:r>
      <w:r>
        <w:rPr>
          <w:bCs/>
          <w:color w:val="000000" w:themeColor="text1"/>
        </w:rPr>
        <w:t>.</w:t>
      </w:r>
    </w:p>
    <w:p w14:paraId="46922256" w14:textId="05AA82D7" w:rsidR="005D2A32" w:rsidRDefault="005D2A32" w:rsidP="0027760B">
      <w:pPr>
        <w:rPr>
          <w:bCs/>
          <w:color w:val="000000" w:themeColor="text1"/>
        </w:rPr>
      </w:pPr>
      <w:r>
        <w:rPr>
          <w:bCs/>
          <w:color w:val="000000" w:themeColor="text1"/>
        </w:rPr>
        <w:t xml:space="preserve">Soyez convaincus que le microcrédit reste un instrument «  magique «  au service du développement de ces populations : </w:t>
      </w:r>
      <w:r w:rsidR="00E35B96">
        <w:rPr>
          <w:bCs/>
          <w:color w:val="000000" w:themeColor="text1"/>
        </w:rPr>
        <w:t>vos concours vont permettre</w:t>
      </w:r>
      <w:r>
        <w:rPr>
          <w:bCs/>
          <w:color w:val="000000" w:themeColor="text1"/>
        </w:rPr>
        <w:t xml:space="preserve"> de réaliser un impossible pour eux : avoir une activité et un revenu durable. </w:t>
      </w:r>
    </w:p>
    <w:p w14:paraId="43F4DFE1" w14:textId="4588D704" w:rsidR="005D2A32" w:rsidRDefault="00370982" w:rsidP="0027760B">
      <w:pPr>
        <w:rPr>
          <w:bCs/>
          <w:color w:val="000000" w:themeColor="text1"/>
        </w:rPr>
      </w:pPr>
      <w:r>
        <w:rPr>
          <w:bCs/>
          <w:color w:val="000000" w:themeColor="text1"/>
        </w:rPr>
        <w:t>Les taux de remboursement sont remarquables ( plus de 95% malgré leur pauvreté ) et permettent la réutilisation des fonds de façon durable. Chaque année les fonds disponibles augmentent  et permettent de toucher de plus en plus de personnes.</w:t>
      </w:r>
    </w:p>
    <w:p w14:paraId="7B642BA0" w14:textId="6AB04224" w:rsidR="005D2A32" w:rsidRDefault="005D2A32" w:rsidP="0027760B">
      <w:pPr>
        <w:rPr>
          <w:bCs/>
          <w:color w:val="000000" w:themeColor="text1"/>
        </w:rPr>
      </w:pPr>
      <w:r>
        <w:rPr>
          <w:bCs/>
          <w:color w:val="000000" w:themeColor="text1"/>
        </w:rPr>
        <w:t>Votre apport est donc pleinement efficace sur la durée.</w:t>
      </w:r>
    </w:p>
    <w:p w14:paraId="4AA0AFD8" w14:textId="04582356" w:rsidR="005D2A32" w:rsidRDefault="005D2A32" w:rsidP="0027760B">
      <w:pPr>
        <w:rPr>
          <w:bCs/>
          <w:color w:val="000000" w:themeColor="text1"/>
        </w:rPr>
      </w:pPr>
      <w:r>
        <w:rPr>
          <w:bCs/>
          <w:color w:val="000000" w:themeColor="text1"/>
        </w:rPr>
        <w:t>Merci à vous et poursuivons ensemble le chemin en 2023.</w:t>
      </w:r>
    </w:p>
    <w:p w14:paraId="7955C99B" w14:textId="77777777" w:rsidR="00E35B96" w:rsidRDefault="00E35B96" w:rsidP="0027760B">
      <w:pPr>
        <w:rPr>
          <w:bCs/>
          <w:color w:val="000000" w:themeColor="text1"/>
        </w:rPr>
      </w:pPr>
    </w:p>
    <w:p w14:paraId="68D35444" w14:textId="0F614866" w:rsidR="00E35B96" w:rsidRDefault="00E35B96" w:rsidP="0027760B">
      <w:pPr>
        <w:rPr>
          <w:bCs/>
          <w:color w:val="000000" w:themeColor="text1"/>
        </w:rPr>
      </w:pPr>
      <w:r>
        <w:rPr>
          <w:bCs/>
          <w:color w:val="000000" w:themeColor="text1"/>
        </w:rPr>
        <w:t>Et rendez-vous sur notre site web pour nos dernières news et nos newsletters .</w:t>
      </w:r>
    </w:p>
    <w:p w14:paraId="59DED0B3" w14:textId="77777777" w:rsidR="005D2A32" w:rsidRDefault="005D2A32" w:rsidP="0027760B">
      <w:pPr>
        <w:rPr>
          <w:bCs/>
          <w:color w:val="000000" w:themeColor="text1"/>
        </w:rPr>
      </w:pPr>
    </w:p>
    <w:p w14:paraId="1B7E63E0" w14:textId="77777777" w:rsidR="005D2A32" w:rsidRDefault="005D2A32" w:rsidP="0027760B">
      <w:pPr>
        <w:rPr>
          <w:bCs/>
          <w:color w:val="000000" w:themeColor="text1"/>
        </w:rPr>
      </w:pPr>
    </w:p>
    <w:p w14:paraId="1CFF1981" w14:textId="77777777" w:rsidR="005D2A32" w:rsidRDefault="005D2A32" w:rsidP="0027760B">
      <w:pPr>
        <w:rPr>
          <w:bCs/>
          <w:color w:val="000000" w:themeColor="text1"/>
        </w:rPr>
      </w:pPr>
    </w:p>
    <w:p w14:paraId="7BE533A6" w14:textId="18B8A068" w:rsidR="005D2A32" w:rsidRDefault="005D2A32" w:rsidP="0027760B">
      <w:pPr>
        <w:rPr>
          <w:bCs/>
          <w:color w:val="000000" w:themeColor="text1"/>
        </w:rPr>
      </w:pPr>
      <w:r>
        <w:rPr>
          <w:bCs/>
          <w:color w:val="000000" w:themeColor="text1"/>
        </w:rPr>
        <w:t>Amicalement</w:t>
      </w:r>
    </w:p>
    <w:p w14:paraId="3E8817CE" w14:textId="6D348235" w:rsidR="005D2A32" w:rsidRDefault="005D2A32" w:rsidP="0027760B">
      <w:pPr>
        <w:rPr>
          <w:bCs/>
          <w:color w:val="000000" w:themeColor="text1"/>
        </w:rPr>
      </w:pPr>
      <w:r>
        <w:rPr>
          <w:bCs/>
          <w:color w:val="000000" w:themeColor="text1"/>
        </w:rPr>
        <w:t>J</w:t>
      </w:r>
      <w:r w:rsidR="00950040">
        <w:rPr>
          <w:bCs/>
          <w:color w:val="000000" w:themeColor="text1"/>
        </w:rPr>
        <w:t>ean- Louis</w:t>
      </w:r>
      <w:r>
        <w:rPr>
          <w:bCs/>
          <w:color w:val="000000" w:themeColor="text1"/>
        </w:rPr>
        <w:t xml:space="preserve"> Landrieux  Président de Don Boule de Neige</w:t>
      </w:r>
    </w:p>
    <w:p w14:paraId="67510A1D" w14:textId="7248D946" w:rsidR="00660A88" w:rsidRDefault="00660A88" w:rsidP="0027760B">
      <w:pPr>
        <w:rPr>
          <w:bCs/>
          <w:color w:val="000000" w:themeColor="text1"/>
        </w:rPr>
      </w:pPr>
    </w:p>
    <w:p w14:paraId="3B3550BC" w14:textId="7A2AD36A" w:rsidR="00660A88" w:rsidRDefault="00660A88" w:rsidP="0027760B">
      <w:pPr>
        <w:rPr>
          <w:bCs/>
          <w:color w:val="000000" w:themeColor="text1"/>
        </w:rPr>
      </w:pPr>
    </w:p>
    <w:p w14:paraId="17581486" w14:textId="77777777" w:rsidR="00660A88" w:rsidRDefault="00660A88" w:rsidP="0027760B">
      <w:pPr>
        <w:rPr>
          <w:bCs/>
          <w:color w:val="000000" w:themeColor="text1"/>
        </w:rPr>
      </w:pPr>
    </w:p>
    <w:p w14:paraId="6EEA8985" w14:textId="77777777" w:rsidR="00A60DB6" w:rsidRDefault="00A60DB6" w:rsidP="0027760B">
      <w:pPr>
        <w:rPr>
          <w:bCs/>
          <w:color w:val="000000" w:themeColor="text1"/>
        </w:rPr>
      </w:pPr>
    </w:p>
    <w:p w14:paraId="4E064371" w14:textId="77777777" w:rsidR="00A60DB6" w:rsidRDefault="00A60DB6" w:rsidP="0027760B">
      <w:pPr>
        <w:rPr>
          <w:bCs/>
          <w:color w:val="000000" w:themeColor="text1"/>
        </w:rPr>
      </w:pPr>
    </w:p>
    <w:p w14:paraId="4100D4C4" w14:textId="77777777" w:rsidR="00A60DB6" w:rsidRDefault="00A60DB6" w:rsidP="0027760B">
      <w:pPr>
        <w:rPr>
          <w:bCs/>
          <w:color w:val="000000" w:themeColor="text1"/>
        </w:rPr>
      </w:pPr>
    </w:p>
    <w:p w14:paraId="106FFBE3" w14:textId="77777777" w:rsidR="00A60DB6" w:rsidRPr="0027760B" w:rsidRDefault="00A60DB6" w:rsidP="0027760B">
      <w:pPr>
        <w:rPr>
          <w:bCs/>
          <w:color w:val="000000" w:themeColor="text1"/>
        </w:rPr>
      </w:pPr>
    </w:p>
    <w:sectPr w:rsidR="00A60DB6" w:rsidRPr="0027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0B"/>
    <w:rsid w:val="00027692"/>
    <w:rsid w:val="000807DE"/>
    <w:rsid w:val="001A7DA4"/>
    <w:rsid w:val="0027760B"/>
    <w:rsid w:val="00370982"/>
    <w:rsid w:val="00503A8A"/>
    <w:rsid w:val="005D2A32"/>
    <w:rsid w:val="006406BC"/>
    <w:rsid w:val="00660A88"/>
    <w:rsid w:val="00715181"/>
    <w:rsid w:val="008B6F15"/>
    <w:rsid w:val="00950040"/>
    <w:rsid w:val="00991FE4"/>
    <w:rsid w:val="00995D2E"/>
    <w:rsid w:val="00A427FE"/>
    <w:rsid w:val="00A60DB6"/>
    <w:rsid w:val="00AC2251"/>
    <w:rsid w:val="00B0557E"/>
    <w:rsid w:val="00B07D75"/>
    <w:rsid w:val="00B97A3A"/>
    <w:rsid w:val="00BD7D49"/>
    <w:rsid w:val="00C1119D"/>
    <w:rsid w:val="00C17818"/>
    <w:rsid w:val="00E35B96"/>
    <w:rsid w:val="00E95A65"/>
    <w:rsid w:val="00EC1B63"/>
    <w:rsid w:val="00F51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9A2F"/>
  <w15:chartTrackingRefBased/>
  <w15:docId w15:val="{B96740E5-2BE3-A540-876A-226076F8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1502</Words>
  <Characters>8263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Picot</dc:creator>
  <cp:keywords/>
  <dc:description/>
  <cp:lastModifiedBy>Jean-Louis Landrieux</cp:lastModifiedBy>
  <cp:revision>14</cp:revision>
  <cp:lastPrinted>2023-09-26T16:55:00Z</cp:lastPrinted>
  <dcterms:created xsi:type="dcterms:W3CDTF">2023-09-24T16:15:00Z</dcterms:created>
  <dcterms:modified xsi:type="dcterms:W3CDTF">2023-09-26T17:03:00Z</dcterms:modified>
</cp:coreProperties>
</file>