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7785" w14:textId="7572BB83" w:rsidR="00DC73F6" w:rsidRDefault="00E85417" w:rsidP="00E85417">
      <w:pPr>
        <w:pStyle w:val="Title"/>
        <w:jc w:val="left"/>
      </w:pPr>
      <w:r>
        <w:t>Charte d’utilisation du local HPSU</w:t>
      </w:r>
    </w:p>
    <w:p w14:paraId="14B61175" w14:textId="4869B880" w:rsidR="00E85417" w:rsidRDefault="00E85417" w:rsidP="00E85417">
      <w:r>
        <w:t xml:space="preserve">Entre </w:t>
      </w:r>
    </w:p>
    <w:p w14:paraId="687B279E" w14:textId="4BA81D78" w:rsidR="00E85417" w:rsidRDefault="00E85417" w:rsidP="00E85417">
      <w:pPr>
        <w:pStyle w:val="ListParagraph"/>
        <w:numPr>
          <w:ilvl w:val="0"/>
          <w:numId w:val="1"/>
        </w:numPr>
      </w:pPr>
      <w:r>
        <w:t xml:space="preserve">HEC Paris </w:t>
      </w:r>
      <w:proofErr w:type="spellStart"/>
      <w:r>
        <w:t>Students</w:t>
      </w:r>
      <w:proofErr w:type="spellEnd"/>
      <w:r>
        <w:t xml:space="preserve"> Union (« </w:t>
      </w:r>
      <w:r w:rsidRPr="00E85417">
        <w:rPr>
          <w:b/>
          <w:bCs/>
        </w:rPr>
        <w:t>HPSU</w:t>
      </w:r>
      <w:r>
        <w:t xml:space="preserve"> »), association à but non-lucratif régie par la loi de 1901, et représentée par Arthur LAMY, agissant en sa qualité de président ; et </w:t>
      </w:r>
    </w:p>
    <w:p w14:paraId="59936678" w14:textId="7A4B3FCA" w:rsidR="00E85417" w:rsidRDefault="00E85417" w:rsidP="00E85417">
      <w:pPr>
        <w:pStyle w:val="ListParagraph"/>
        <w:numPr>
          <w:ilvl w:val="0"/>
          <w:numId w:val="1"/>
        </w:numPr>
      </w:pPr>
      <w:r>
        <w:t>[•] (« </w:t>
      </w:r>
      <w:r w:rsidRPr="00E85417">
        <w:rPr>
          <w:b/>
          <w:bCs/>
        </w:rPr>
        <w:t>le Club</w:t>
      </w:r>
      <w:r>
        <w:t> »), club HPSU, et représenté par [•], agissant en sa qualité de président ;</w:t>
      </w:r>
    </w:p>
    <w:p w14:paraId="02EB80CC" w14:textId="41114593" w:rsidR="00E85417" w:rsidRDefault="00E85417" w:rsidP="00E85417">
      <w:r>
        <w:t xml:space="preserve">Il a été convenu les choses suivantes aux fins des présentes. </w:t>
      </w:r>
    </w:p>
    <w:p w14:paraId="741B580A" w14:textId="5CABD3DC" w:rsidR="00E85417" w:rsidRPr="00E85417" w:rsidRDefault="00E85417" w:rsidP="00E85417">
      <w:pPr>
        <w:rPr>
          <w:b/>
          <w:bCs/>
        </w:rPr>
      </w:pPr>
      <w:r w:rsidRPr="00E85417">
        <w:rPr>
          <w:b/>
          <w:bCs/>
        </w:rPr>
        <w:t>Article 1 – Objet</w:t>
      </w:r>
    </w:p>
    <w:p w14:paraId="54E0475A" w14:textId="106BECBC" w:rsidR="00E85417" w:rsidRDefault="00E85417" w:rsidP="00E85417">
      <w:r>
        <w:t xml:space="preserve">L’objet de cette charte est d’encadrer l’utilisation ponctuelle du local HPSU, situé au rez-de-chaussée du bâtiment B1, par le Club. </w:t>
      </w:r>
    </w:p>
    <w:p w14:paraId="30100CDD" w14:textId="732F3100" w:rsidR="00E85417" w:rsidRPr="00E85417" w:rsidRDefault="00E85417" w:rsidP="00E85417">
      <w:pPr>
        <w:rPr>
          <w:b/>
          <w:bCs/>
        </w:rPr>
      </w:pPr>
      <w:r w:rsidRPr="00E85417">
        <w:rPr>
          <w:b/>
          <w:bCs/>
        </w:rPr>
        <w:t>Article 2 – Prix, durée et autorisation de l’utilisation</w:t>
      </w:r>
    </w:p>
    <w:p w14:paraId="341C0939" w14:textId="77777777" w:rsidR="00E85417" w:rsidRDefault="00E85417" w:rsidP="00E85417">
      <w:r>
        <w:t xml:space="preserve">L’usage du local est consenti à titre gratuit par HPSU au bénéfice du Club. </w:t>
      </w:r>
    </w:p>
    <w:p w14:paraId="6C29CA5E" w14:textId="0A47BF26" w:rsidR="00E85417" w:rsidRDefault="00E85417" w:rsidP="00E85417">
      <w:r>
        <w:t>Sa durée est ponctuelle et sera définie par tout moyen entre HPSU et le Club. Un fichier Excel en ligne sera tenu à disposition pour consultation aux clubs HPSU. Ce fichier Excel fera foi de l’autorisation d’utilisation par HPSU.</w:t>
      </w:r>
    </w:p>
    <w:p w14:paraId="38895368" w14:textId="7916E36E" w:rsidR="00E85417" w:rsidRPr="00E85417" w:rsidRDefault="00E85417" w:rsidP="00E85417">
      <w:pPr>
        <w:rPr>
          <w:b/>
          <w:bCs/>
        </w:rPr>
      </w:pPr>
      <w:r w:rsidRPr="00E85417">
        <w:rPr>
          <w:b/>
          <w:bCs/>
        </w:rPr>
        <w:t>Article 3 – Caution</w:t>
      </w:r>
    </w:p>
    <w:p w14:paraId="2AC623BF" w14:textId="2BC7532C" w:rsidR="00E85417" w:rsidRDefault="00E85417" w:rsidP="00E85417">
      <w:r>
        <w:t xml:space="preserve">Afin de pallier les conséquences d’une éventuelle dégradation, perte, destruction ou vol de matériel, le Club </w:t>
      </w:r>
      <w:r w:rsidR="009136AF">
        <w:t>s’acquittera de l’achat d’une garantie (« Caution »)</w:t>
      </w:r>
      <w:r w:rsidR="00106A5D">
        <w:t xml:space="preserve"> sur le site d’HPSU</w:t>
      </w:r>
      <w:r>
        <w:t xml:space="preserve">. Le défaut de </w:t>
      </w:r>
      <w:r w:rsidR="00106A5D">
        <w:t>paiement</w:t>
      </w:r>
      <w:r>
        <w:t xml:space="preserve"> entraînera la nullité de l’autorisation. </w:t>
      </w:r>
    </w:p>
    <w:p w14:paraId="3C1543C3" w14:textId="28BC9180" w:rsidR="00E85417" w:rsidRDefault="00E85417" w:rsidP="00E85417">
      <w:r>
        <w:t>Le montant de la caution s’élève à cent cinquante euros (</w:t>
      </w:r>
      <w:r w:rsidR="006C398A">
        <w:t>7</w:t>
      </w:r>
      <w:r w:rsidR="00CC24C6">
        <w:t>5</w:t>
      </w:r>
      <w:r>
        <w:t xml:space="preserve"> €), décomposé en deux tranches :</w:t>
      </w:r>
    </w:p>
    <w:p w14:paraId="31AE1BC2" w14:textId="580B2661" w:rsidR="00E85417" w:rsidRDefault="00E85417" w:rsidP="00E85417">
      <w:pPr>
        <w:pStyle w:val="ListParagraph"/>
        <w:numPr>
          <w:ilvl w:val="0"/>
          <w:numId w:val="2"/>
        </w:numPr>
      </w:pPr>
      <w:r>
        <w:t>cent euros (</w:t>
      </w:r>
      <w:r w:rsidR="006C398A">
        <w:t>50</w:t>
      </w:r>
      <w:r>
        <w:t xml:space="preserve"> €) au titre de toute dégradation, perte, destruction ou vol de matériel ;</w:t>
      </w:r>
    </w:p>
    <w:p w14:paraId="6666D963" w14:textId="139E1A9E" w:rsidR="00E85417" w:rsidRDefault="00E85417" w:rsidP="00E85417">
      <w:pPr>
        <w:pStyle w:val="ListParagraph"/>
        <w:numPr>
          <w:ilvl w:val="0"/>
          <w:numId w:val="2"/>
        </w:numPr>
      </w:pPr>
      <w:r>
        <w:t>cinquante euros (</w:t>
      </w:r>
      <w:r w:rsidR="006C398A">
        <w:t>2</w:t>
      </w:r>
      <w:r w:rsidR="00CC24C6">
        <w:t>5</w:t>
      </w:r>
      <w:r>
        <w:t xml:space="preserve"> €) au titre de la propreté du local lors de la restitution</w:t>
      </w:r>
      <w:r w:rsidR="003F18FB">
        <w:t>, ou au titre de tout</w:t>
      </w:r>
      <w:r w:rsidR="007E6A95">
        <w:t>e nuisance exceptionnelle</w:t>
      </w:r>
      <w:r w:rsidR="00C35601">
        <w:t xml:space="preserve"> et anormale</w:t>
      </w:r>
      <w:r>
        <w:t>.</w:t>
      </w:r>
    </w:p>
    <w:p w14:paraId="338F4645" w14:textId="6A1EE21F" w:rsidR="00E85417" w:rsidRDefault="00E85417" w:rsidP="00E85417">
      <w:r>
        <w:t>La caution pourra être retenue, en tout ou partie</w:t>
      </w:r>
      <w:r w:rsidR="00DF73AA">
        <w:t xml:space="preserve"> et sans limite de temps</w:t>
      </w:r>
      <w:r>
        <w:t xml:space="preserve">, selon une fraction librement déterminée par HPSU. Le cas échéant, HPSU fera preuve de bonne foi afin de respecter le principe de réparation sans perte ni profit. </w:t>
      </w:r>
    </w:p>
    <w:p w14:paraId="4C726627" w14:textId="19024ED6" w:rsidR="00DF73AA" w:rsidRDefault="00DF73AA" w:rsidP="00E85417">
      <w:r>
        <w:t xml:space="preserve">A l’inverse, </w:t>
      </w:r>
      <w:r w:rsidR="007E20FC">
        <w:t xml:space="preserve">dans le cas d’une utilisation conforme à la présente Charte, </w:t>
      </w:r>
      <w:r w:rsidR="000302D5">
        <w:t xml:space="preserve">et sous réserve de tout autre accord exprès entre le Club et HPSU, </w:t>
      </w:r>
      <w:r w:rsidR="007E20FC">
        <w:t>HPSU s’engage à reverser le montant de la caution dans les quarante-huit (48) heures suivant le départ du local.</w:t>
      </w:r>
    </w:p>
    <w:p w14:paraId="6EFF2FAC" w14:textId="0CAA504E" w:rsidR="00E85417" w:rsidRPr="00E85417" w:rsidRDefault="00E85417" w:rsidP="00E85417">
      <w:pPr>
        <w:rPr>
          <w:b/>
          <w:bCs/>
        </w:rPr>
      </w:pPr>
      <w:r w:rsidRPr="00E85417">
        <w:rPr>
          <w:b/>
          <w:bCs/>
        </w:rPr>
        <w:t>Article 4 – Autres engagements à la charge du Club</w:t>
      </w:r>
    </w:p>
    <w:p w14:paraId="702108A1" w14:textId="360C0A2A" w:rsidR="00E85417" w:rsidRDefault="00E85417" w:rsidP="00E85417">
      <w:r>
        <w:t>En outre, conformé</w:t>
      </w:r>
      <w:r w:rsidR="009B4244">
        <w:t>ment aux obligations stipulées dans</w:t>
      </w:r>
      <w:r>
        <w:t xml:space="preserve"> la charte de mise à disposition du local HPSU signée le 25 Octobre 2023 entre HPSU et </w:t>
      </w:r>
      <w:proofErr w:type="spellStart"/>
      <w:r>
        <w:t>Student</w:t>
      </w:r>
      <w:proofErr w:type="spellEnd"/>
      <w:r>
        <w:t xml:space="preserve"> Life, le Club s’engage à :</w:t>
      </w:r>
    </w:p>
    <w:p w14:paraId="760CDAE4" w14:textId="788CC822" w:rsidR="00E85417" w:rsidRDefault="00E85417" w:rsidP="00E85417">
      <w:pPr>
        <w:pStyle w:val="ListParagraph"/>
        <w:numPr>
          <w:ilvl w:val="0"/>
          <w:numId w:val="2"/>
        </w:numPr>
      </w:pPr>
      <w:r>
        <w:t>utiliser le local uniquement sur le temps indiqué par HPSU dans l’Excel mentionné à l’article 2 ;</w:t>
      </w:r>
    </w:p>
    <w:p w14:paraId="6C2E5382" w14:textId="321FAC5C" w:rsidR="00E85417" w:rsidRDefault="00E85417" w:rsidP="00E85417">
      <w:pPr>
        <w:pStyle w:val="ListParagraph"/>
        <w:numPr>
          <w:ilvl w:val="0"/>
          <w:numId w:val="2"/>
        </w:numPr>
      </w:pPr>
      <w:r>
        <w:lastRenderedPageBreak/>
        <w:t>utiliser le local dans le cadre unique de l’activité de l’association ;</w:t>
      </w:r>
    </w:p>
    <w:p w14:paraId="2D01324A" w14:textId="2D28F5A6" w:rsidR="00E85417" w:rsidRDefault="00E85417" w:rsidP="00E85417">
      <w:pPr>
        <w:pStyle w:val="ListParagraph"/>
        <w:numPr>
          <w:ilvl w:val="0"/>
          <w:numId w:val="2"/>
        </w:numPr>
      </w:pPr>
      <w:r>
        <w:t>restituer le local dans le même état matériel qu’il l’était au moment de l’entrée dans ce dernier. A ce titre, toute anomalie devra être signalée et justifiée par tout moyen à HPSU au moment de l’entrée dans le local. Tout signalement ultérieur sera considéré par HPSU comme une dégradation, perte, destruction ou vol commis par le Club ;</w:t>
      </w:r>
    </w:p>
    <w:p w14:paraId="0C80C23B" w14:textId="380B8695" w:rsidR="00E85417" w:rsidRDefault="00E85417" w:rsidP="00E85417">
      <w:pPr>
        <w:pStyle w:val="ListParagraph"/>
        <w:numPr>
          <w:ilvl w:val="0"/>
          <w:numId w:val="2"/>
        </w:numPr>
      </w:pPr>
      <w:r>
        <w:t>ne pas modifier les lieux sans l’accord exprès d’HPSU ;</w:t>
      </w:r>
    </w:p>
    <w:p w14:paraId="2A122841" w14:textId="0722BD41" w:rsidR="00E85417" w:rsidRDefault="00E85417" w:rsidP="00E85417">
      <w:pPr>
        <w:pStyle w:val="ListParagraph"/>
        <w:numPr>
          <w:ilvl w:val="0"/>
          <w:numId w:val="2"/>
        </w:numPr>
      </w:pPr>
      <w:r>
        <w:t>n</w:t>
      </w:r>
      <w:r w:rsidRPr="00E85417">
        <w:t>e pas troubler l’ordre public ou créer de nuisance ou de perturbation de toute sorte (</w:t>
      </w:r>
      <w:r>
        <w:t>b</w:t>
      </w:r>
      <w:r w:rsidRPr="00E85417">
        <w:t>ruit, tapages, soirées animées, dansantes</w:t>
      </w:r>
      <w:r w:rsidR="009B4244">
        <w:t>,</w:t>
      </w:r>
      <w:r w:rsidRPr="00E85417">
        <w:t xml:space="preserve"> etc. sont formellement interdits)</w:t>
      </w:r>
      <w:r w:rsidR="009B4244">
        <w:t> ;</w:t>
      </w:r>
    </w:p>
    <w:p w14:paraId="11CA346A" w14:textId="4899925C" w:rsidR="009B4244" w:rsidRDefault="009B4244" w:rsidP="009B4244">
      <w:pPr>
        <w:pStyle w:val="ListParagraph"/>
        <w:numPr>
          <w:ilvl w:val="0"/>
          <w:numId w:val="2"/>
        </w:numPr>
      </w:pPr>
      <w:r>
        <w:t>respecter et à faire respecter les règles d’hygiène et de sécurité en vigueur (interdiction de fumer, respect des consignes de sécurité-incendie, etc.) ;</w:t>
      </w:r>
    </w:p>
    <w:p w14:paraId="15498DB1" w14:textId="78186CCC" w:rsidR="009B4244" w:rsidRDefault="009B4244" w:rsidP="009B4244">
      <w:pPr>
        <w:pStyle w:val="ListParagraph"/>
        <w:numPr>
          <w:ilvl w:val="0"/>
          <w:numId w:val="2"/>
        </w:numPr>
      </w:pPr>
      <w:r>
        <w:t>ne pas introduire, stocker ou utiliser de matières inflammables et/ou de flamme nue, il est par ailleurs strictement INTERDIT de fumer (cigarettes, cigarettes électroniques et autre) dans le local ;</w:t>
      </w:r>
    </w:p>
    <w:p w14:paraId="532914B4" w14:textId="77777777" w:rsidR="009B4244" w:rsidRDefault="009B4244" w:rsidP="009B4244">
      <w:pPr>
        <w:pStyle w:val="ListParagraph"/>
        <w:numPr>
          <w:ilvl w:val="0"/>
          <w:numId w:val="2"/>
        </w:numPr>
      </w:pPr>
      <w:r>
        <w:t>ne pas stocker, vendre ni consommer de boissons alcoolisées (sauf bière et vin) ;</w:t>
      </w:r>
    </w:p>
    <w:p w14:paraId="5002667E" w14:textId="1CB8688F" w:rsidR="009B4244" w:rsidRDefault="009B4244" w:rsidP="009B4244">
      <w:pPr>
        <w:pStyle w:val="ListParagraph"/>
        <w:numPr>
          <w:ilvl w:val="0"/>
          <w:numId w:val="2"/>
        </w:numPr>
      </w:pPr>
      <w:r>
        <w:t>s’assurer lorsqu’il quittera les lieux que toutes les issues sont fermées effectivement.</w:t>
      </w:r>
    </w:p>
    <w:p w14:paraId="48851DF3" w14:textId="206D7C7A" w:rsidR="006C398A" w:rsidRDefault="006C398A" w:rsidP="006C398A">
      <w:r>
        <w:t xml:space="preserve">Le président du Club sera tenu personnellement responsable de tout dommage ayant pu être occasionné au piano ou au matériel informatique entreposé dans le local. </w:t>
      </w:r>
    </w:p>
    <w:p w14:paraId="11AF17E1" w14:textId="273205DB" w:rsidR="009B4244" w:rsidRPr="009B4244" w:rsidRDefault="009B4244" w:rsidP="009B4244">
      <w:pPr>
        <w:rPr>
          <w:b/>
          <w:bCs/>
        </w:rPr>
      </w:pPr>
      <w:r w:rsidRPr="009B4244">
        <w:rPr>
          <w:b/>
          <w:bCs/>
        </w:rPr>
        <w:t>Article 5 – Accès au local dans le cadre d’une utilisation autorisée</w:t>
      </w:r>
    </w:p>
    <w:p w14:paraId="2E7CC437" w14:textId="07AB9E36" w:rsidR="009B4244" w:rsidRDefault="009B4244" w:rsidP="009B4244">
      <w:r>
        <w:t xml:space="preserve">Pour accéder au local dans le cadre d’une utilisation autorisée, le Club se rendra avant l’heure de début d’utilisation au PC Sécurité d’HEC, auprès duquel il pourra demander une carte d’accès au local, en échange de sa carte d’identité ou de sa carte étudiante. </w:t>
      </w:r>
    </w:p>
    <w:p w14:paraId="2372D3E7" w14:textId="30E7CD40" w:rsidR="009B4244" w:rsidRDefault="009B4244" w:rsidP="009B4244">
      <w:r>
        <w:t>Fait à Jouy-en-Josas, 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B4244" w14:paraId="4D3B603A" w14:textId="77777777" w:rsidTr="009B4244">
        <w:tc>
          <w:tcPr>
            <w:tcW w:w="4508" w:type="dxa"/>
          </w:tcPr>
          <w:p w14:paraId="1E7744BE" w14:textId="534E48DE" w:rsidR="009B4244" w:rsidRDefault="009B4244" w:rsidP="009B4244">
            <w:r>
              <w:t>Le Club, représenté par [•], agissant en sa qualité de président.</w:t>
            </w:r>
          </w:p>
        </w:tc>
        <w:tc>
          <w:tcPr>
            <w:tcW w:w="4508" w:type="dxa"/>
          </w:tcPr>
          <w:p w14:paraId="688E716F" w14:textId="77777777" w:rsidR="009B4244" w:rsidRDefault="009B4244" w:rsidP="009B4244">
            <w:r>
              <w:t>HPSU, représentée par Arthur LAMY, agissant en sa qualité de président.</w:t>
            </w:r>
          </w:p>
          <w:p w14:paraId="6094F301" w14:textId="68F2D9B5" w:rsidR="009B4244" w:rsidRDefault="009B4244" w:rsidP="009B4244">
            <w:r>
              <w:rPr>
                <w:noProof/>
              </w:rPr>
              <w:drawing>
                <wp:inline distT="0" distB="0" distL="0" distR="0" wp14:anchorId="4796E4D9" wp14:editId="5A895E72">
                  <wp:extent cx="2654877" cy="1011831"/>
                  <wp:effectExtent l="0" t="0" r="0" b="4445"/>
                  <wp:docPr id="608957469" name="Picture 1" descr="A close-up of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957469" name="Picture 1" descr="A close-up of a micropho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1647" cy="1025845"/>
                          </a:xfrm>
                          <a:prstGeom prst="rect">
                            <a:avLst/>
                          </a:prstGeom>
                        </pic:spPr>
                      </pic:pic>
                    </a:graphicData>
                  </a:graphic>
                </wp:inline>
              </w:drawing>
            </w:r>
          </w:p>
        </w:tc>
      </w:tr>
    </w:tbl>
    <w:p w14:paraId="4275E49B" w14:textId="6D4A0EAE" w:rsidR="00162D48" w:rsidRDefault="00162D48" w:rsidP="009B4244"/>
    <w:p w14:paraId="4D221BB3" w14:textId="77777777" w:rsidR="00162D48" w:rsidRDefault="00162D48">
      <w:pPr>
        <w:jc w:val="left"/>
      </w:pPr>
      <w:r>
        <w:br w:type="page"/>
      </w:r>
    </w:p>
    <w:p w14:paraId="5AEA65A3" w14:textId="66F5F9FF" w:rsidR="009B4244" w:rsidRDefault="00162D48" w:rsidP="00162D48">
      <w:pPr>
        <w:pStyle w:val="Heading1"/>
      </w:pPr>
      <w:r>
        <w:lastRenderedPageBreak/>
        <w:t>Annexe A – Chèque de Caution</w:t>
      </w:r>
    </w:p>
    <w:p w14:paraId="4BEF7DBA" w14:textId="77777777" w:rsidR="00162D48" w:rsidRPr="00162D48" w:rsidRDefault="00162D48" w:rsidP="00162D48"/>
    <w:sectPr w:rsidR="00162D48" w:rsidRPr="00162D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C850" w14:textId="77777777" w:rsidR="001D0755" w:rsidRDefault="001D0755" w:rsidP="009C2392">
      <w:pPr>
        <w:spacing w:before="0" w:after="0" w:line="240" w:lineRule="auto"/>
      </w:pPr>
      <w:r>
        <w:separator/>
      </w:r>
    </w:p>
  </w:endnote>
  <w:endnote w:type="continuationSeparator" w:id="0">
    <w:p w14:paraId="3F62DC55" w14:textId="77777777" w:rsidR="001D0755" w:rsidRDefault="001D0755" w:rsidP="009C23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B9C6" w14:textId="77777777" w:rsidR="001D0755" w:rsidRDefault="001D0755" w:rsidP="009C2392">
      <w:pPr>
        <w:spacing w:before="0" w:after="0" w:line="240" w:lineRule="auto"/>
      </w:pPr>
      <w:r>
        <w:separator/>
      </w:r>
    </w:p>
  </w:footnote>
  <w:footnote w:type="continuationSeparator" w:id="0">
    <w:p w14:paraId="139BBAE4" w14:textId="77777777" w:rsidR="001D0755" w:rsidRDefault="001D0755" w:rsidP="009C239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0632" w14:textId="7D103CED" w:rsidR="009C2392" w:rsidRPr="00294B3A" w:rsidRDefault="009C2392" w:rsidP="009C2392">
    <w:pPr>
      <w:pStyle w:val="Header"/>
    </w:pPr>
    <w:r>
      <w:rPr>
        <w:noProof/>
      </w:rPr>
      <w:drawing>
        <wp:anchor distT="0" distB="0" distL="114300" distR="114300" simplePos="0" relativeHeight="251659264" behindDoc="1" locked="0" layoutInCell="1" allowOverlap="1" wp14:anchorId="30BB83D1" wp14:editId="24BCAD90">
          <wp:simplePos x="0" y="0"/>
          <wp:positionH relativeFrom="column">
            <wp:posOffset>0</wp:posOffset>
          </wp:positionH>
          <wp:positionV relativeFrom="paragraph">
            <wp:posOffset>-92241</wp:posOffset>
          </wp:positionV>
          <wp:extent cx="381635" cy="368935"/>
          <wp:effectExtent l="0" t="0" r="0" b="0"/>
          <wp:wrapSquare wrapText="bothSides"/>
          <wp:docPr id="2132228754" name="Picture 2132228754" descr="A red squar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228754" name="Picture 2" descr="A red square with white 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l="21130" t="13619" r="21097" b="30514"/>
                  <a:stretch/>
                </pic:blipFill>
                <pic:spPr bwMode="auto">
                  <a:xfrm>
                    <a:off x="0" y="0"/>
                    <a:ext cx="381635" cy="368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5417">
      <w:t>Charte local HPSU</w:t>
    </w:r>
  </w:p>
  <w:p w14:paraId="51D2BC07" w14:textId="77777777" w:rsidR="009C2392" w:rsidRDefault="009C2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45F4"/>
    <w:multiLevelType w:val="hybridMultilevel"/>
    <w:tmpl w:val="6D304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D10C8E"/>
    <w:multiLevelType w:val="hybridMultilevel"/>
    <w:tmpl w:val="97A41270"/>
    <w:lvl w:ilvl="0" w:tplc="FE0497C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851250">
    <w:abstractNumId w:val="0"/>
  </w:num>
  <w:num w:numId="2" w16cid:durableId="1971665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17"/>
    <w:rsid w:val="000302D5"/>
    <w:rsid w:val="00040FF2"/>
    <w:rsid w:val="00106A5D"/>
    <w:rsid w:val="00162D48"/>
    <w:rsid w:val="0017044C"/>
    <w:rsid w:val="001D0755"/>
    <w:rsid w:val="003F18FB"/>
    <w:rsid w:val="006C398A"/>
    <w:rsid w:val="00742862"/>
    <w:rsid w:val="00743330"/>
    <w:rsid w:val="007E20FC"/>
    <w:rsid w:val="007E6A95"/>
    <w:rsid w:val="009136AF"/>
    <w:rsid w:val="009B4244"/>
    <w:rsid w:val="009C2392"/>
    <w:rsid w:val="009F4193"/>
    <w:rsid w:val="00A95477"/>
    <w:rsid w:val="00B66EDD"/>
    <w:rsid w:val="00BA1DB4"/>
    <w:rsid w:val="00C35601"/>
    <w:rsid w:val="00CC24C6"/>
    <w:rsid w:val="00DB57E9"/>
    <w:rsid w:val="00DC73F6"/>
    <w:rsid w:val="00DF73AA"/>
    <w:rsid w:val="00E02DDE"/>
    <w:rsid w:val="00E85417"/>
    <w:rsid w:val="00ED49D3"/>
    <w:rsid w:val="00FE6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1DB5"/>
  <w15:chartTrackingRefBased/>
  <w15:docId w15:val="{DD28AECF-C176-2C48-A51B-7738B4D7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R" w:eastAsia="en-US" w:bidi="ar-SA"/>
        <w14:ligatures w14:val="standardContextual"/>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417"/>
    <w:pPr>
      <w:jc w:val="both"/>
    </w:pPr>
    <w:rPr>
      <w:rFonts w:cstheme="majorHAnsi"/>
      <w:sz w:val="21"/>
      <w:szCs w:val="21"/>
      <w:lang w:val="fr-FR"/>
    </w:rPr>
  </w:style>
  <w:style w:type="paragraph" w:styleId="Heading1">
    <w:name w:val="heading 1"/>
    <w:basedOn w:val="Normal"/>
    <w:next w:val="Normal"/>
    <w:link w:val="Heading1Char"/>
    <w:uiPriority w:val="9"/>
    <w:qFormat/>
    <w:rsid w:val="00BA1DB4"/>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A1DB4"/>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A1DB4"/>
    <w:pPr>
      <w:pBdr>
        <w:top w:val="single" w:sz="6" w:space="2" w:color="A5300F" w:themeColor="accent1"/>
        <w:left w:val="single" w:sz="6" w:space="2" w:color="A5300F" w:themeColor="accent1"/>
      </w:pBdr>
      <w:spacing w:before="300" w:after="0"/>
      <w:outlineLvl w:val="2"/>
    </w:pPr>
    <w:rPr>
      <w:caps/>
      <w:color w:val="511707" w:themeColor="accent1" w:themeShade="7F"/>
      <w:spacing w:val="15"/>
      <w:sz w:val="22"/>
      <w:szCs w:val="22"/>
    </w:rPr>
  </w:style>
  <w:style w:type="paragraph" w:styleId="Heading4">
    <w:name w:val="heading 4"/>
    <w:basedOn w:val="Normal"/>
    <w:next w:val="Normal"/>
    <w:link w:val="Heading4Char"/>
    <w:uiPriority w:val="9"/>
    <w:semiHidden/>
    <w:unhideWhenUsed/>
    <w:qFormat/>
    <w:rsid w:val="00BA1DB4"/>
    <w:pPr>
      <w:pBdr>
        <w:top w:val="dotted" w:sz="6" w:space="2" w:color="A5300F" w:themeColor="accent1"/>
        <w:left w:val="dotted" w:sz="6" w:space="2" w:color="A5300F" w:themeColor="accent1"/>
      </w:pBdr>
      <w:spacing w:before="300" w:after="0"/>
      <w:outlineLvl w:val="3"/>
    </w:pPr>
    <w:rPr>
      <w:caps/>
      <w:color w:val="7B230B" w:themeColor="accent1" w:themeShade="BF"/>
      <w:spacing w:val="10"/>
      <w:sz w:val="22"/>
      <w:szCs w:val="22"/>
    </w:rPr>
  </w:style>
  <w:style w:type="paragraph" w:styleId="Heading5">
    <w:name w:val="heading 5"/>
    <w:basedOn w:val="Normal"/>
    <w:next w:val="Normal"/>
    <w:link w:val="Heading5Char"/>
    <w:uiPriority w:val="9"/>
    <w:semiHidden/>
    <w:unhideWhenUsed/>
    <w:qFormat/>
    <w:rsid w:val="00BA1DB4"/>
    <w:pPr>
      <w:pBdr>
        <w:bottom w:val="single" w:sz="6" w:space="1" w:color="A5300F" w:themeColor="accent1"/>
      </w:pBdr>
      <w:spacing w:before="300" w:after="0"/>
      <w:outlineLvl w:val="4"/>
    </w:pPr>
    <w:rPr>
      <w:caps/>
      <w:color w:val="7B230B" w:themeColor="accent1" w:themeShade="BF"/>
      <w:spacing w:val="10"/>
      <w:sz w:val="22"/>
      <w:szCs w:val="22"/>
    </w:rPr>
  </w:style>
  <w:style w:type="paragraph" w:styleId="Heading6">
    <w:name w:val="heading 6"/>
    <w:basedOn w:val="Normal"/>
    <w:next w:val="Normal"/>
    <w:link w:val="Heading6Char"/>
    <w:uiPriority w:val="9"/>
    <w:semiHidden/>
    <w:unhideWhenUsed/>
    <w:qFormat/>
    <w:rsid w:val="00BA1DB4"/>
    <w:pPr>
      <w:pBdr>
        <w:bottom w:val="dotted" w:sz="6" w:space="1" w:color="A5300F" w:themeColor="accent1"/>
      </w:pBdr>
      <w:spacing w:before="300" w:after="0"/>
      <w:outlineLvl w:val="5"/>
    </w:pPr>
    <w:rPr>
      <w:caps/>
      <w:color w:val="7B230B" w:themeColor="accent1" w:themeShade="BF"/>
      <w:spacing w:val="10"/>
      <w:sz w:val="22"/>
      <w:szCs w:val="22"/>
    </w:rPr>
  </w:style>
  <w:style w:type="paragraph" w:styleId="Heading7">
    <w:name w:val="heading 7"/>
    <w:basedOn w:val="Normal"/>
    <w:next w:val="Normal"/>
    <w:link w:val="Heading7Char"/>
    <w:uiPriority w:val="9"/>
    <w:semiHidden/>
    <w:unhideWhenUsed/>
    <w:qFormat/>
    <w:rsid w:val="00BA1DB4"/>
    <w:pPr>
      <w:spacing w:before="300" w:after="0"/>
      <w:outlineLvl w:val="6"/>
    </w:pPr>
    <w:rPr>
      <w:caps/>
      <w:color w:val="7B230B" w:themeColor="accent1" w:themeShade="BF"/>
      <w:spacing w:val="10"/>
      <w:sz w:val="22"/>
      <w:szCs w:val="22"/>
    </w:rPr>
  </w:style>
  <w:style w:type="paragraph" w:styleId="Heading8">
    <w:name w:val="heading 8"/>
    <w:basedOn w:val="Normal"/>
    <w:next w:val="Normal"/>
    <w:link w:val="Heading8Char"/>
    <w:uiPriority w:val="9"/>
    <w:semiHidden/>
    <w:unhideWhenUsed/>
    <w:qFormat/>
    <w:rsid w:val="00BA1DB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A1DB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DB4"/>
    <w:rPr>
      <w:rFonts w:asciiTheme="majorHAnsi" w:hAnsiTheme="majorHAnsi" w:cstheme="majorHAnsi"/>
      <w:b/>
      <w:bCs/>
      <w:caps/>
      <w:color w:val="FFFFFF" w:themeColor="background1"/>
      <w:spacing w:val="15"/>
      <w:shd w:val="clear" w:color="auto" w:fill="A5300F" w:themeFill="accent1"/>
      <w:lang w:val="fr-FR"/>
    </w:rPr>
  </w:style>
  <w:style w:type="character" w:customStyle="1" w:styleId="Heading2Char">
    <w:name w:val="Heading 2 Char"/>
    <w:basedOn w:val="DefaultParagraphFont"/>
    <w:link w:val="Heading2"/>
    <w:uiPriority w:val="9"/>
    <w:rsid w:val="00BA1DB4"/>
    <w:rPr>
      <w:rFonts w:asciiTheme="majorHAnsi" w:hAnsiTheme="majorHAnsi" w:cstheme="majorHAnsi"/>
      <w:caps/>
      <w:spacing w:val="15"/>
      <w:shd w:val="clear" w:color="auto" w:fill="F9CEC2" w:themeFill="accent1" w:themeFillTint="33"/>
      <w:lang w:val="fr-FR"/>
    </w:rPr>
  </w:style>
  <w:style w:type="character" w:customStyle="1" w:styleId="Heading3Char">
    <w:name w:val="Heading 3 Char"/>
    <w:basedOn w:val="DefaultParagraphFont"/>
    <w:link w:val="Heading3"/>
    <w:uiPriority w:val="9"/>
    <w:rsid w:val="00BA1DB4"/>
    <w:rPr>
      <w:rFonts w:asciiTheme="majorHAnsi" w:hAnsiTheme="majorHAnsi" w:cstheme="majorHAnsi"/>
      <w:caps/>
      <w:color w:val="511707" w:themeColor="accent1" w:themeShade="7F"/>
      <w:spacing w:val="15"/>
      <w:lang w:val="fr-FR"/>
    </w:rPr>
  </w:style>
  <w:style w:type="character" w:customStyle="1" w:styleId="Heading4Char">
    <w:name w:val="Heading 4 Char"/>
    <w:basedOn w:val="DefaultParagraphFont"/>
    <w:link w:val="Heading4"/>
    <w:uiPriority w:val="9"/>
    <w:semiHidden/>
    <w:rsid w:val="00BA1DB4"/>
    <w:rPr>
      <w:rFonts w:asciiTheme="majorHAnsi" w:hAnsiTheme="majorHAnsi" w:cstheme="majorHAnsi"/>
      <w:caps/>
      <w:color w:val="7B230B" w:themeColor="accent1" w:themeShade="BF"/>
      <w:spacing w:val="10"/>
      <w:lang w:val="fr-FR"/>
    </w:rPr>
  </w:style>
  <w:style w:type="character" w:customStyle="1" w:styleId="Heading5Char">
    <w:name w:val="Heading 5 Char"/>
    <w:basedOn w:val="DefaultParagraphFont"/>
    <w:link w:val="Heading5"/>
    <w:uiPriority w:val="9"/>
    <w:semiHidden/>
    <w:rsid w:val="00BA1DB4"/>
    <w:rPr>
      <w:rFonts w:asciiTheme="majorHAnsi" w:hAnsiTheme="majorHAnsi" w:cstheme="majorHAnsi"/>
      <w:caps/>
      <w:color w:val="7B230B" w:themeColor="accent1" w:themeShade="BF"/>
      <w:spacing w:val="10"/>
      <w:lang w:val="fr-FR"/>
    </w:rPr>
  </w:style>
  <w:style w:type="character" w:customStyle="1" w:styleId="Heading6Char">
    <w:name w:val="Heading 6 Char"/>
    <w:basedOn w:val="DefaultParagraphFont"/>
    <w:link w:val="Heading6"/>
    <w:uiPriority w:val="9"/>
    <w:semiHidden/>
    <w:rsid w:val="00BA1DB4"/>
    <w:rPr>
      <w:rFonts w:asciiTheme="majorHAnsi" w:hAnsiTheme="majorHAnsi" w:cstheme="majorHAnsi"/>
      <w:caps/>
      <w:color w:val="7B230B" w:themeColor="accent1" w:themeShade="BF"/>
      <w:spacing w:val="10"/>
      <w:lang w:val="fr-FR"/>
    </w:rPr>
  </w:style>
  <w:style w:type="character" w:customStyle="1" w:styleId="Heading7Char">
    <w:name w:val="Heading 7 Char"/>
    <w:basedOn w:val="DefaultParagraphFont"/>
    <w:link w:val="Heading7"/>
    <w:uiPriority w:val="9"/>
    <w:semiHidden/>
    <w:rsid w:val="00BA1DB4"/>
    <w:rPr>
      <w:rFonts w:asciiTheme="majorHAnsi" w:hAnsiTheme="majorHAnsi" w:cstheme="majorHAnsi"/>
      <w:caps/>
      <w:color w:val="7B230B" w:themeColor="accent1" w:themeShade="BF"/>
      <w:spacing w:val="10"/>
      <w:lang w:val="fr-FR"/>
    </w:rPr>
  </w:style>
  <w:style w:type="character" w:customStyle="1" w:styleId="Heading8Char">
    <w:name w:val="Heading 8 Char"/>
    <w:basedOn w:val="DefaultParagraphFont"/>
    <w:link w:val="Heading8"/>
    <w:uiPriority w:val="9"/>
    <w:semiHidden/>
    <w:rsid w:val="00BA1DB4"/>
    <w:rPr>
      <w:rFonts w:asciiTheme="majorHAnsi" w:hAnsiTheme="majorHAnsi" w:cstheme="majorHAnsi"/>
      <w:caps/>
      <w:spacing w:val="10"/>
      <w:sz w:val="18"/>
      <w:szCs w:val="18"/>
      <w:lang w:val="fr-FR"/>
    </w:rPr>
  </w:style>
  <w:style w:type="character" w:customStyle="1" w:styleId="Heading9Char">
    <w:name w:val="Heading 9 Char"/>
    <w:basedOn w:val="DefaultParagraphFont"/>
    <w:link w:val="Heading9"/>
    <w:uiPriority w:val="9"/>
    <w:semiHidden/>
    <w:rsid w:val="00BA1DB4"/>
    <w:rPr>
      <w:rFonts w:asciiTheme="majorHAnsi" w:hAnsiTheme="majorHAnsi" w:cstheme="majorHAnsi"/>
      <w:i/>
      <w:caps/>
      <w:spacing w:val="10"/>
      <w:sz w:val="18"/>
      <w:szCs w:val="18"/>
      <w:lang w:val="fr-FR"/>
    </w:rPr>
  </w:style>
  <w:style w:type="paragraph" w:styleId="Caption">
    <w:name w:val="caption"/>
    <w:basedOn w:val="Normal"/>
    <w:next w:val="Normal"/>
    <w:uiPriority w:val="35"/>
    <w:semiHidden/>
    <w:unhideWhenUsed/>
    <w:qFormat/>
    <w:rsid w:val="00BA1DB4"/>
    <w:rPr>
      <w:b/>
      <w:bCs/>
      <w:color w:val="7B230B" w:themeColor="accent1" w:themeShade="BF"/>
      <w:sz w:val="16"/>
      <w:szCs w:val="16"/>
    </w:rPr>
  </w:style>
  <w:style w:type="paragraph" w:styleId="Title">
    <w:name w:val="Title"/>
    <w:basedOn w:val="Normal"/>
    <w:next w:val="Normal"/>
    <w:link w:val="TitleChar"/>
    <w:uiPriority w:val="10"/>
    <w:qFormat/>
    <w:rsid w:val="00BA1DB4"/>
    <w:pPr>
      <w:spacing w:before="720"/>
    </w:pPr>
    <w:rPr>
      <w:caps/>
      <w:color w:val="A5300F" w:themeColor="accent1"/>
      <w:spacing w:val="10"/>
      <w:kern w:val="28"/>
      <w:sz w:val="52"/>
      <w:szCs w:val="52"/>
    </w:rPr>
  </w:style>
  <w:style w:type="character" w:customStyle="1" w:styleId="TitleChar">
    <w:name w:val="Title Char"/>
    <w:basedOn w:val="DefaultParagraphFont"/>
    <w:link w:val="Title"/>
    <w:uiPriority w:val="10"/>
    <w:rsid w:val="00BA1DB4"/>
    <w:rPr>
      <w:rFonts w:asciiTheme="majorHAnsi" w:hAnsiTheme="majorHAnsi" w:cstheme="majorHAnsi"/>
      <w:caps/>
      <w:color w:val="A5300F" w:themeColor="accent1"/>
      <w:spacing w:val="10"/>
      <w:kern w:val="28"/>
      <w:sz w:val="52"/>
      <w:szCs w:val="52"/>
      <w:lang w:val="fr-FR"/>
    </w:rPr>
  </w:style>
  <w:style w:type="paragraph" w:styleId="Subtitle">
    <w:name w:val="Subtitle"/>
    <w:basedOn w:val="Normal"/>
    <w:next w:val="Normal"/>
    <w:link w:val="SubtitleChar"/>
    <w:uiPriority w:val="11"/>
    <w:qFormat/>
    <w:rsid w:val="00BA1DB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A1DB4"/>
    <w:rPr>
      <w:rFonts w:asciiTheme="majorHAnsi" w:hAnsiTheme="majorHAnsi" w:cstheme="majorHAnsi"/>
      <w:caps/>
      <w:color w:val="595959" w:themeColor="text1" w:themeTint="A6"/>
      <w:spacing w:val="10"/>
      <w:sz w:val="24"/>
      <w:szCs w:val="24"/>
      <w:lang w:val="fr-FR"/>
    </w:rPr>
  </w:style>
  <w:style w:type="character" w:styleId="Strong">
    <w:name w:val="Strong"/>
    <w:uiPriority w:val="22"/>
    <w:qFormat/>
    <w:rsid w:val="00BA1DB4"/>
    <w:rPr>
      <w:b/>
      <w:bCs/>
    </w:rPr>
  </w:style>
  <w:style w:type="character" w:styleId="Emphasis">
    <w:name w:val="Emphasis"/>
    <w:uiPriority w:val="20"/>
    <w:qFormat/>
    <w:rsid w:val="00BA1DB4"/>
    <w:rPr>
      <w:caps/>
      <w:color w:val="511707" w:themeColor="accent1" w:themeShade="7F"/>
      <w:spacing w:val="5"/>
    </w:rPr>
  </w:style>
  <w:style w:type="paragraph" w:styleId="NoSpacing">
    <w:name w:val="No Spacing"/>
    <w:basedOn w:val="Normal"/>
    <w:link w:val="NoSpacingChar"/>
    <w:uiPriority w:val="1"/>
    <w:qFormat/>
    <w:rsid w:val="00BA1DB4"/>
    <w:pPr>
      <w:spacing w:before="0" w:after="0" w:line="240" w:lineRule="auto"/>
    </w:pPr>
  </w:style>
  <w:style w:type="character" w:customStyle="1" w:styleId="NoSpacingChar">
    <w:name w:val="No Spacing Char"/>
    <w:basedOn w:val="DefaultParagraphFont"/>
    <w:link w:val="NoSpacing"/>
    <w:uiPriority w:val="1"/>
    <w:rsid w:val="00BA1DB4"/>
    <w:rPr>
      <w:rFonts w:asciiTheme="majorHAnsi" w:hAnsiTheme="majorHAnsi" w:cstheme="majorHAnsi"/>
      <w:sz w:val="21"/>
      <w:szCs w:val="21"/>
      <w:lang w:val="fr-FR"/>
    </w:rPr>
  </w:style>
  <w:style w:type="paragraph" w:styleId="ListParagraph">
    <w:name w:val="List Paragraph"/>
    <w:basedOn w:val="Normal"/>
    <w:uiPriority w:val="34"/>
    <w:qFormat/>
    <w:rsid w:val="00BA1DB4"/>
    <w:pPr>
      <w:ind w:left="720"/>
      <w:contextualSpacing/>
    </w:pPr>
  </w:style>
  <w:style w:type="paragraph" w:styleId="Quote">
    <w:name w:val="Quote"/>
    <w:basedOn w:val="Normal"/>
    <w:next w:val="Normal"/>
    <w:link w:val="QuoteChar"/>
    <w:uiPriority w:val="29"/>
    <w:qFormat/>
    <w:rsid w:val="00BA1DB4"/>
    <w:rPr>
      <w:i/>
      <w:iCs/>
    </w:rPr>
  </w:style>
  <w:style w:type="character" w:customStyle="1" w:styleId="QuoteChar">
    <w:name w:val="Quote Char"/>
    <w:basedOn w:val="DefaultParagraphFont"/>
    <w:link w:val="Quote"/>
    <w:uiPriority w:val="29"/>
    <w:rsid w:val="00BA1DB4"/>
    <w:rPr>
      <w:rFonts w:asciiTheme="majorHAnsi" w:hAnsiTheme="majorHAnsi" w:cstheme="majorHAnsi"/>
      <w:i/>
      <w:iCs/>
      <w:sz w:val="21"/>
      <w:szCs w:val="21"/>
      <w:lang w:val="fr-FR"/>
    </w:rPr>
  </w:style>
  <w:style w:type="paragraph" w:styleId="IntenseQuote">
    <w:name w:val="Intense Quote"/>
    <w:basedOn w:val="Normal"/>
    <w:next w:val="Normal"/>
    <w:link w:val="IntenseQuoteChar"/>
    <w:uiPriority w:val="30"/>
    <w:qFormat/>
    <w:rsid w:val="00BA1DB4"/>
    <w:pPr>
      <w:pBdr>
        <w:top w:val="single" w:sz="4" w:space="10" w:color="A5300F" w:themeColor="accent1"/>
        <w:left w:val="single" w:sz="4" w:space="10" w:color="A5300F" w:themeColor="accent1"/>
      </w:pBdr>
      <w:spacing w:after="0"/>
      <w:ind w:left="1296" w:right="1152"/>
    </w:pPr>
    <w:rPr>
      <w:i/>
      <w:iCs/>
      <w:color w:val="A5300F" w:themeColor="accent1"/>
    </w:rPr>
  </w:style>
  <w:style w:type="character" w:customStyle="1" w:styleId="IntenseQuoteChar">
    <w:name w:val="Intense Quote Char"/>
    <w:basedOn w:val="DefaultParagraphFont"/>
    <w:link w:val="IntenseQuote"/>
    <w:uiPriority w:val="30"/>
    <w:rsid w:val="00BA1DB4"/>
    <w:rPr>
      <w:rFonts w:asciiTheme="majorHAnsi" w:hAnsiTheme="majorHAnsi" w:cstheme="majorHAnsi"/>
      <w:i/>
      <w:iCs/>
      <w:color w:val="A5300F" w:themeColor="accent1"/>
      <w:sz w:val="21"/>
      <w:szCs w:val="21"/>
      <w:lang w:val="fr-FR"/>
    </w:rPr>
  </w:style>
  <w:style w:type="character" w:styleId="SubtleEmphasis">
    <w:name w:val="Subtle Emphasis"/>
    <w:uiPriority w:val="19"/>
    <w:qFormat/>
    <w:rsid w:val="00BA1DB4"/>
    <w:rPr>
      <w:i/>
      <w:iCs/>
      <w:color w:val="511707" w:themeColor="accent1" w:themeShade="7F"/>
    </w:rPr>
  </w:style>
  <w:style w:type="character" w:styleId="IntenseEmphasis">
    <w:name w:val="Intense Emphasis"/>
    <w:uiPriority w:val="21"/>
    <w:qFormat/>
    <w:rsid w:val="00BA1DB4"/>
    <w:rPr>
      <w:b/>
      <w:bCs/>
      <w:caps/>
      <w:color w:val="511707" w:themeColor="accent1" w:themeShade="7F"/>
      <w:spacing w:val="10"/>
    </w:rPr>
  </w:style>
  <w:style w:type="character" w:styleId="SubtleReference">
    <w:name w:val="Subtle Reference"/>
    <w:uiPriority w:val="31"/>
    <w:qFormat/>
    <w:rsid w:val="00BA1DB4"/>
    <w:rPr>
      <w:b/>
      <w:bCs/>
      <w:color w:val="A5300F" w:themeColor="accent1"/>
    </w:rPr>
  </w:style>
  <w:style w:type="character" w:styleId="IntenseReference">
    <w:name w:val="Intense Reference"/>
    <w:uiPriority w:val="32"/>
    <w:qFormat/>
    <w:rsid w:val="00BA1DB4"/>
    <w:rPr>
      <w:b/>
      <w:bCs/>
      <w:i/>
      <w:iCs/>
      <w:caps/>
      <w:color w:val="A5300F" w:themeColor="accent1"/>
    </w:rPr>
  </w:style>
  <w:style w:type="character" w:styleId="BookTitle">
    <w:name w:val="Book Title"/>
    <w:uiPriority w:val="33"/>
    <w:qFormat/>
    <w:rsid w:val="00BA1DB4"/>
    <w:rPr>
      <w:b/>
      <w:bCs/>
      <w:i/>
      <w:iCs/>
      <w:spacing w:val="9"/>
    </w:rPr>
  </w:style>
  <w:style w:type="paragraph" w:styleId="TOCHeading">
    <w:name w:val="TOC Heading"/>
    <w:basedOn w:val="Heading1"/>
    <w:next w:val="Normal"/>
    <w:uiPriority w:val="39"/>
    <w:unhideWhenUsed/>
    <w:qFormat/>
    <w:rsid w:val="00BA1DB4"/>
    <w:pPr>
      <w:outlineLvl w:val="9"/>
    </w:pPr>
  </w:style>
  <w:style w:type="paragraph" w:styleId="Header">
    <w:name w:val="header"/>
    <w:basedOn w:val="Normal"/>
    <w:link w:val="HeaderChar"/>
    <w:uiPriority w:val="99"/>
    <w:unhideWhenUsed/>
    <w:rsid w:val="009C239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2392"/>
    <w:rPr>
      <w:rFonts w:asciiTheme="majorHAnsi" w:hAnsiTheme="majorHAnsi" w:cstheme="majorHAnsi"/>
      <w:sz w:val="21"/>
      <w:szCs w:val="21"/>
      <w:lang w:val="fr-FR"/>
    </w:rPr>
  </w:style>
  <w:style w:type="paragraph" w:styleId="Footer">
    <w:name w:val="footer"/>
    <w:basedOn w:val="Normal"/>
    <w:link w:val="FooterChar"/>
    <w:uiPriority w:val="99"/>
    <w:unhideWhenUsed/>
    <w:rsid w:val="009C239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2392"/>
    <w:rPr>
      <w:rFonts w:asciiTheme="majorHAnsi" w:hAnsiTheme="majorHAnsi" w:cstheme="majorHAnsi"/>
      <w:sz w:val="21"/>
      <w:szCs w:val="21"/>
      <w:lang w:val="fr-FR"/>
    </w:rPr>
  </w:style>
  <w:style w:type="table" w:styleId="TableGrid">
    <w:name w:val="Table Grid"/>
    <w:basedOn w:val="TableNormal"/>
    <w:uiPriority w:val="39"/>
    <w:rsid w:val="009B424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er/Library/Group%20Containers/UBF8T346G9.Office/User%20Content.localized/Templates.localized/Template%20HPSU.dotx" TargetMode="External"/></Relationships>
</file>

<file path=word/theme/theme1.xml><?xml version="1.0" encoding="utf-8"?>
<a:theme xmlns:a="http://schemas.openxmlformats.org/drawingml/2006/main" name="Thème Offic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HPSU.dotx</Template>
  <TotalTime>29</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Arthur LAMY</cp:lastModifiedBy>
  <cp:revision>12</cp:revision>
  <cp:lastPrinted>2023-10-05T13:33:00Z</cp:lastPrinted>
  <dcterms:created xsi:type="dcterms:W3CDTF">2023-10-25T15:39:00Z</dcterms:created>
  <dcterms:modified xsi:type="dcterms:W3CDTF">2023-11-28T14:49:00Z</dcterms:modified>
</cp:coreProperties>
</file>