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181" w:rsidRDefault="006A4181" w:rsidP="006A4181">
      <w:pPr>
        <w:tabs>
          <w:tab w:val="left" w:pos="4488"/>
        </w:tabs>
        <w:spacing w:line="360" w:lineRule="auto"/>
      </w:pPr>
      <w:r>
        <w:rPr>
          <w:b/>
          <w:noProof/>
        </w:rPr>
        <w:drawing>
          <wp:inline distT="0" distB="0" distL="0" distR="0" wp14:anchorId="6AC09A1B" wp14:editId="79E4ED26">
            <wp:extent cx="1785291" cy="1259628"/>
            <wp:effectExtent l="0" t="0" r="0" b="1079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25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6A4181" w:rsidRPr="00007B9A" w:rsidRDefault="006A4181" w:rsidP="006A4181">
      <w:pPr>
        <w:tabs>
          <w:tab w:val="left" w:pos="4488"/>
        </w:tabs>
        <w:spacing w:line="360" w:lineRule="auto"/>
        <w:jc w:val="center"/>
        <w:rPr>
          <w:b/>
        </w:rPr>
      </w:pPr>
      <w:r w:rsidRPr="00007B9A">
        <w:rPr>
          <w:b/>
        </w:rPr>
        <w:t>CONVOCATION A L’ASSEMBLEE GENERALE</w:t>
      </w:r>
    </w:p>
    <w:p w:rsidR="006A4181" w:rsidRDefault="006A4181" w:rsidP="006A4181">
      <w:pPr>
        <w:ind w:left="-374"/>
      </w:pPr>
    </w:p>
    <w:p w:rsidR="006A4181" w:rsidRDefault="006A4181" w:rsidP="006A4181">
      <w:pPr>
        <w:ind w:left="-374"/>
      </w:pPr>
    </w:p>
    <w:p w:rsidR="006A4181" w:rsidRDefault="006A4181" w:rsidP="006A4181">
      <w:pPr>
        <w:jc w:val="both"/>
      </w:pPr>
    </w:p>
    <w:p w:rsidR="006A4181" w:rsidRDefault="006A4181" w:rsidP="006A4181">
      <w:pPr>
        <w:ind w:left="-374"/>
        <w:jc w:val="both"/>
        <w:rPr>
          <w:sz w:val="22"/>
          <w:szCs w:val="22"/>
        </w:rPr>
      </w:pPr>
      <w:r w:rsidRPr="00680442">
        <w:rPr>
          <w:sz w:val="22"/>
          <w:szCs w:val="22"/>
        </w:rPr>
        <w:t xml:space="preserve">Chers adhérents, </w:t>
      </w:r>
    </w:p>
    <w:p w:rsidR="006A4181" w:rsidRDefault="006A4181" w:rsidP="006A4181">
      <w:pPr>
        <w:ind w:left="-374"/>
        <w:jc w:val="both"/>
        <w:rPr>
          <w:sz w:val="22"/>
          <w:szCs w:val="22"/>
        </w:rPr>
      </w:pPr>
      <w:r>
        <w:rPr>
          <w:sz w:val="22"/>
          <w:szCs w:val="22"/>
        </w:rPr>
        <w:t>Nous vous invitons</w:t>
      </w:r>
      <w:r w:rsidRPr="00680442">
        <w:rPr>
          <w:sz w:val="22"/>
          <w:szCs w:val="22"/>
        </w:rPr>
        <w:t xml:space="preserve"> à participer à l'assemblée générale ordinaire annuelle de</w:t>
      </w:r>
      <w:r>
        <w:rPr>
          <w:sz w:val="22"/>
          <w:szCs w:val="22"/>
        </w:rPr>
        <w:t xml:space="preserve"> l'Association qui se tiendra :</w:t>
      </w:r>
    </w:p>
    <w:p w:rsidR="006A4181" w:rsidRPr="00680442" w:rsidRDefault="006A4181" w:rsidP="006A4181">
      <w:pPr>
        <w:ind w:left="-374"/>
        <w:jc w:val="both"/>
        <w:rPr>
          <w:sz w:val="22"/>
          <w:szCs w:val="22"/>
        </w:rPr>
      </w:pPr>
    </w:p>
    <w:p w:rsidR="006A4181" w:rsidRDefault="006A4181" w:rsidP="006A418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Le jeudi 1</w:t>
      </w:r>
      <w:r>
        <w:rPr>
          <w:b/>
          <w:i/>
          <w:sz w:val="22"/>
          <w:szCs w:val="22"/>
        </w:rPr>
        <w:t>3</w:t>
      </w:r>
      <w:r>
        <w:rPr>
          <w:b/>
          <w:i/>
          <w:sz w:val="22"/>
          <w:szCs w:val="22"/>
        </w:rPr>
        <w:t xml:space="preserve"> juin 201</w:t>
      </w:r>
      <w:r>
        <w:rPr>
          <w:b/>
          <w:i/>
          <w:sz w:val="22"/>
          <w:szCs w:val="22"/>
        </w:rPr>
        <w:t>9</w:t>
      </w:r>
      <w:r>
        <w:rPr>
          <w:b/>
          <w:i/>
          <w:sz w:val="22"/>
          <w:szCs w:val="22"/>
        </w:rPr>
        <w:t xml:space="preserve"> à </w:t>
      </w:r>
      <w:r w:rsidRPr="00250BBD">
        <w:rPr>
          <w:b/>
          <w:i/>
          <w:sz w:val="22"/>
          <w:szCs w:val="22"/>
        </w:rPr>
        <w:t>19h00</w:t>
      </w:r>
    </w:p>
    <w:p w:rsidR="006A4181" w:rsidRDefault="006A4181" w:rsidP="006A4181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Hall de la piscine</w:t>
      </w:r>
    </w:p>
    <w:p w:rsidR="006A4181" w:rsidRPr="00680442" w:rsidRDefault="006A4181" w:rsidP="006A4181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78480 VERNEUIL SUR SEINE</w:t>
      </w:r>
    </w:p>
    <w:p w:rsidR="006A4181" w:rsidRPr="00680442" w:rsidRDefault="006A4181" w:rsidP="006A4181">
      <w:pPr>
        <w:jc w:val="center"/>
        <w:rPr>
          <w:b/>
          <w:i/>
          <w:sz w:val="22"/>
          <w:szCs w:val="22"/>
        </w:rPr>
      </w:pPr>
    </w:p>
    <w:p w:rsidR="006A4181" w:rsidRPr="00680442" w:rsidRDefault="006A4181" w:rsidP="006A4181">
      <w:pPr>
        <w:ind w:left="-374"/>
        <w:jc w:val="both"/>
        <w:rPr>
          <w:sz w:val="22"/>
          <w:szCs w:val="22"/>
        </w:rPr>
      </w:pPr>
    </w:p>
    <w:p w:rsidR="006A4181" w:rsidRDefault="006A4181" w:rsidP="006A4181">
      <w:pPr>
        <w:ind w:left="-374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680442">
        <w:rPr>
          <w:sz w:val="22"/>
          <w:szCs w:val="22"/>
        </w:rPr>
        <w:t xml:space="preserve">ous les membres à jour de leur cotisation peuvent participer à l'assemblée générale. </w:t>
      </w:r>
      <w:r>
        <w:rPr>
          <w:sz w:val="22"/>
          <w:szCs w:val="22"/>
        </w:rPr>
        <w:t>S</w:t>
      </w:r>
      <w:r w:rsidRPr="00680442">
        <w:rPr>
          <w:sz w:val="22"/>
          <w:szCs w:val="22"/>
        </w:rPr>
        <w:t>euls</w:t>
      </w:r>
      <w:r>
        <w:rPr>
          <w:sz w:val="22"/>
          <w:szCs w:val="22"/>
        </w:rPr>
        <w:t xml:space="preserve"> les adhérents de la saison 201</w:t>
      </w:r>
      <w:r>
        <w:rPr>
          <w:sz w:val="22"/>
          <w:szCs w:val="22"/>
        </w:rPr>
        <w:t>8</w:t>
      </w:r>
      <w:r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 peuvent voter. C</w:t>
      </w:r>
      <w:r w:rsidRPr="00680442">
        <w:rPr>
          <w:sz w:val="22"/>
          <w:szCs w:val="22"/>
        </w:rPr>
        <w:t>ette rencontre sera l’occasion pour tous, nouveaux et anciens adhérents, de connaître l</w:t>
      </w:r>
      <w:r>
        <w:rPr>
          <w:sz w:val="22"/>
          <w:szCs w:val="22"/>
        </w:rPr>
        <w:t>es résultats de la saison</w:t>
      </w:r>
      <w:r w:rsidRPr="00680442">
        <w:rPr>
          <w:sz w:val="22"/>
          <w:szCs w:val="22"/>
        </w:rPr>
        <w:t xml:space="preserve">, les objectifs et les projets du club pour </w:t>
      </w:r>
      <w:r>
        <w:rPr>
          <w:sz w:val="22"/>
          <w:szCs w:val="22"/>
        </w:rPr>
        <w:t xml:space="preserve">la </w:t>
      </w:r>
      <w:r w:rsidRPr="00680442">
        <w:rPr>
          <w:sz w:val="22"/>
          <w:szCs w:val="22"/>
        </w:rPr>
        <w:t>nouvelle année sportive</w:t>
      </w:r>
      <w:r>
        <w:rPr>
          <w:sz w:val="22"/>
          <w:szCs w:val="22"/>
        </w:rPr>
        <w:t>.</w:t>
      </w:r>
    </w:p>
    <w:p w:rsidR="006A4181" w:rsidRDefault="006A4181" w:rsidP="006A4181">
      <w:pPr>
        <w:ind w:left="-374"/>
        <w:jc w:val="both"/>
        <w:rPr>
          <w:sz w:val="22"/>
          <w:szCs w:val="22"/>
        </w:rPr>
      </w:pPr>
    </w:p>
    <w:p w:rsidR="006A4181" w:rsidRPr="00680442" w:rsidRDefault="006A4181" w:rsidP="006A4181">
      <w:pPr>
        <w:ind w:left="-374"/>
        <w:jc w:val="both"/>
        <w:rPr>
          <w:sz w:val="22"/>
          <w:szCs w:val="22"/>
        </w:rPr>
      </w:pPr>
    </w:p>
    <w:p w:rsidR="006A4181" w:rsidRPr="00680442" w:rsidRDefault="006A4181" w:rsidP="006A4181">
      <w:pPr>
        <w:ind w:left="-374"/>
        <w:jc w:val="both"/>
        <w:rPr>
          <w:sz w:val="22"/>
          <w:szCs w:val="22"/>
        </w:rPr>
      </w:pPr>
      <w:r w:rsidRPr="00680442">
        <w:rPr>
          <w:sz w:val="22"/>
          <w:szCs w:val="22"/>
        </w:rPr>
        <w:t xml:space="preserve">A l’ordre du jour de l‘assemblée générale </w:t>
      </w:r>
    </w:p>
    <w:p w:rsidR="006A4181" w:rsidRPr="00680442" w:rsidRDefault="006A4181" w:rsidP="006A4181">
      <w:pPr>
        <w:ind w:left="-374"/>
        <w:jc w:val="both"/>
        <w:rPr>
          <w:sz w:val="22"/>
          <w:szCs w:val="22"/>
        </w:rPr>
      </w:pPr>
    </w:p>
    <w:p w:rsidR="006A4181" w:rsidRPr="00AB0E64" w:rsidRDefault="006A4181" w:rsidP="006A4181">
      <w:pPr>
        <w:numPr>
          <w:ilvl w:val="0"/>
          <w:numId w:val="1"/>
        </w:numPr>
        <w:jc w:val="both"/>
        <w:rPr>
          <w:sz w:val="22"/>
          <w:szCs w:val="22"/>
        </w:rPr>
      </w:pPr>
      <w:r w:rsidRPr="00AB0E64">
        <w:rPr>
          <w:sz w:val="22"/>
          <w:szCs w:val="22"/>
        </w:rPr>
        <w:t xml:space="preserve">Rapport moral   </w:t>
      </w:r>
    </w:p>
    <w:p w:rsidR="006A4181" w:rsidRPr="00AB0E64" w:rsidRDefault="006A4181" w:rsidP="006A4181">
      <w:pPr>
        <w:numPr>
          <w:ilvl w:val="0"/>
          <w:numId w:val="1"/>
        </w:numPr>
        <w:jc w:val="both"/>
        <w:rPr>
          <w:sz w:val="22"/>
          <w:szCs w:val="22"/>
        </w:rPr>
      </w:pPr>
      <w:r w:rsidRPr="00AB0E64">
        <w:rPr>
          <w:sz w:val="22"/>
          <w:szCs w:val="22"/>
        </w:rPr>
        <w:t>Rapport financier</w:t>
      </w:r>
    </w:p>
    <w:p w:rsidR="006A4181" w:rsidRPr="00680442" w:rsidRDefault="006A4181" w:rsidP="006A418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Bilan sportif saison 201</w:t>
      </w:r>
      <w:r>
        <w:rPr>
          <w:sz w:val="22"/>
          <w:szCs w:val="22"/>
        </w:rPr>
        <w:t>8</w:t>
      </w:r>
      <w:r>
        <w:rPr>
          <w:sz w:val="22"/>
          <w:szCs w:val="22"/>
        </w:rPr>
        <w:t>/201</w:t>
      </w:r>
      <w:r>
        <w:rPr>
          <w:sz w:val="22"/>
          <w:szCs w:val="22"/>
        </w:rPr>
        <w:t>9</w:t>
      </w:r>
    </w:p>
    <w:p w:rsidR="006A4181" w:rsidRPr="00680442" w:rsidRDefault="006A4181" w:rsidP="006A418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Programme sportif saison 201</w:t>
      </w:r>
      <w:r>
        <w:rPr>
          <w:sz w:val="22"/>
          <w:szCs w:val="22"/>
        </w:rPr>
        <w:t>9</w:t>
      </w:r>
      <w:r>
        <w:rPr>
          <w:sz w:val="22"/>
          <w:szCs w:val="22"/>
        </w:rPr>
        <w:t>/20</w:t>
      </w:r>
      <w:r>
        <w:rPr>
          <w:sz w:val="22"/>
          <w:szCs w:val="22"/>
        </w:rPr>
        <w:t>20</w:t>
      </w:r>
    </w:p>
    <w:p w:rsidR="006A4181" w:rsidRDefault="006A4181" w:rsidP="006A418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Appel à candidature pour le Bureau</w:t>
      </w:r>
      <w:r>
        <w:rPr>
          <w:sz w:val="22"/>
          <w:szCs w:val="22"/>
        </w:rPr>
        <w:t xml:space="preserve"> et renouvellement du Bureau</w:t>
      </w:r>
    </w:p>
    <w:p w:rsidR="006A4181" w:rsidRDefault="006A4181" w:rsidP="006A418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Questions diverses </w:t>
      </w:r>
    </w:p>
    <w:p w:rsidR="006A4181" w:rsidRPr="00680442" w:rsidRDefault="006A4181" w:rsidP="006A4181">
      <w:pPr>
        <w:ind w:left="706"/>
        <w:jc w:val="both"/>
        <w:rPr>
          <w:sz w:val="22"/>
          <w:szCs w:val="22"/>
        </w:rPr>
      </w:pPr>
    </w:p>
    <w:p w:rsidR="006A4181" w:rsidRPr="00680442" w:rsidRDefault="006A4181" w:rsidP="006A4181">
      <w:pPr>
        <w:spacing w:after="120"/>
        <w:ind w:left="706"/>
        <w:jc w:val="both"/>
        <w:rPr>
          <w:sz w:val="22"/>
          <w:szCs w:val="22"/>
        </w:rPr>
      </w:pPr>
    </w:p>
    <w:p w:rsidR="006A4181" w:rsidRDefault="006A4181" w:rsidP="006A4181">
      <w:pPr>
        <w:rPr>
          <w:sz w:val="22"/>
          <w:szCs w:val="22"/>
        </w:rPr>
      </w:pPr>
      <w:r>
        <w:rPr>
          <w:sz w:val="22"/>
          <w:szCs w:val="22"/>
        </w:rPr>
        <w:t>Le bureau</w:t>
      </w:r>
      <w:r w:rsidRPr="00680442">
        <w:rPr>
          <w:sz w:val="22"/>
          <w:szCs w:val="22"/>
        </w:rPr>
        <w:t xml:space="preserve"> du CNVV</w:t>
      </w:r>
    </w:p>
    <w:p w:rsidR="006A4181" w:rsidRDefault="006A4181" w:rsidP="006A4181">
      <w:pPr>
        <w:rPr>
          <w:sz w:val="22"/>
          <w:szCs w:val="22"/>
        </w:rPr>
      </w:pPr>
    </w:p>
    <w:p w:rsidR="006A4181" w:rsidRDefault="006A4181" w:rsidP="006A4181">
      <w:pPr>
        <w:ind w:left="-374" w:firstLine="374"/>
        <w:rPr>
          <w:sz w:val="22"/>
          <w:szCs w:val="22"/>
        </w:rPr>
      </w:pPr>
    </w:p>
    <w:p w:rsidR="006A4181" w:rsidRPr="00680442" w:rsidRDefault="006A4181" w:rsidP="006A4181">
      <w:pPr>
        <w:ind w:left="-374" w:firstLine="374"/>
        <w:rPr>
          <w:sz w:val="22"/>
          <w:szCs w:val="22"/>
        </w:rPr>
      </w:pPr>
    </w:p>
    <w:p w:rsidR="006A4181" w:rsidRPr="00680442" w:rsidRDefault="006A4181" w:rsidP="006A418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Dans le cas où vous ne pourriez être présent, vous avez la possibilité de</w:t>
      </w:r>
      <w:r w:rsidRPr="00680442">
        <w:rPr>
          <w:sz w:val="22"/>
          <w:szCs w:val="22"/>
        </w:rPr>
        <w:t xml:space="preserve"> vous faire représenter par un autre membre de l'association muni d'un pouvoir régulier.</w:t>
      </w:r>
    </w:p>
    <w:p w:rsidR="006A4181" w:rsidRDefault="006A4181" w:rsidP="006A4181">
      <w:pPr>
        <w:spacing w:after="120"/>
        <w:ind w:left="-374"/>
        <w:jc w:val="both"/>
      </w:pPr>
      <w:r>
        <w:t>______________________________________________________________________________</w:t>
      </w:r>
    </w:p>
    <w:p w:rsidR="006A4181" w:rsidRPr="00250BBD" w:rsidRDefault="006A4181" w:rsidP="006A4181">
      <w:pPr>
        <w:spacing w:after="120"/>
        <w:ind w:left="-374"/>
        <w:jc w:val="center"/>
        <w:rPr>
          <w:b/>
        </w:rPr>
      </w:pPr>
      <w:r w:rsidRPr="00250BBD">
        <w:rPr>
          <w:b/>
          <w:sz w:val="20"/>
          <w:szCs w:val="20"/>
        </w:rPr>
        <w:t>POUVOIR</w:t>
      </w:r>
    </w:p>
    <w:p w:rsidR="006A4181" w:rsidRPr="00680442" w:rsidRDefault="006A4181" w:rsidP="006A4181">
      <w:pPr>
        <w:spacing w:before="240"/>
        <w:ind w:left="-374"/>
        <w:rPr>
          <w:b/>
          <w:sz w:val="20"/>
          <w:szCs w:val="20"/>
        </w:rPr>
      </w:pPr>
      <w:r w:rsidRPr="00680442">
        <w:rPr>
          <w:b/>
          <w:sz w:val="20"/>
          <w:szCs w:val="20"/>
        </w:rPr>
        <w:t>Je soussigné</w:t>
      </w:r>
      <w:r>
        <w:rPr>
          <w:b/>
          <w:sz w:val="20"/>
          <w:szCs w:val="20"/>
        </w:rPr>
        <w:t>(e</w:t>
      </w:r>
      <w:proofErr w:type="gramStart"/>
      <w:r>
        <w:rPr>
          <w:b/>
          <w:sz w:val="20"/>
          <w:szCs w:val="20"/>
        </w:rPr>
        <w:t>)</w:t>
      </w:r>
      <w:r w:rsidRPr="00680442">
        <w:rPr>
          <w:b/>
          <w:sz w:val="20"/>
          <w:szCs w:val="20"/>
        </w:rPr>
        <w:t>,  …</w:t>
      </w:r>
      <w:proofErr w:type="gramEnd"/>
      <w:r w:rsidRPr="00680442">
        <w:rPr>
          <w:b/>
          <w:sz w:val="20"/>
          <w:szCs w:val="20"/>
        </w:rPr>
        <w:t>…………………………………………………………………………………., donne pouvoir à …….………………………………………………………………………….……………….</w:t>
      </w:r>
    </w:p>
    <w:p w:rsidR="006A4181" w:rsidRPr="00680442" w:rsidRDefault="006A4181" w:rsidP="006A4181">
      <w:pPr>
        <w:ind w:left="-374"/>
        <w:jc w:val="both"/>
        <w:rPr>
          <w:b/>
          <w:sz w:val="20"/>
          <w:szCs w:val="20"/>
        </w:rPr>
      </w:pPr>
      <w:r w:rsidRPr="00680442">
        <w:rPr>
          <w:b/>
          <w:sz w:val="20"/>
          <w:szCs w:val="20"/>
        </w:rPr>
        <w:t>pour me représenter à l’assemblé</w:t>
      </w:r>
      <w:r>
        <w:rPr>
          <w:b/>
          <w:sz w:val="20"/>
          <w:szCs w:val="20"/>
        </w:rPr>
        <w:t>e générale du CNVV le 1</w:t>
      </w:r>
      <w:r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/06/201</w:t>
      </w:r>
      <w:r>
        <w:rPr>
          <w:b/>
          <w:sz w:val="20"/>
          <w:szCs w:val="20"/>
        </w:rPr>
        <w:t>9</w:t>
      </w:r>
      <w:bookmarkStart w:id="0" w:name="_GoBack"/>
      <w:bookmarkEnd w:id="0"/>
      <w:r w:rsidRPr="00680442">
        <w:rPr>
          <w:b/>
          <w:sz w:val="20"/>
          <w:szCs w:val="20"/>
        </w:rPr>
        <w:t>, en vue de participer à toute délibération et prendre toute décision en lieu et place.</w:t>
      </w:r>
    </w:p>
    <w:p w:rsidR="006A4181" w:rsidRPr="00680442" w:rsidRDefault="006A4181" w:rsidP="006A4181">
      <w:pPr>
        <w:ind w:left="-374"/>
        <w:rPr>
          <w:b/>
          <w:sz w:val="20"/>
          <w:szCs w:val="20"/>
        </w:rPr>
      </w:pPr>
    </w:p>
    <w:p w:rsidR="006A4181" w:rsidRPr="00680442" w:rsidRDefault="006A4181" w:rsidP="006A4181">
      <w:pPr>
        <w:ind w:left="-374"/>
        <w:rPr>
          <w:b/>
          <w:sz w:val="20"/>
          <w:szCs w:val="20"/>
        </w:rPr>
      </w:pPr>
      <w:r w:rsidRPr="00680442">
        <w:rPr>
          <w:b/>
          <w:sz w:val="20"/>
          <w:szCs w:val="20"/>
        </w:rPr>
        <w:t xml:space="preserve">A …………………………………                   </w:t>
      </w:r>
      <w:proofErr w:type="gramStart"/>
      <w:r w:rsidRPr="00680442">
        <w:rPr>
          <w:b/>
          <w:sz w:val="20"/>
          <w:szCs w:val="20"/>
        </w:rPr>
        <w:t>Le  …</w:t>
      </w:r>
      <w:proofErr w:type="gramEnd"/>
      <w:r w:rsidRPr="00680442">
        <w:rPr>
          <w:b/>
          <w:sz w:val="20"/>
          <w:szCs w:val="20"/>
        </w:rPr>
        <w:t>………………..………….……….</w:t>
      </w:r>
    </w:p>
    <w:p w:rsidR="006A4181" w:rsidRPr="00DA7EA3" w:rsidRDefault="006A4181" w:rsidP="006A4181">
      <w:pPr>
        <w:ind w:left="-374"/>
        <w:rPr>
          <w:b/>
          <w:sz w:val="20"/>
          <w:szCs w:val="20"/>
        </w:rPr>
      </w:pPr>
      <w:r>
        <w:rPr>
          <w:b/>
          <w:sz w:val="20"/>
          <w:szCs w:val="20"/>
        </w:rPr>
        <w:t>Signature</w:t>
      </w:r>
    </w:p>
    <w:p w:rsidR="006A4181" w:rsidRDefault="006A4181" w:rsidP="006A4181"/>
    <w:p w:rsidR="006A4181" w:rsidRDefault="006A4181" w:rsidP="006A4181"/>
    <w:sectPr w:rsidR="006A4181" w:rsidSect="00DF2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A01B3"/>
    <w:multiLevelType w:val="hybridMultilevel"/>
    <w:tmpl w:val="A47481BA"/>
    <w:lvl w:ilvl="0" w:tplc="040C0005">
      <w:start w:val="1"/>
      <w:numFmt w:val="bullet"/>
      <w:lvlText w:val=""/>
      <w:lvlJc w:val="left"/>
      <w:pPr>
        <w:tabs>
          <w:tab w:val="num" w:pos="706"/>
        </w:tabs>
        <w:ind w:left="7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81"/>
    <w:rsid w:val="00642426"/>
    <w:rsid w:val="006A4181"/>
    <w:rsid w:val="009D49BE"/>
    <w:rsid w:val="00D77673"/>
    <w:rsid w:val="00EC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4B940F"/>
  <w14:defaultImageDpi w14:val="32767"/>
  <w15:chartTrackingRefBased/>
  <w15:docId w15:val="{F1FE3BD3-56C6-CF4A-81A7-CDDB6E8F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4181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Artigny</dc:creator>
  <cp:keywords/>
  <dc:description/>
  <cp:lastModifiedBy>Catherine Artigny</cp:lastModifiedBy>
  <cp:revision>1</cp:revision>
  <dcterms:created xsi:type="dcterms:W3CDTF">2019-05-04T20:29:00Z</dcterms:created>
  <dcterms:modified xsi:type="dcterms:W3CDTF">2019-05-04T20:32:00Z</dcterms:modified>
</cp:coreProperties>
</file>