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6870" w14:textId="7C2D5BE4" w:rsidR="00F503D8" w:rsidRPr="00347E2E" w:rsidRDefault="00347E2E" w:rsidP="00347E2E">
      <w:pPr>
        <w:ind w:left="1701" w:firstLine="0"/>
        <w:jc w:val="center"/>
        <w:rPr>
          <w:rFonts w:ascii="Calibri" w:hAnsi="Calibri" w:cs="Calibri"/>
          <w:b/>
          <w:smallCaps/>
          <w:color w:val="2C3540"/>
          <w:sz w:val="28"/>
          <w:szCs w:val="28"/>
          <w:u w:val="single"/>
        </w:rPr>
      </w:pPr>
      <w:r w:rsidRPr="00347E2E">
        <w:rPr>
          <w:rFonts w:ascii="Calibri" w:hAnsi="Calibri" w:cs="Calibri"/>
          <w:noProof/>
          <w:color w:val="2C3540"/>
        </w:rPr>
        <w:drawing>
          <wp:anchor distT="0" distB="0" distL="114300" distR="114300" simplePos="0" relativeHeight="251659264" behindDoc="0" locked="0" layoutInCell="1" allowOverlap="1" wp14:anchorId="5C556EA4" wp14:editId="05095EB3">
            <wp:simplePos x="0" y="0"/>
            <wp:positionH relativeFrom="margin">
              <wp:align>left</wp:align>
            </wp:positionH>
            <wp:positionV relativeFrom="paragraph">
              <wp:posOffset>-3810</wp:posOffset>
            </wp:positionV>
            <wp:extent cx="1019175" cy="1015329"/>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15329"/>
                    </a:xfrm>
                    <a:prstGeom prst="rect">
                      <a:avLst/>
                    </a:prstGeom>
                    <a:noFill/>
                    <a:ln>
                      <a:noFill/>
                    </a:ln>
                  </pic:spPr>
                </pic:pic>
              </a:graphicData>
            </a:graphic>
            <wp14:sizeRelH relativeFrom="page">
              <wp14:pctWidth>0</wp14:pctWidth>
            </wp14:sizeRelH>
            <wp14:sizeRelV relativeFrom="page">
              <wp14:pctHeight>0</wp14:pctHeight>
            </wp14:sizeRelV>
          </wp:anchor>
        </w:drawing>
      </w:r>
      <w:r w:rsidR="00F503D8" w:rsidRPr="00347E2E">
        <w:rPr>
          <w:rFonts w:ascii="Calibri" w:hAnsi="Calibri" w:cs="Calibri"/>
          <w:b/>
          <w:smallCaps/>
          <w:color w:val="2C3540"/>
          <w:sz w:val="28"/>
          <w:szCs w:val="28"/>
          <w:u w:val="single"/>
        </w:rPr>
        <w:t>Offre d’Emploi n°</w:t>
      </w:r>
      <w:r w:rsidR="00503AA4" w:rsidRPr="00347E2E">
        <w:rPr>
          <w:rFonts w:ascii="Calibri" w:hAnsi="Calibri" w:cs="Calibri"/>
          <w:b/>
          <w:smallCaps/>
          <w:color w:val="2C3540"/>
          <w:sz w:val="28"/>
          <w:szCs w:val="28"/>
          <w:u w:val="single"/>
        </w:rPr>
        <w:t>202</w:t>
      </w:r>
      <w:r w:rsidR="00A95FC7">
        <w:rPr>
          <w:rFonts w:ascii="Calibri" w:hAnsi="Calibri" w:cs="Calibri"/>
          <w:b/>
          <w:smallCaps/>
          <w:color w:val="2C3540"/>
          <w:sz w:val="28"/>
          <w:szCs w:val="28"/>
          <w:u w:val="single"/>
        </w:rPr>
        <w:t>4</w:t>
      </w:r>
      <w:r w:rsidR="00503AA4" w:rsidRPr="00347E2E">
        <w:rPr>
          <w:rFonts w:ascii="Calibri" w:hAnsi="Calibri" w:cs="Calibri"/>
          <w:b/>
          <w:smallCaps/>
          <w:color w:val="2C3540"/>
          <w:sz w:val="28"/>
          <w:szCs w:val="28"/>
          <w:u w:val="single"/>
        </w:rPr>
        <w:t>CEBOTA</w:t>
      </w:r>
    </w:p>
    <w:p w14:paraId="578BD128" w14:textId="4B980AF4" w:rsidR="00F503D8" w:rsidRDefault="00F503D8" w:rsidP="00805DED">
      <w:pPr>
        <w:ind w:firstLine="0"/>
        <w:jc w:val="center"/>
        <w:rPr>
          <w:rFonts w:ascii="Calibri" w:hAnsi="Calibri" w:cs="Calibri"/>
          <w:b/>
          <w:smallCaps/>
          <w:sz w:val="36"/>
          <w:szCs w:val="36"/>
          <w:u w:val="single"/>
        </w:rPr>
      </w:pPr>
    </w:p>
    <w:p w14:paraId="57395CD6" w14:textId="409931C0" w:rsidR="0030765F" w:rsidRPr="00F503D8" w:rsidRDefault="004C6537" w:rsidP="00347E2E">
      <w:pPr>
        <w:spacing w:line="240" w:lineRule="auto"/>
        <w:ind w:left="1701" w:firstLine="0"/>
        <w:jc w:val="center"/>
        <w:rPr>
          <w:rFonts w:ascii="Calibri" w:hAnsi="Calibri" w:cs="Calibri"/>
          <w:b/>
          <w:smallCaps/>
          <w:sz w:val="44"/>
          <w:szCs w:val="44"/>
          <w:u w:val="single"/>
        </w:rPr>
      </w:pPr>
      <w:r w:rsidRPr="00347E2E">
        <w:rPr>
          <w:rFonts w:ascii="Calibri" w:hAnsi="Calibri" w:cs="Calibri"/>
          <w:b/>
          <w:smallCaps/>
          <w:color w:val="2C3540"/>
          <w:sz w:val="44"/>
          <w:szCs w:val="44"/>
          <w:u w:val="single"/>
        </w:rPr>
        <w:t>Chargé</w:t>
      </w:r>
      <w:r w:rsidR="0008486C">
        <w:rPr>
          <w:rFonts w:ascii="Calibri" w:hAnsi="Calibri" w:cs="Calibri"/>
          <w:b/>
          <w:smallCaps/>
          <w:color w:val="2C3540"/>
          <w:sz w:val="44"/>
          <w:szCs w:val="44"/>
          <w:u w:val="single"/>
        </w:rPr>
        <w:t>(e)</w:t>
      </w:r>
      <w:r w:rsidRPr="00347E2E">
        <w:rPr>
          <w:rFonts w:ascii="Calibri" w:hAnsi="Calibri" w:cs="Calibri"/>
          <w:b/>
          <w:smallCaps/>
          <w:color w:val="2C3540"/>
          <w:sz w:val="44"/>
          <w:szCs w:val="44"/>
          <w:u w:val="single"/>
        </w:rPr>
        <w:t xml:space="preserve"> d’Etudes</w:t>
      </w:r>
      <w:r w:rsidR="00CF7547" w:rsidRPr="00347E2E">
        <w:rPr>
          <w:rFonts w:ascii="Calibri" w:hAnsi="Calibri" w:cs="Calibri"/>
          <w:b/>
          <w:smallCaps/>
          <w:color w:val="2C3540"/>
          <w:sz w:val="44"/>
          <w:szCs w:val="44"/>
          <w:u w:val="single"/>
        </w:rPr>
        <w:t xml:space="preserve"> - </w:t>
      </w:r>
      <w:r w:rsidRPr="00347E2E">
        <w:rPr>
          <w:rFonts w:ascii="Calibri" w:hAnsi="Calibri" w:cs="Calibri"/>
          <w:b/>
          <w:smallCaps/>
          <w:color w:val="2C3540"/>
          <w:sz w:val="44"/>
          <w:szCs w:val="44"/>
          <w:u w:val="single"/>
        </w:rPr>
        <w:t>Botaniste</w:t>
      </w:r>
    </w:p>
    <w:p w14:paraId="4EAB6C56" w14:textId="011AC26B" w:rsidR="0030765F" w:rsidRPr="00DC3013" w:rsidRDefault="0030765F" w:rsidP="00805DED">
      <w:pPr>
        <w:ind w:firstLine="0"/>
        <w:jc w:val="center"/>
        <w:rPr>
          <w:rFonts w:ascii="Calibri" w:hAnsi="Calibri" w:cs="Calibri"/>
        </w:rPr>
      </w:pPr>
    </w:p>
    <w:p w14:paraId="303ABB53" w14:textId="77777777" w:rsidR="00347E2E" w:rsidRDefault="00347E2E" w:rsidP="00805DED">
      <w:pPr>
        <w:ind w:firstLine="0"/>
        <w:rPr>
          <w:rFonts w:ascii="Calibri" w:hAnsi="Calibri" w:cs="Calibri"/>
        </w:rPr>
      </w:pPr>
    </w:p>
    <w:p w14:paraId="2B9CCB8E" w14:textId="0BAE13D0" w:rsidR="00F02773" w:rsidRDefault="00F503D8" w:rsidP="00805DED">
      <w:pPr>
        <w:ind w:firstLine="0"/>
        <w:rPr>
          <w:rFonts w:ascii="Calibri" w:hAnsi="Calibri" w:cs="Calibri"/>
        </w:rPr>
      </w:pPr>
      <w:r>
        <w:rPr>
          <w:rFonts w:ascii="Calibri" w:hAnsi="Calibri" w:cs="Calibri"/>
        </w:rPr>
        <w:t xml:space="preserve">Créé en 1998, </w:t>
      </w:r>
      <w:r w:rsidR="00972FA2" w:rsidRPr="00DC3013">
        <w:rPr>
          <w:rFonts w:ascii="Calibri" w:hAnsi="Calibri" w:cs="Calibri"/>
        </w:rPr>
        <w:t xml:space="preserve">MICA Environnement </w:t>
      </w:r>
      <w:r w:rsidR="00F02773">
        <w:rPr>
          <w:rFonts w:ascii="Calibri" w:hAnsi="Calibri" w:cs="Calibri"/>
        </w:rPr>
        <w:t>est un bureau d’étude</w:t>
      </w:r>
      <w:r w:rsidR="00FD419C">
        <w:rPr>
          <w:rFonts w:ascii="Calibri" w:hAnsi="Calibri" w:cs="Calibri"/>
        </w:rPr>
        <w:t xml:space="preserve"> indépendant</w:t>
      </w:r>
      <w:r w:rsidR="00F02773">
        <w:rPr>
          <w:rFonts w:ascii="Calibri" w:hAnsi="Calibri" w:cs="Calibri"/>
        </w:rPr>
        <w:t>, d’expertise et de conseil en Environnement, appliqués aux projets d’aménagement du territoire relatifs à l’extraction (mines et carrières), aux énergies renouvelables (photovoltaïque et éolien), aux installations de stockage et aux projets urbains.</w:t>
      </w:r>
    </w:p>
    <w:p w14:paraId="2D62787B" w14:textId="77777777" w:rsidR="00F61610" w:rsidRDefault="00F61610" w:rsidP="00F61610">
      <w:pPr>
        <w:spacing w:before="240"/>
        <w:ind w:firstLine="0"/>
        <w:rPr>
          <w:rFonts w:ascii="Calibri" w:hAnsi="Calibri" w:cs="Calibri"/>
        </w:rPr>
      </w:pPr>
      <w:bookmarkStart w:id="0" w:name="_Hlk55920949"/>
      <w:r>
        <w:rPr>
          <w:rFonts w:ascii="Calibri" w:hAnsi="Calibri"/>
        </w:rPr>
        <w:t>C</w:t>
      </w:r>
      <w:r w:rsidRPr="00FD419C">
        <w:rPr>
          <w:rFonts w:ascii="Calibri" w:hAnsi="Calibri"/>
        </w:rPr>
        <w:t>omposé d’ingénieurs et de techniciens d'expériences et de terrain, tels que géologues, géotechniciens, hydrogéologues, hydrologues, environnementalistes, agronomes, écologues naturalistes et paysagistes</w:t>
      </w:r>
      <w:r>
        <w:rPr>
          <w:rFonts w:ascii="Calibri" w:hAnsi="Calibri" w:cs="Calibri"/>
        </w:rPr>
        <w:t xml:space="preserve">, MICA Environnement </w:t>
      </w:r>
      <w:r w:rsidRPr="00DC3013">
        <w:rPr>
          <w:rFonts w:ascii="Calibri" w:hAnsi="Calibri" w:cs="Calibri"/>
        </w:rPr>
        <w:t>réalise des dossiers réglementaires (Dossiers ICPE, Etudes d’impact, Etudes d’incidence Natura 2000, Dossiers Loi sur l’eau</w:t>
      </w:r>
      <w:r>
        <w:rPr>
          <w:rFonts w:ascii="Calibri" w:hAnsi="Calibri" w:cs="Calibri"/>
        </w:rPr>
        <w:t>, Dossier de dérogation CNPN, Dossier de défrichement</w:t>
      </w:r>
      <w:r w:rsidRPr="00DC3013">
        <w:rPr>
          <w:rFonts w:ascii="Calibri" w:hAnsi="Calibri" w:cs="Calibri"/>
        </w:rPr>
        <w:t xml:space="preserve">), des </w:t>
      </w:r>
      <w:r>
        <w:rPr>
          <w:rFonts w:ascii="Calibri" w:hAnsi="Calibri" w:cs="Calibri"/>
        </w:rPr>
        <w:t>expertises</w:t>
      </w:r>
      <w:r w:rsidRPr="00DC3013">
        <w:rPr>
          <w:rFonts w:ascii="Calibri" w:hAnsi="Calibri" w:cs="Calibri"/>
        </w:rPr>
        <w:t xml:space="preserve"> techniques, des suivis </w:t>
      </w:r>
      <w:r>
        <w:rPr>
          <w:rFonts w:ascii="Calibri" w:hAnsi="Calibri" w:cs="Calibri"/>
        </w:rPr>
        <w:t>environnementaux</w:t>
      </w:r>
      <w:r w:rsidRPr="00DC3013">
        <w:rPr>
          <w:rFonts w:ascii="Calibri" w:hAnsi="Calibri" w:cs="Calibri"/>
        </w:rPr>
        <w:t>,</w:t>
      </w:r>
      <w:r>
        <w:rPr>
          <w:rFonts w:ascii="Calibri" w:hAnsi="Calibri" w:cs="Calibri"/>
        </w:rPr>
        <w:t xml:space="preserve"> des suivis de chantier (construction de projet, restauration, réaménagement de sites dégradés).</w:t>
      </w:r>
      <w:r w:rsidRPr="00DC3013">
        <w:rPr>
          <w:rFonts w:ascii="Calibri" w:hAnsi="Calibri" w:cs="Calibri"/>
        </w:rPr>
        <w:t xml:space="preserve"> </w:t>
      </w:r>
    </w:p>
    <w:p w14:paraId="7B949094" w14:textId="77777777" w:rsidR="00503AA4" w:rsidRPr="006C433C" w:rsidRDefault="00503AA4" w:rsidP="00F61610">
      <w:pPr>
        <w:spacing w:before="240"/>
        <w:ind w:firstLine="0"/>
        <w:rPr>
          <w:rFonts w:ascii="Calibri" w:hAnsi="Calibri" w:cs="Calibri"/>
          <w:shd w:val="clear" w:color="auto" w:fill="FFFFFF"/>
        </w:rPr>
      </w:pPr>
      <w:r w:rsidRPr="006C433C">
        <w:rPr>
          <w:rStyle w:val="lev"/>
          <w:rFonts w:ascii="Calibri" w:hAnsi="Calibri" w:cs="Calibri"/>
          <w:b w:val="0"/>
          <w:bCs w:val="0"/>
          <w:bdr w:val="none" w:sz="0" w:space="0" w:color="auto" w:frame="1"/>
          <w:shd w:val="clear" w:color="auto" w:fill="FFFFFF"/>
        </w:rPr>
        <w:t>MICA Environnement</w:t>
      </w:r>
      <w:r w:rsidRPr="006C433C">
        <w:rPr>
          <w:rFonts w:ascii="Calibri" w:hAnsi="Calibri" w:cs="Calibri"/>
          <w:shd w:val="clear" w:color="auto" w:fill="FFFFFF"/>
        </w:rPr>
        <w:t> est avant tout une entreprise à taille humaine</w:t>
      </w:r>
      <w:r>
        <w:rPr>
          <w:rFonts w:ascii="Calibri" w:hAnsi="Calibri" w:cs="Calibri"/>
          <w:shd w:val="clear" w:color="auto" w:fill="FFFFFF"/>
        </w:rPr>
        <w:t>, travaillant dans la bienveillance, et</w:t>
      </w:r>
      <w:r w:rsidRPr="006C433C">
        <w:rPr>
          <w:rFonts w:ascii="Calibri" w:hAnsi="Calibri" w:cs="Calibri"/>
          <w:shd w:val="clear" w:color="auto" w:fill="FFFFFF"/>
        </w:rPr>
        <w:t xml:space="preserve"> ayant à cœur le respect de ses clients, de ses collaborateurs et de ses partenaires. L’équipe dirigeante est convaincue de l’importance de placer l’Humain au centre de l’entreprise pour porter ses propres valeurs de développement durable</w:t>
      </w:r>
      <w:r>
        <w:rPr>
          <w:rFonts w:ascii="Calibri" w:hAnsi="Calibri" w:cs="Calibri"/>
          <w:shd w:val="clear" w:color="auto" w:fill="FFFFFF"/>
        </w:rPr>
        <w:t xml:space="preserve">, laisser s’exprimer pleinement les initiatives de chacun et </w:t>
      </w:r>
      <w:r w:rsidRPr="006C433C">
        <w:rPr>
          <w:rFonts w:ascii="Calibri" w:hAnsi="Calibri" w:cs="Calibri"/>
          <w:shd w:val="clear" w:color="auto" w:fill="FFFFFF"/>
        </w:rPr>
        <w:t>assurer une expertise innovante et de qualité.</w:t>
      </w:r>
    </w:p>
    <w:bookmarkEnd w:id="0"/>
    <w:p w14:paraId="54043734" w14:textId="332F5DFF" w:rsidR="00972FA2" w:rsidRPr="00DC3013" w:rsidRDefault="00972FA2" w:rsidP="00A01D04">
      <w:pPr>
        <w:spacing w:before="240"/>
        <w:ind w:firstLine="0"/>
        <w:rPr>
          <w:rFonts w:ascii="Calibri" w:hAnsi="Calibri" w:cs="Calibri"/>
        </w:rPr>
      </w:pPr>
      <w:r w:rsidRPr="00DC3013">
        <w:rPr>
          <w:rFonts w:ascii="Calibri" w:hAnsi="Calibri" w:cs="Calibri"/>
        </w:rPr>
        <w:t xml:space="preserve">Dans le cadre de ses activités d’expertise et de conseil, MICA Environnement souhaite </w:t>
      </w:r>
      <w:r w:rsidR="00F82ECF" w:rsidRPr="00DC3013">
        <w:rPr>
          <w:rFonts w:ascii="Calibri" w:hAnsi="Calibri" w:cs="Calibri"/>
        </w:rPr>
        <w:t>accueillir</w:t>
      </w:r>
      <w:r w:rsidRPr="00DC3013">
        <w:rPr>
          <w:rFonts w:ascii="Calibri" w:hAnsi="Calibri" w:cs="Calibri"/>
        </w:rPr>
        <w:t xml:space="preserve"> </w:t>
      </w:r>
      <w:r w:rsidR="00A01D04">
        <w:rPr>
          <w:rFonts w:ascii="Calibri" w:hAnsi="Calibri" w:cs="Calibri"/>
        </w:rPr>
        <w:t xml:space="preserve">dans son </w:t>
      </w:r>
      <w:r w:rsidR="00A95FC7">
        <w:rPr>
          <w:rFonts w:ascii="Calibri" w:hAnsi="Calibri" w:cs="Calibri"/>
        </w:rPr>
        <w:t>agence</w:t>
      </w:r>
      <w:r w:rsidR="00A01D04">
        <w:rPr>
          <w:rFonts w:ascii="Calibri" w:hAnsi="Calibri" w:cs="Calibri"/>
        </w:rPr>
        <w:t xml:space="preserve"> basé</w:t>
      </w:r>
      <w:r w:rsidR="00A95FC7">
        <w:rPr>
          <w:rFonts w:ascii="Calibri" w:hAnsi="Calibri" w:cs="Calibri"/>
        </w:rPr>
        <w:t>e</w:t>
      </w:r>
      <w:r w:rsidR="00A01D04">
        <w:rPr>
          <w:rFonts w:ascii="Calibri" w:hAnsi="Calibri" w:cs="Calibri"/>
        </w:rPr>
        <w:t xml:space="preserve"> à </w:t>
      </w:r>
      <w:r w:rsidR="00A95FC7">
        <w:rPr>
          <w:rFonts w:ascii="Calibri" w:hAnsi="Calibri" w:cs="Calibri"/>
        </w:rPr>
        <w:t>Lyon (69</w:t>
      </w:r>
      <w:r w:rsidR="00A01D04">
        <w:rPr>
          <w:rFonts w:ascii="Calibri" w:hAnsi="Calibri" w:cs="Calibri"/>
        </w:rPr>
        <w:t xml:space="preserve">), </w:t>
      </w:r>
      <w:r w:rsidR="00754776" w:rsidRPr="00DC3013">
        <w:rPr>
          <w:rFonts w:ascii="Calibri" w:hAnsi="Calibri" w:cs="Calibri"/>
        </w:rPr>
        <w:t>un</w:t>
      </w:r>
      <w:r w:rsidR="00CF7547">
        <w:rPr>
          <w:rFonts w:ascii="Calibri" w:hAnsi="Calibri" w:cs="Calibri"/>
        </w:rPr>
        <w:t xml:space="preserve"> </w:t>
      </w:r>
      <w:r w:rsidR="004C6537">
        <w:rPr>
          <w:rFonts w:ascii="Calibri" w:hAnsi="Calibri" w:cs="Calibri"/>
        </w:rPr>
        <w:t>botaniste confirmé</w:t>
      </w:r>
      <w:r w:rsidR="00754776" w:rsidRPr="00DC3013">
        <w:rPr>
          <w:rFonts w:ascii="Calibri" w:hAnsi="Calibri" w:cs="Calibri"/>
        </w:rPr>
        <w:t>.</w:t>
      </w:r>
    </w:p>
    <w:p w14:paraId="40C6AFFD" w14:textId="77777777" w:rsidR="00972FA2" w:rsidRPr="00DC3013" w:rsidRDefault="00972FA2" w:rsidP="00805DED">
      <w:pPr>
        <w:ind w:firstLine="0"/>
        <w:rPr>
          <w:rFonts w:ascii="Calibri" w:hAnsi="Calibri" w:cs="Calibri"/>
          <w:b/>
          <w:bCs/>
        </w:rPr>
      </w:pPr>
    </w:p>
    <w:p w14:paraId="215A5E8B" w14:textId="77777777" w:rsidR="00972FA2" w:rsidRPr="00347E2E" w:rsidRDefault="00972FA2" w:rsidP="00347E2E">
      <w:pPr>
        <w:pBdr>
          <w:bottom w:val="single" w:sz="4" w:space="1" w:color="2C3540"/>
        </w:pBdr>
        <w:ind w:firstLine="0"/>
        <w:rPr>
          <w:rFonts w:ascii="Calibri" w:hAnsi="Calibri" w:cs="Calibri"/>
          <w:color w:val="2C3540"/>
          <w:sz w:val="24"/>
          <w:szCs w:val="28"/>
        </w:rPr>
      </w:pPr>
      <w:r w:rsidRPr="00347E2E">
        <w:rPr>
          <w:rFonts w:ascii="Calibri" w:hAnsi="Calibri" w:cs="Calibri"/>
          <w:b/>
          <w:bCs/>
          <w:color w:val="2C3540"/>
          <w:sz w:val="24"/>
          <w:szCs w:val="28"/>
        </w:rPr>
        <w:t>Missions :</w:t>
      </w:r>
      <w:r w:rsidRPr="00347E2E">
        <w:rPr>
          <w:rFonts w:ascii="Calibri" w:hAnsi="Calibri" w:cs="Calibri"/>
          <w:color w:val="2C3540"/>
          <w:sz w:val="24"/>
          <w:szCs w:val="28"/>
        </w:rPr>
        <w:t xml:space="preserve"> </w:t>
      </w:r>
    </w:p>
    <w:p w14:paraId="22E9C7F9" w14:textId="394CF133" w:rsidR="002E6AB6" w:rsidRDefault="00503AA4" w:rsidP="00347E2E">
      <w:pPr>
        <w:spacing w:before="120"/>
        <w:ind w:firstLine="0"/>
        <w:rPr>
          <w:rFonts w:ascii="Calibri" w:hAnsi="Calibri" w:cs="Calibri"/>
        </w:rPr>
      </w:pPr>
      <w:r w:rsidRPr="001D4B01">
        <w:rPr>
          <w:rFonts w:ascii="Calibri" w:hAnsi="Calibri" w:cs="Calibri"/>
        </w:rPr>
        <w:t>Il s’agit d’intégrer une équipe de spécialistes constitués de faunisticiens, chiroptérologues et botanistes. Le poste est animé par un Directeur Technique.</w:t>
      </w:r>
      <w:r w:rsidR="00E408D0">
        <w:rPr>
          <w:rFonts w:ascii="Calibri" w:hAnsi="Calibri" w:cs="Calibri"/>
        </w:rPr>
        <w:t xml:space="preserve"> </w:t>
      </w:r>
    </w:p>
    <w:p w14:paraId="7DA96E40" w14:textId="77777777" w:rsidR="006F080C" w:rsidRDefault="00503AA4" w:rsidP="006F080C">
      <w:pPr>
        <w:spacing w:before="240"/>
        <w:ind w:firstLine="0"/>
        <w:rPr>
          <w:rFonts w:ascii="Calibri" w:hAnsi="Calibri" w:cs="Calibri"/>
        </w:rPr>
      </w:pPr>
      <w:r>
        <w:rPr>
          <w:rFonts w:ascii="Calibri" w:hAnsi="Calibri" w:cs="Calibri"/>
        </w:rPr>
        <w:t>Le poste de</w:t>
      </w:r>
      <w:r w:rsidR="00CF7547" w:rsidRPr="00CF7547">
        <w:rPr>
          <w:rFonts w:ascii="Calibri" w:hAnsi="Calibri" w:cs="Calibri"/>
        </w:rPr>
        <w:t xml:space="preserve"> </w:t>
      </w:r>
      <w:r w:rsidR="004C6537">
        <w:rPr>
          <w:rFonts w:ascii="Calibri" w:hAnsi="Calibri" w:cs="Calibri"/>
        </w:rPr>
        <w:t>chargé d’études</w:t>
      </w:r>
      <w:r w:rsidR="00CF7547" w:rsidRPr="00CF7547">
        <w:rPr>
          <w:rFonts w:ascii="Calibri" w:hAnsi="Calibri" w:cs="Calibri"/>
        </w:rPr>
        <w:t xml:space="preserve"> </w:t>
      </w:r>
      <w:r>
        <w:rPr>
          <w:rFonts w:ascii="Calibri" w:hAnsi="Calibri" w:cs="Calibri"/>
        </w:rPr>
        <w:t xml:space="preserve">porte </w:t>
      </w:r>
      <w:r w:rsidR="00CF7547" w:rsidRPr="00CF7547">
        <w:rPr>
          <w:rFonts w:ascii="Calibri" w:hAnsi="Calibri" w:cs="Calibri"/>
        </w:rPr>
        <w:t xml:space="preserve">sur </w:t>
      </w:r>
      <w:r w:rsidR="003814E5">
        <w:rPr>
          <w:rFonts w:ascii="Calibri" w:hAnsi="Calibri" w:cs="Calibri"/>
        </w:rPr>
        <w:t xml:space="preserve">des </w:t>
      </w:r>
      <w:r w:rsidR="006F080C">
        <w:rPr>
          <w:rFonts w:ascii="Calibri" w:hAnsi="Calibri" w:cs="Calibri"/>
        </w:rPr>
        <w:t>expertise</w:t>
      </w:r>
      <w:r w:rsidR="003814E5">
        <w:rPr>
          <w:rFonts w:ascii="Calibri" w:hAnsi="Calibri" w:cs="Calibri"/>
        </w:rPr>
        <w:t>s</w:t>
      </w:r>
      <w:r w:rsidR="006F080C">
        <w:rPr>
          <w:rFonts w:ascii="Calibri" w:hAnsi="Calibri" w:cs="Calibri"/>
        </w:rPr>
        <w:t xml:space="preserve"> technique</w:t>
      </w:r>
      <w:r w:rsidR="003814E5">
        <w:rPr>
          <w:rFonts w:ascii="Calibri" w:hAnsi="Calibri" w:cs="Calibri"/>
        </w:rPr>
        <w:t>s</w:t>
      </w:r>
      <w:r w:rsidR="006F080C">
        <w:rPr>
          <w:rFonts w:ascii="Calibri" w:hAnsi="Calibri" w:cs="Calibri"/>
        </w:rPr>
        <w:t xml:space="preserve">, </w:t>
      </w:r>
      <w:r w:rsidR="003814E5">
        <w:rPr>
          <w:rFonts w:ascii="Calibri" w:hAnsi="Calibri" w:cs="Calibri"/>
        </w:rPr>
        <w:t xml:space="preserve">des </w:t>
      </w:r>
      <w:r w:rsidR="006F080C">
        <w:rPr>
          <w:rFonts w:ascii="Calibri" w:hAnsi="Calibri" w:cs="Calibri"/>
        </w:rPr>
        <w:t>études réglementaire</w:t>
      </w:r>
      <w:r w:rsidR="003814E5">
        <w:rPr>
          <w:rFonts w:ascii="Calibri" w:hAnsi="Calibri" w:cs="Calibri"/>
        </w:rPr>
        <w:t>s</w:t>
      </w:r>
      <w:r w:rsidR="006F080C">
        <w:rPr>
          <w:rFonts w:ascii="Calibri" w:hAnsi="Calibri" w:cs="Calibri"/>
        </w:rPr>
        <w:t xml:space="preserve"> </w:t>
      </w:r>
      <w:r w:rsidR="00CF7547" w:rsidRPr="00CF7547">
        <w:rPr>
          <w:rFonts w:ascii="Calibri" w:hAnsi="Calibri" w:cs="Calibri"/>
        </w:rPr>
        <w:t>et des suivi</w:t>
      </w:r>
      <w:r w:rsidR="0035060C">
        <w:rPr>
          <w:rFonts w:ascii="Calibri" w:hAnsi="Calibri" w:cs="Calibri"/>
        </w:rPr>
        <w:t>s</w:t>
      </w:r>
      <w:r w:rsidR="00CF7547" w:rsidRPr="00CF7547">
        <w:rPr>
          <w:rFonts w:ascii="Calibri" w:hAnsi="Calibri" w:cs="Calibri"/>
        </w:rPr>
        <w:t xml:space="preserve"> de travaux (suivi environnemental des travaux, conception et suivi de la réalisation des mesures écologiques et </w:t>
      </w:r>
      <w:r w:rsidR="00C0440E">
        <w:rPr>
          <w:rFonts w:ascii="Calibri" w:hAnsi="Calibri" w:cs="Calibri"/>
        </w:rPr>
        <w:t>restauration</w:t>
      </w:r>
      <w:r w:rsidR="00CF7547" w:rsidRPr="00CF7547">
        <w:rPr>
          <w:rFonts w:ascii="Calibri" w:hAnsi="Calibri" w:cs="Calibri"/>
        </w:rPr>
        <w:t xml:space="preserve"> des milieux). </w:t>
      </w:r>
      <w:r>
        <w:rPr>
          <w:rFonts w:ascii="Calibri" w:hAnsi="Calibri" w:cs="Calibri"/>
        </w:rPr>
        <w:t>Les</w:t>
      </w:r>
      <w:r w:rsidR="006F080C">
        <w:rPr>
          <w:rFonts w:ascii="Calibri" w:hAnsi="Calibri" w:cs="Calibri"/>
        </w:rPr>
        <w:t xml:space="preserve"> principales missions concernent : </w:t>
      </w:r>
    </w:p>
    <w:p w14:paraId="3A03DAAB" w14:textId="75E46FBD" w:rsidR="003547B8" w:rsidRPr="00E86224" w:rsidRDefault="003547B8" w:rsidP="00E86224">
      <w:pPr>
        <w:pStyle w:val="Paragraphedeliste"/>
        <w:numPr>
          <w:ilvl w:val="0"/>
          <w:numId w:val="38"/>
        </w:numPr>
        <w:spacing w:before="60"/>
        <w:ind w:left="714" w:hanging="357"/>
        <w:contextualSpacing w:val="0"/>
        <w:rPr>
          <w:rFonts w:ascii="Calibri" w:hAnsi="Calibri" w:cs="Calibri"/>
        </w:rPr>
      </w:pPr>
      <w:r w:rsidRPr="00E86224">
        <w:rPr>
          <w:rFonts w:ascii="Calibri" w:hAnsi="Calibri" w:cs="Calibri"/>
        </w:rPr>
        <w:t>Recherches bibliographiques et préparation des missions de terrain,</w:t>
      </w:r>
    </w:p>
    <w:p w14:paraId="67F78270" w14:textId="1F9184BA" w:rsidR="006F080C" w:rsidRPr="00E86224" w:rsidRDefault="006F080C" w:rsidP="00E86224">
      <w:pPr>
        <w:pStyle w:val="Paragraphedeliste"/>
        <w:numPr>
          <w:ilvl w:val="0"/>
          <w:numId w:val="38"/>
        </w:numPr>
        <w:spacing w:before="60"/>
        <w:ind w:left="714" w:hanging="357"/>
        <w:contextualSpacing w:val="0"/>
        <w:rPr>
          <w:rFonts w:ascii="Calibri" w:hAnsi="Calibri" w:cs="Calibri"/>
        </w:rPr>
      </w:pPr>
      <w:r w:rsidRPr="00E86224">
        <w:rPr>
          <w:rFonts w:ascii="Calibri" w:hAnsi="Calibri" w:cs="Calibri"/>
        </w:rPr>
        <w:t xml:space="preserve">Réalisation </w:t>
      </w:r>
      <w:r w:rsidR="00384188" w:rsidRPr="00E86224">
        <w:rPr>
          <w:rFonts w:ascii="Calibri" w:hAnsi="Calibri" w:cs="Calibri"/>
        </w:rPr>
        <w:t xml:space="preserve">d’inventaires </w:t>
      </w:r>
      <w:r w:rsidR="003547B8" w:rsidRPr="00E86224">
        <w:rPr>
          <w:rFonts w:ascii="Calibri" w:hAnsi="Calibri" w:cs="Calibri"/>
        </w:rPr>
        <w:t>floristiques et de relevés phytosociologiques,</w:t>
      </w:r>
    </w:p>
    <w:p w14:paraId="501D9484" w14:textId="370712D8" w:rsidR="003547B8" w:rsidRPr="00E86224" w:rsidRDefault="003547B8" w:rsidP="00E86224">
      <w:pPr>
        <w:pStyle w:val="Paragraphedeliste"/>
        <w:numPr>
          <w:ilvl w:val="0"/>
          <w:numId w:val="38"/>
        </w:numPr>
        <w:spacing w:before="60"/>
        <w:ind w:left="714" w:hanging="357"/>
        <w:contextualSpacing w:val="0"/>
        <w:rPr>
          <w:rFonts w:ascii="Calibri" w:hAnsi="Calibri" w:cs="Calibri"/>
        </w:rPr>
      </w:pPr>
      <w:r w:rsidRPr="00E86224">
        <w:rPr>
          <w:rFonts w:ascii="Calibri" w:hAnsi="Calibri" w:cs="Calibri"/>
        </w:rPr>
        <w:t>Réalisation d'études "Zones Humides" (critères végétation et pédologiques),</w:t>
      </w:r>
    </w:p>
    <w:p w14:paraId="1D53DFD3" w14:textId="0B8D83CC" w:rsidR="00B94365" w:rsidRPr="00E86224" w:rsidRDefault="004C6537" w:rsidP="00E86224">
      <w:pPr>
        <w:pStyle w:val="Paragraphedeliste"/>
        <w:numPr>
          <w:ilvl w:val="0"/>
          <w:numId w:val="38"/>
        </w:numPr>
        <w:spacing w:before="60"/>
        <w:ind w:left="714" w:hanging="357"/>
        <w:contextualSpacing w:val="0"/>
        <w:rPr>
          <w:rFonts w:ascii="Calibri" w:hAnsi="Calibri" w:cs="Calibri"/>
        </w:rPr>
      </w:pPr>
      <w:r w:rsidRPr="00E86224">
        <w:rPr>
          <w:rFonts w:ascii="Calibri" w:hAnsi="Calibri" w:cs="Calibri"/>
        </w:rPr>
        <w:t>I</w:t>
      </w:r>
      <w:r w:rsidR="006F080C" w:rsidRPr="00E86224">
        <w:rPr>
          <w:rFonts w:ascii="Calibri" w:hAnsi="Calibri" w:cs="Calibri"/>
        </w:rPr>
        <w:t>dentification et caractérisation des sensibilités écologiques</w:t>
      </w:r>
      <w:r w:rsidRPr="00E86224">
        <w:rPr>
          <w:rFonts w:ascii="Calibri" w:hAnsi="Calibri" w:cs="Calibri"/>
        </w:rPr>
        <w:t xml:space="preserve"> </w:t>
      </w:r>
      <w:r w:rsidR="003547B8" w:rsidRPr="00E86224">
        <w:rPr>
          <w:rFonts w:ascii="Calibri" w:hAnsi="Calibri" w:cs="Calibri"/>
        </w:rPr>
        <w:t>(espèces et habitats patrimoniaux), proposition de mesures de gestion et de conservation,</w:t>
      </w:r>
    </w:p>
    <w:p w14:paraId="664F910F" w14:textId="2FE64CEA" w:rsidR="004C6537" w:rsidRPr="00E86224" w:rsidRDefault="004C6537" w:rsidP="00E86224">
      <w:pPr>
        <w:pStyle w:val="Paragraphedeliste"/>
        <w:numPr>
          <w:ilvl w:val="0"/>
          <w:numId w:val="38"/>
        </w:numPr>
        <w:spacing w:before="60"/>
        <w:ind w:left="714" w:hanging="357"/>
        <w:contextualSpacing w:val="0"/>
        <w:rPr>
          <w:rFonts w:ascii="Calibri" w:hAnsi="Calibri" w:cs="Calibri"/>
        </w:rPr>
      </w:pPr>
      <w:r w:rsidRPr="00E86224">
        <w:rPr>
          <w:rFonts w:ascii="Calibri" w:hAnsi="Calibri" w:cs="Calibri"/>
        </w:rPr>
        <w:t>Suivi de la mise en place de mesures écologiques et de leur efficacité dans le temps, appui technique (AMOA),</w:t>
      </w:r>
    </w:p>
    <w:p w14:paraId="157CCB29" w14:textId="6C30FC2B" w:rsidR="004C6537" w:rsidRPr="00E86224" w:rsidRDefault="003547B8" w:rsidP="00E86224">
      <w:pPr>
        <w:pStyle w:val="Paragraphedeliste"/>
        <w:numPr>
          <w:ilvl w:val="0"/>
          <w:numId w:val="38"/>
        </w:numPr>
        <w:spacing w:before="60"/>
        <w:ind w:left="714" w:hanging="357"/>
        <w:contextualSpacing w:val="0"/>
        <w:rPr>
          <w:rFonts w:ascii="Calibri" w:hAnsi="Calibri" w:cs="Calibri"/>
        </w:rPr>
      </w:pPr>
      <w:r w:rsidRPr="00E86224">
        <w:rPr>
          <w:rFonts w:ascii="Calibri" w:hAnsi="Calibri" w:cs="Calibri"/>
        </w:rPr>
        <w:t>Rédaction de rapports techniques comprenant l'analyse des données des inventaires, la localisation des habitats d’espèces potentielles ou avérées, la description des fonctionnalités de la zone d’étude pour les différentes espèces patrimoniales contactées, évaluation des incidences d'un projet, application de la séquence ERC.</w:t>
      </w:r>
    </w:p>
    <w:p w14:paraId="38A81776" w14:textId="77777777" w:rsidR="00347E2E" w:rsidRDefault="00347E2E">
      <w:pPr>
        <w:spacing w:line="240" w:lineRule="auto"/>
        <w:ind w:firstLine="0"/>
        <w:jc w:val="left"/>
        <w:rPr>
          <w:rFonts w:ascii="Calibri" w:hAnsi="Calibri" w:cs="Calibri"/>
          <w:b/>
          <w:bCs/>
        </w:rPr>
      </w:pPr>
      <w:r>
        <w:rPr>
          <w:rFonts w:ascii="Calibri" w:hAnsi="Calibri" w:cs="Calibri"/>
          <w:b/>
          <w:bCs/>
        </w:rPr>
        <w:br w:type="page"/>
      </w:r>
    </w:p>
    <w:p w14:paraId="3647C1DF" w14:textId="626786B7" w:rsidR="00921C0A" w:rsidRPr="00E86224" w:rsidRDefault="00C37A0A" w:rsidP="00E86224">
      <w:pPr>
        <w:pBdr>
          <w:bottom w:val="single" w:sz="4" w:space="1" w:color="2C3540"/>
        </w:pBdr>
        <w:ind w:firstLine="0"/>
        <w:rPr>
          <w:rFonts w:ascii="Calibri" w:hAnsi="Calibri" w:cs="Calibri"/>
          <w:color w:val="2C3540"/>
          <w:sz w:val="24"/>
          <w:szCs w:val="28"/>
        </w:rPr>
      </w:pPr>
      <w:r w:rsidRPr="00E86224">
        <w:rPr>
          <w:rFonts w:ascii="Calibri" w:hAnsi="Calibri" w:cs="Calibri"/>
          <w:b/>
          <w:bCs/>
          <w:color w:val="2C3540"/>
          <w:sz w:val="24"/>
          <w:szCs w:val="28"/>
        </w:rPr>
        <w:lastRenderedPageBreak/>
        <w:t>Q</w:t>
      </w:r>
      <w:r w:rsidR="00921C0A" w:rsidRPr="00E86224">
        <w:rPr>
          <w:rFonts w:ascii="Calibri" w:hAnsi="Calibri" w:cs="Calibri"/>
          <w:b/>
          <w:bCs/>
          <w:color w:val="2C3540"/>
          <w:sz w:val="24"/>
          <w:szCs w:val="28"/>
        </w:rPr>
        <w:t xml:space="preserve">ualifications </w:t>
      </w:r>
      <w:r w:rsidRPr="00E86224">
        <w:rPr>
          <w:rFonts w:ascii="Calibri" w:hAnsi="Calibri" w:cs="Calibri"/>
          <w:b/>
          <w:bCs/>
          <w:color w:val="2C3540"/>
          <w:sz w:val="24"/>
          <w:szCs w:val="28"/>
        </w:rPr>
        <w:t xml:space="preserve">techniques </w:t>
      </w:r>
      <w:r w:rsidR="00921C0A" w:rsidRPr="00E86224">
        <w:rPr>
          <w:rFonts w:ascii="Calibri" w:hAnsi="Calibri" w:cs="Calibri"/>
          <w:b/>
          <w:bCs/>
          <w:color w:val="2C3540"/>
          <w:sz w:val="24"/>
          <w:szCs w:val="28"/>
        </w:rPr>
        <w:t>requises :</w:t>
      </w:r>
      <w:r w:rsidR="00921C0A" w:rsidRPr="00E86224">
        <w:rPr>
          <w:rFonts w:ascii="Calibri" w:hAnsi="Calibri" w:cs="Calibri"/>
          <w:color w:val="2C3540"/>
          <w:sz w:val="24"/>
          <w:szCs w:val="28"/>
        </w:rPr>
        <w:t xml:space="preserve"> </w:t>
      </w:r>
    </w:p>
    <w:p w14:paraId="79E5485F" w14:textId="7EBF596C" w:rsidR="00C0440E" w:rsidRPr="00E86224" w:rsidRDefault="00C0440E" w:rsidP="00E86224">
      <w:pPr>
        <w:pStyle w:val="Paragraphedeliste"/>
        <w:numPr>
          <w:ilvl w:val="0"/>
          <w:numId w:val="39"/>
        </w:numPr>
        <w:spacing w:before="120"/>
        <w:ind w:left="714" w:hanging="357"/>
        <w:contextualSpacing w:val="0"/>
        <w:rPr>
          <w:rFonts w:ascii="Calibri" w:hAnsi="Calibri" w:cs="Calibri"/>
        </w:rPr>
      </w:pPr>
      <w:bookmarkStart w:id="1" w:name="_Hlk55893207"/>
      <w:r w:rsidRPr="00E86224">
        <w:rPr>
          <w:rFonts w:ascii="Calibri" w:hAnsi="Calibri" w:cs="Calibri"/>
        </w:rPr>
        <w:t>Autonomie</w:t>
      </w:r>
      <w:r w:rsidR="004C6537" w:rsidRPr="00E86224">
        <w:rPr>
          <w:rFonts w:ascii="Calibri" w:hAnsi="Calibri" w:cs="Calibri"/>
        </w:rPr>
        <w:t xml:space="preserve"> et fiabilité</w:t>
      </w:r>
      <w:r w:rsidRPr="00E86224">
        <w:rPr>
          <w:rFonts w:ascii="Calibri" w:hAnsi="Calibri" w:cs="Calibri"/>
        </w:rPr>
        <w:t xml:space="preserve"> dans </w:t>
      </w:r>
      <w:r w:rsidR="004C6537" w:rsidRPr="00E86224">
        <w:rPr>
          <w:rFonts w:ascii="Calibri" w:hAnsi="Calibri" w:cs="Calibri"/>
        </w:rPr>
        <w:t>la détermination floristique à l’aide de flores mises à disposition par MICA Environnement</w:t>
      </w:r>
      <w:r w:rsidR="00C37A0A" w:rsidRPr="00E86224">
        <w:rPr>
          <w:rFonts w:ascii="Calibri" w:hAnsi="Calibri" w:cs="Calibri"/>
        </w:rPr>
        <w:t>,</w:t>
      </w:r>
    </w:p>
    <w:bookmarkEnd w:id="1"/>
    <w:p w14:paraId="6C1665D6" w14:textId="791994A4" w:rsidR="004C6537" w:rsidRPr="00E86224" w:rsidRDefault="00DB6067" w:rsidP="006B3FC9">
      <w:pPr>
        <w:pStyle w:val="Paragraphedeliste"/>
        <w:numPr>
          <w:ilvl w:val="0"/>
          <w:numId w:val="39"/>
        </w:numPr>
        <w:spacing w:before="60"/>
        <w:ind w:left="714" w:hanging="357"/>
        <w:contextualSpacing w:val="0"/>
        <w:rPr>
          <w:rFonts w:ascii="Calibri" w:hAnsi="Calibri" w:cs="Calibri"/>
        </w:rPr>
      </w:pPr>
      <w:r w:rsidRPr="00E86224">
        <w:rPr>
          <w:rFonts w:ascii="Calibri" w:hAnsi="Calibri" w:cs="Calibri"/>
        </w:rPr>
        <w:t>Maîtrise des méthodes d’inventaire floristique et des fondamentaux en phytosociologie,</w:t>
      </w:r>
    </w:p>
    <w:p w14:paraId="6973AFBB" w14:textId="6B1CB218" w:rsidR="000A01FC" w:rsidRPr="00E86224" w:rsidRDefault="00FF3EEB" w:rsidP="006B3FC9">
      <w:pPr>
        <w:pStyle w:val="Paragraphedeliste"/>
        <w:numPr>
          <w:ilvl w:val="0"/>
          <w:numId w:val="39"/>
        </w:numPr>
        <w:spacing w:before="60"/>
        <w:ind w:left="714" w:hanging="357"/>
        <w:contextualSpacing w:val="0"/>
        <w:rPr>
          <w:rFonts w:ascii="Calibri" w:hAnsi="Calibri" w:cs="Calibri"/>
        </w:rPr>
      </w:pPr>
      <w:bookmarkStart w:id="2" w:name="_Hlk55901134"/>
      <w:r w:rsidRPr="00E86224">
        <w:rPr>
          <w:rFonts w:ascii="Calibri" w:hAnsi="Calibri" w:cs="Calibri"/>
        </w:rPr>
        <w:t>Bonnes connaissances en matière d’habitats floristiques et des différentes typologies,</w:t>
      </w:r>
    </w:p>
    <w:p w14:paraId="162991DF" w14:textId="7A57F07B" w:rsidR="004C6537" w:rsidRPr="00E86224" w:rsidRDefault="004C6537" w:rsidP="006B3FC9">
      <w:pPr>
        <w:pStyle w:val="Paragraphedeliste"/>
        <w:numPr>
          <w:ilvl w:val="0"/>
          <w:numId w:val="39"/>
        </w:numPr>
        <w:spacing w:before="60"/>
        <w:ind w:left="714" w:hanging="357"/>
        <w:contextualSpacing w:val="0"/>
        <w:rPr>
          <w:rFonts w:ascii="Calibri" w:hAnsi="Calibri" w:cs="Calibri"/>
        </w:rPr>
      </w:pPr>
      <w:r w:rsidRPr="00E86224">
        <w:rPr>
          <w:rFonts w:ascii="Calibri" w:hAnsi="Calibri" w:cs="Calibri"/>
        </w:rPr>
        <w:t>Bonnes connaissances des types de statuts (menace, protection, etc.) des espèces floristiques</w:t>
      </w:r>
      <w:r w:rsidR="00503AA4" w:rsidRPr="00E86224">
        <w:rPr>
          <w:rFonts w:ascii="Calibri" w:hAnsi="Calibri" w:cs="Calibri"/>
        </w:rPr>
        <w:t xml:space="preserve">, </w:t>
      </w:r>
      <w:r w:rsidR="00FF3EEB" w:rsidRPr="00E86224">
        <w:rPr>
          <w:rFonts w:ascii="Calibri" w:hAnsi="Calibri" w:cs="Calibri"/>
        </w:rPr>
        <w:t>habitats</w:t>
      </w:r>
      <w:r w:rsidRPr="00E86224">
        <w:rPr>
          <w:rFonts w:ascii="Calibri" w:hAnsi="Calibri" w:cs="Calibri"/>
        </w:rPr>
        <w:t xml:space="preserve"> et des ouvrages de référence pour les évaluer,</w:t>
      </w:r>
    </w:p>
    <w:bookmarkEnd w:id="2"/>
    <w:p w14:paraId="66DAE6B7" w14:textId="295A711C" w:rsidR="00DB6067" w:rsidRPr="00E86224" w:rsidRDefault="00DB6067" w:rsidP="006B3FC9">
      <w:pPr>
        <w:pStyle w:val="Paragraphedeliste"/>
        <w:numPr>
          <w:ilvl w:val="0"/>
          <w:numId w:val="39"/>
        </w:numPr>
        <w:spacing w:before="60"/>
        <w:ind w:left="714" w:hanging="357"/>
        <w:contextualSpacing w:val="0"/>
        <w:rPr>
          <w:rFonts w:ascii="Calibri" w:hAnsi="Calibri" w:cs="Calibri"/>
        </w:rPr>
      </w:pPr>
      <w:r w:rsidRPr="00E86224">
        <w:rPr>
          <w:rFonts w:ascii="Calibri" w:hAnsi="Calibri" w:cs="Calibri"/>
        </w:rPr>
        <w:t>Connaissances en pédologie,</w:t>
      </w:r>
    </w:p>
    <w:p w14:paraId="7087FD5F" w14:textId="026E112C" w:rsidR="00DB6067" w:rsidRPr="00E86224" w:rsidRDefault="00DB6067" w:rsidP="006B3FC9">
      <w:pPr>
        <w:pStyle w:val="Paragraphedeliste"/>
        <w:numPr>
          <w:ilvl w:val="0"/>
          <w:numId w:val="39"/>
        </w:numPr>
        <w:spacing w:before="60"/>
        <w:ind w:left="714" w:hanging="357"/>
        <w:contextualSpacing w:val="0"/>
        <w:rPr>
          <w:rFonts w:ascii="Calibri" w:hAnsi="Calibri" w:cs="Calibri"/>
        </w:rPr>
      </w:pPr>
      <w:r w:rsidRPr="00E86224">
        <w:rPr>
          <w:rFonts w:ascii="Calibri" w:hAnsi="Calibri" w:cs="Calibri"/>
        </w:rPr>
        <w:t>Très bonne capacité d’analyse, de rédaction et de synthèse,</w:t>
      </w:r>
    </w:p>
    <w:p w14:paraId="0CF80436" w14:textId="2AB65BF6" w:rsidR="00DB6067" w:rsidRPr="00E86224" w:rsidRDefault="00DB6067" w:rsidP="006B3FC9">
      <w:pPr>
        <w:pStyle w:val="Paragraphedeliste"/>
        <w:numPr>
          <w:ilvl w:val="0"/>
          <w:numId w:val="39"/>
        </w:numPr>
        <w:spacing w:before="60"/>
        <w:ind w:left="714" w:hanging="357"/>
        <w:contextualSpacing w:val="0"/>
        <w:rPr>
          <w:rFonts w:ascii="Calibri" w:hAnsi="Calibri" w:cs="Calibri"/>
        </w:rPr>
      </w:pPr>
      <w:r w:rsidRPr="00E86224">
        <w:rPr>
          <w:rFonts w:ascii="Calibri" w:hAnsi="Calibri" w:cs="Calibri"/>
        </w:rPr>
        <w:t>Approche pluridisciplinaire,</w:t>
      </w:r>
    </w:p>
    <w:p w14:paraId="4B6FA469" w14:textId="6BCA7B03" w:rsidR="00DB6067" w:rsidRPr="00E86224" w:rsidRDefault="00DB6067" w:rsidP="006B3FC9">
      <w:pPr>
        <w:pStyle w:val="Paragraphedeliste"/>
        <w:numPr>
          <w:ilvl w:val="0"/>
          <w:numId w:val="39"/>
        </w:numPr>
        <w:spacing w:before="60"/>
        <w:ind w:left="714" w:hanging="357"/>
        <w:contextualSpacing w:val="0"/>
        <w:rPr>
          <w:rFonts w:ascii="Calibri" w:hAnsi="Calibri" w:cs="Calibri"/>
        </w:rPr>
      </w:pPr>
      <w:r w:rsidRPr="00E86224">
        <w:rPr>
          <w:rFonts w:ascii="Calibri" w:hAnsi="Calibri" w:cs="Calibri"/>
        </w:rPr>
        <w:t>Maîtrise des fondamentaux d’écologie,</w:t>
      </w:r>
    </w:p>
    <w:p w14:paraId="53CDD1EE" w14:textId="4E3312E5" w:rsidR="004C6537" w:rsidRPr="00E86224" w:rsidRDefault="00DB6067" w:rsidP="006B3FC9">
      <w:pPr>
        <w:pStyle w:val="Paragraphedeliste"/>
        <w:numPr>
          <w:ilvl w:val="0"/>
          <w:numId w:val="39"/>
        </w:numPr>
        <w:spacing w:before="60"/>
        <w:ind w:left="714" w:hanging="357"/>
        <w:contextualSpacing w:val="0"/>
        <w:rPr>
          <w:rFonts w:ascii="Calibri" w:hAnsi="Calibri" w:cs="Calibri"/>
        </w:rPr>
      </w:pPr>
      <w:r w:rsidRPr="00E86224">
        <w:rPr>
          <w:rFonts w:ascii="Calibri" w:hAnsi="Calibri" w:cs="Calibri"/>
        </w:rPr>
        <w:t>Maîtrise des outils informatiques de bureautique (Word, Excel, etc.) indispensable, maîtrise souhaitable de logiciels de SIG.</w:t>
      </w:r>
    </w:p>
    <w:p w14:paraId="19FB80F6" w14:textId="77777777" w:rsidR="00C37A0A" w:rsidRDefault="00C37A0A" w:rsidP="00B15F00">
      <w:pPr>
        <w:ind w:firstLine="0"/>
        <w:jc w:val="left"/>
        <w:rPr>
          <w:rFonts w:ascii="Calibri" w:hAnsi="Calibri" w:cs="Calibri"/>
        </w:rPr>
      </w:pPr>
    </w:p>
    <w:p w14:paraId="608F2D9D" w14:textId="77777777" w:rsidR="00C37A0A" w:rsidRPr="00E86224" w:rsidRDefault="00C37A0A" w:rsidP="00E86224">
      <w:pPr>
        <w:pBdr>
          <w:bottom w:val="single" w:sz="4" w:space="1" w:color="2C3540"/>
        </w:pBdr>
        <w:ind w:firstLine="0"/>
        <w:rPr>
          <w:rFonts w:ascii="Calibri" w:hAnsi="Calibri" w:cs="Calibri"/>
          <w:color w:val="2C3540"/>
          <w:sz w:val="24"/>
          <w:szCs w:val="28"/>
        </w:rPr>
      </w:pPr>
      <w:r w:rsidRPr="00E86224">
        <w:rPr>
          <w:rFonts w:ascii="Calibri" w:hAnsi="Calibri" w:cs="Calibri"/>
          <w:b/>
          <w:bCs/>
          <w:color w:val="2C3540"/>
          <w:sz w:val="24"/>
          <w:szCs w:val="28"/>
        </w:rPr>
        <w:t>Profil recherché :</w:t>
      </w:r>
      <w:r w:rsidRPr="00E86224">
        <w:rPr>
          <w:rFonts w:ascii="Calibri" w:hAnsi="Calibri" w:cs="Calibri"/>
          <w:color w:val="2C3540"/>
          <w:sz w:val="24"/>
          <w:szCs w:val="28"/>
        </w:rPr>
        <w:t xml:space="preserve"> </w:t>
      </w:r>
    </w:p>
    <w:p w14:paraId="6FD5CE7A" w14:textId="7A74970B" w:rsidR="00FF3EEB" w:rsidRPr="00E86224" w:rsidRDefault="00DB6067" w:rsidP="00E86224">
      <w:pPr>
        <w:pStyle w:val="Paragraphedeliste"/>
        <w:numPr>
          <w:ilvl w:val="0"/>
          <w:numId w:val="40"/>
        </w:numPr>
        <w:spacing w:before="120"/>
        <w:ind w:left="714" w:hanging="357"/>
        <w:contextualSpacing w:val="0"/>
        <w:jc w:val="left"/>
        <w:rPr>
          <w:rFonts w:ascii="Calibri" w:hAnsi="Calibri" w:cs="Calibri"/>
        </w:rPr>
      </w:pPr>
      <w:r w:rsidRPr="00E86224">
        <w:rPr>
          <w:rFonts w:ascii="Calibri" w:hAnsi="Calibri" w:cs="Calibri"/>
        </w:rPr>
        <w:t>Ecologue et botaniste confirmé,</w:t>
      </w:r>
    </w:p>
    <w:p w14:paraId="72A19DC1" w14:textId="65678BBF" w:rsidR="004C6537" w:rsidRPr="00E86224" w:rsidRDefault="00DB6067" w:rsidP="006B3FC9">
      <w:pPr>
        <w:pStyle w:val="Paragraphedeliste"/>
        <w:numPr>
          <w:ilvl w:val="0"/>
          <w:numId w:val="40"/>
        </w:numPr>
        <w:spacing w:before="80"/>
        <w:ind w:left="714" w:hanging="357"/>
        <w:contextualSpacing w:val="0"/>
        <w:rPr>
          <w:rFonts w:ascii="Calibri" w:hAnsi="Calibri" w:cs="Calibri"/>
        </w:rPr>
      </w:pPr>
      <w:r w:rsidRPr="00E86224">
        <w:rPr>
          <w:rFonts w:ascii="Calibri" w:hAnsi="Calibri" w:cs="Calibri"/>
        </w:rPr>
        <w:t>Rigueur, a</w:t>
      </w:r>
      <w:r w:rsidR="004C6537" w:rsidRPr="00E86224">
        <w:rPr>
          <w:rFonts w:ascii="Calibri" w:hAnsi="Calibri" w:cs="Calibri"/>
        </w:rPr>
        <w:t>utonomie sur le terrain</w:t>
      </w:r>
      <w:r w:rsidR="00B94365" w:rsidRPr="00E86224">
        <w:rPr>
          <w:rFonts w:ascii="Calibri" w:hAnsi="Calibri" w:cs="Calibri"/>
        </w:rPr>
        <w:t>,</w:t>
      </w:r>
      <w:r w:rsidR="004C6537" w:rsidRPr="00E86224">
        <w:rPr>
          <w:rFonts w:ascii="Calibri" w:hAnsi="Calibri" w:cs="Calibri"/>
        </w:rPr>
        <w:t xml:space="preserve"> capacité d’organisation,</w:t>
      </w:r>
      <w:r w:rsidR="00B94365" w:rsidRPr="00E86224">
        <w:rPr>
          <w:rFonts w:ascii="Calibri" w:hAnsi="Calibri" w:cs="Calibri"/>
        </w:rPr>
        <w:t xml:space="preserve"> bon relationnel (travail en équipe),</w:t>
      </w:r>
    </w:p>
    <w:p w14:paraId="24AAD2E3" w14:textId="68CABAED" w:rsidR="00450318" w:rsidRPr="00E86224" w:rsidRDefault="00C37A0A" w:rsidP="006B3FC9">
      <w:pPr>
        <w:pStyle w:val="Paragraphedeliste"/>
        <w:numPr>
          <w:ilvl w:val="0"/>
          <w:numId w:val="40"/>
        </w:numPr>
        <w:spacing w:before="80"/>
        <w:ind w:left="714" w:hanging="357"/>
        <w:contextualSpacing w:val="0"/>
        <w:jc w:val="left"/>
        <w:rPr>
          <w:rFonts w:ascii="Calibri" w:hAnsi="Calibri" w:cs="Calibri"/>
        </w:rPr>
      </w:pPr>
      <w:r w:rsidRPr="00E86224">
        <w:rPr>
          <w:rFonts w:ascii="Calibri" w:hAnsi="Calibri" w:cs="Calibri"/>
        </w:rPr>
        <w:t>Niveau : à partir de bac+</w:t>
      </w:r>
      <w:r w:rsidR="00DB6067" w:rsidRPr="00E86224">
        <w:rPr>
          <w:rFonts w:ascii="Calibri" w:hAnsi="Calibri" w:cs="Calibri"/>
        </w:rPr>
        <w:t>3</w:t>
      </w:r>
      <w:r w:rsidR="00450318" w:rsidRPr="00E86224">
        <w:rPr>
          <w:rFonts w:ascii="Calibri" w:hAnsi="Calibri" w:cs="Calibri"/>
        </w:rPr>
        <w:t xml:space="preserve"> dans le domaine de l’écologie</w:t>
      </w:r>
      <w:r w:rsidRPr="00E86224">
        <w:rPr>
          <w:rFonts w:ascii="Calibri" w:hAnsi="Calibri" w:cs="Calibri"/>
        </w:rPr>
        <w:t>,</w:t>
      </w:r>
    </w:p>
    <w:p w14:paraId="4869029D" w14:textId="654A769D" w:rsidR="00F82ECF" w:rsidRPr="00E86224" w:rsidRDefault="00921C0A" w:rsidP="006B3FC9">
      <w:pPr>
        <w:pStyle w:val="Paragraphedeliste"/>
        <w:numPr>
          <w:ilvl w:val="0"/>
          <w:numId w:val="40"/>
        </w:numPr>
        <w:spacing w:before="80"/>
        <w:ind w:left="714" w:hanging="357"/>
        <w:contextualSpacing w:val="0"/>
        <w:jc w:val="left"/>
        <w:rPr>
          <w:rFonts w:ascii="Calibri" w:hAnsi="Calibri" w:cs="Calibri"/>
        </w:rPr>
      </w:pPr>
      <w:r w:rsidRPr="00E86224">
        <w:rPr>
          <w:rFonts w:ascii="Calibri" w:hAnsi="Calibri" w:cs="Calibri"/>
        </w:rPr>
        <w:t>Titulaire du Permis B</w:t>
      </w:r>
      <w:r w:rsidR="00C37A0A" w:rsidRPr="00E86224">
        <w:rPr>
          <w:rFonts w:ascii="Calibri" w:hAnsi="Calibri" w:cs="Calibri"/>
        </w:rPr>
        <w:t>.</w:t>
      </w:r>
    </w:p>
    <w:p w14:paraId="7F962B0E" w14:textId="77777777" w:rsidR="00805DED" w:rsidRPr="00DC3013" w:rsidRDefault="00805DED" w:rsidP="00805DED">
      <w:pPr>
        <w:ind w:firstLine="0"/>
        <w:rPr>
          <w:rFonts w:ascii="Calibri" w:hAnsi="Calibri" w:cs="Calibri"/>
          <w:b/>
          <w:bCs/>
        </w:rPr>
      </w:pPr>
    </w:p>
    <w:p w14:paraId="3EFEB91D" w14:textId="77777777" w:rsidR="00972FA2" w:rsidRPr="00E86224" w:rsidRDefault="00921C0A" w:rsidP="00E86224">
      <w:pPr>
        <w:pBdr>
          <w:bottom w:val="single" w:sz="4" w:space="1" w:color="2C3540"/>
        </w:pBdr>
        <w:ind w:firstLine="0"/>
        <w:rPr>
          <w:rFonts w:ascii="Calibri" w:hAnsi="Calibri" w:cs="Calibri"/>
          <w:color w:val="2C3540"/>
          <w:sz w:val="24"/>
          <w:szCs w:val="28"/>
        </w:rPr>
      </w:pPr>
      <w:r w:rsidRPr="00E86224">
        <w:rPr>
          <w:rFonts w:ascii="Calibri" w:hAnsi="Calibri" w:cs="Calibri"/>
          <w:b/>
          <w:bCs/>
          <w:color w:val="2C3540"/>
          <w:sz w:val="24"/>
          <w:szCs w:val="28"/>
        </w:rPr>
        <w:t>Informations complémentaires</w:t>
      </w:r>
      <w:r w:rsidR="00972FA2" w:rsidRPr="00E86224">
        <w:rPr>
          <w:rFonts w:ascii="Calibri" w:hAnsi="Calibri" w:cs="Calibri"/>
          <w:b/>
          <w:bCs/>
          <w:color w:val="2C3540"/>
          <w:sz w:val="24"/>
          <w:szCs w:val="28"/>
        </w:rPr>
        <w:t> :</w:t>
      </w:r>
      <w:r w:rsidR="00972FA2" w:rsidRPr="00E86224">
        <w:rPr>
          <w:rFonts w:ascii="Calibri" w:hAnsi="Calibri" w:cs="Calibri"/>
          <w:color w:val="2C3540"/>
          <w:sz w:val="24"/>
          <w:szCs w:val="28"/>
        </w:rPr>
        <w:t xml:space="preserve"> </w:t>
      </w:r>
    </w:p>
    <w:p w14:paraId="3F5D3BF9" w14:textId="644B8AE3" w:rsidR="006B3FC9" w:rsidRDefault="006B3FC9" w:rsidP="00503AA4">
      <w:pPr>
        <w:spacing w:before="60"/>
        <w:ind w:firstLine="0"/>
        <w:rPr>
          <w:rFonts w:ascii="Calibri" w:hAnsi="Calibri" w:cs="Calibri"/>
          <w:i/>
          <w:iCs/>
        </w:rPr>
      </w:pPr>
      <w:r>
        <w:rPr>
          <w:rFonts w:ascii="Calibri" w:hAnsi="Calibri" w:cs="Calibri"/>
          <w:i/>
          <w:iCs/>
        </w:rPr>
        <w:t>Contrat</w:t>
      </w:r>
      <w:r w:rsidRPr="0055385F">
        <w:rPr>
          <w:rFonts w:ascii="Calibri" w:hAnsi="Calibri" w:cs="Calibri"/>
          <w:i/>
          <w:iCs/>
        </w:rPr>
        <w:t> :</w:t>
      </w:r>
      <w:r w:rsidRPr="0055385F">
        <w:rPr>
          <w:rFonts w:ascii="Calibri" w:hAnsi="Calibri" w:cs="Calibri"/>
        </w:rPr>
        <w:t xml:space="preserve"> </w:t>
      </w:r>
      <w:r>
        <w:rPr>
          <w:rFonts w:ascii="Calibri" w:hAnsi="Calibri" w:cs="Calibri"/>
        </w:rPr>
        <w:t>CDI</w:t>
      </w:r>
      <w:r w:rsidRPr="0055385F">
        <w:rPr>
          <w:rFonts w:ascii="Calibri" w:hAnsi="Calibri" w:cs="Calibri"/>
          <w:i/>
          <w:iCs/>
        </w:rPr>
        <w:t xml:space="preserve"> </w:t>
      </w:r>
    </w:p>
    <w:p w14:paraId="4D105F48" w14:textId="2973179A" w:rsidR="00972FA2" w:rsidRPr="00DC3013" w:rsidRDefault="00972FA2" w:rsidP="00503AA4">
      <w:pPr>
        <w:spacing w:before="60"/>
        <w:ind w:firstLine="0"/>
        <w:rPr>
          <w:rFonts w:ascii="Calibri" w:hAnsi="Calibri" w:cs="Calibri"/>
        </w:rPr>
      </w:pPr>
      <w:r w:rsidRPr="0055385F">
        <w:rPr>
          <w:rFonts w:ascii="Calibri" w:hAnsi="Calibri" w:cs="Calibri"/>
          <w:i/>
          <w:iCs/>
        </w:rPr>
        <w:t xml:space="preserve">Date de </w:t>
      </w:r>
      <w:r w:rsidR="00921C0A" w:rsidRPr="0055385F">
        <w:rPr>
          <w:rFonts w:ascii="Calibri" w:hAnsi="Calibri" w:cs="Calibri"/>
          <w:i/>
          <w:iCs/>
        </w:rPr>
        <w:t>commencement</w:t>
      </w:r>
      <w:r w:rsidRPr="0055385F">
        <w:rPr>
          <w:rFonts w:ascii="Calibri" w:hAnsi="Calibri" w:cs="Calibri"/>
          <w:i/>
          <w:iCs/>
        </w:rPr>
        <w:t> :</w:t>
      </w:r>
      <w:r w:rsidRPr="0055385F">
        <w:rPr>
          <w:rFonts w:ascii="Calibri" w:hAnsi="Calibri" w:cs="Calibri"/>
        </w:rPr>
        <w:t xml:space="preserve"> </w:t>
      </w:r>
      <w:r w:rsidR="00A95FC7">
        <w:rPr>
          <w:rFonts w:ascii="Calibri" w:hAnsi="Calibri" w:cs="Calibri"/>
        </w:rPr>
        <w:t>dès que possible</w:t>
      </w:r>
      <w:r w:rsidR="00CF7547" w:rsidRPr="00C37A0A">
        <w:rPr>
          <w:rFonts w:ascii="Calibri" w:hAnsi="Calibri" w:cs="Calibri"/>
        </w:rPr>
        <w:t xml:space="preserve"> </w:t>
      </w:r>
    </w:p>
    <w:p w14:paraId="08242D85" w14:textId="6B8B7192" w:rsidR="00972FA2" w:rsidRPr="00DC3013" w:rsidRDefault="00C37A0A" w:rsidP="00503AA4">
      <w:pPr>
        <w:spacing w:before="60"/>
        <w:ind w:firstLine="0"/>
        <w:rPr>
          <w:rFonts w:ascii="Calibri" w:hAnsi="Calibri" w:cs="Calibri"/>
        </w:rPr>
      </w:pPr>
      <w:r>
        <w:rPr>
          <w:rFonts w:ascii="Calibri" w:hAnsi="Calibri" w:cs="Calibri"/>
          <w:i/>
          <w:iCs/>
        </w:rPr>
        <w:t>Résidence administrative</w:t>
      </w:r>
      <w:r w:rsidR="00972FA2" w:rsidRPr="00DC3013">
        <w:rPr>
          <w:rFonts w:ascii="Calibri" w:hAnsi="Calibri" w:cs="Calibri"/>
          <w:i/>
          <w:iCs/>
        </w:rPr>
        <w:t> :</w:t>
      </w:r>
      <w:r w:rsidR="00972FA2" w:rsidRPr="00DC3013">
        <w:rPr>
          <w:rFonts w:ascii="Calibri" w:hAnsi="Calibri" w:cs="Calibri"/>
        </w:rPr>
        <w:t xml:space="preserve"> </w:t>
      </w:r>
      <w:r w:rsidR="00A95FC7">
        <w:rPr>
          <w:rFonts w:ascii="Calibri" w:hAnsi="Calibri" w:cs="Calibri"/>
        </w:rPr>
        <w:t>Agence de Lyon</w:t>
      </w:r>
      <w:r>
        <w:rPr>
          <w:rFonts w:ascii="Calibri" w:hAnsi="Calibri" w:cs="Calibri"/>
        </w:rPr>
        <w:t xml:space="preserve"> (</w:t>
      </w:r>
      <w:r w:rsidR="00A95FC7">
        <w:rPr>
          <w:rFonts w:ascii="Calibri" w:hAnsi="Calibri" w:cs="Calibri"/>
        </w:rPr>
        <w:t>69009 LYON</w:t>
      </w:r>
      <w:r>
        <w:rPr>
          <w:rFonts w:ascii="Calibri" w:hAnsi="Calibri" w:cs="Calibri"/>
        </w:rPr>
        <w:t>)</w:t>
      </w:r>
      <w:r w:rsidR="00972FA2" w:rsidRPr="00DC3013">
        <w:rPr>
          <w:rFonts w:ascii="Calibri" w:hAnsi="Calibri" w:cs="Calibri"/>
        </w:rPr>
        <w:t xml:space="preserve"> </w:t>
      </w:r>
    </w:p>
    <w:p w14:paraId="6EF2EB0E" w14:textId="5F90EB3E" w:rsidR="00503AA4" w:rsidRDefault="00503AA4" w:rsidP="00503AA4">
      <w:pPr>
        <w:spacing w:before="60"/>
        <w:ind w:firstLine="0"/>
        <w:rPr>
          <w:rFonts w:ascii="Calibri" w:hAnsi="Calibri" w:cs="Calibri"/>
        </w:rPr>
      </w:pPr>
      <w:bookmarkStart w:id="3" w:name="_Hlk55891524"/>
      <w:r w:rsidRPr="00634F40">
        <w:rPr>
          <w:rFonts w:ascii="Calibri" w:hAnsi="Calibri" w:cs="Calibri"/>
          <w:i/>
          <w:iCs/>
        </w:rPr>
        <w:t>Salaire :</w:t>
      </w:r>
      <w:r w:rsidRPr="00634F40">
        <w:rPr>
          <w:rFonts w:ascii="Calibri" w:hAnsi="Calibri" w:cs="Calibri"/>
        </w:rPr>
        <w:t xml:space="preserve"> Selon barème </w:t>
      </w:r>
      <w:r>
        <w:rPr>
          <w:rFonts w:ascii="Calibri" w:hAnsi="Calibri" w:cs="Calibri"/>
        </w:rPr>
        <w:t xml:space="preserve">SYNTEC </w:t>
      </w:r>
      <w:r w:rsidRPr="00634F40">
        <w:rPr>
          <w:rFonts w:ascii="Calibri" w:hAnsi="Calibri" w:cs="Calibri"/>
        </w:rPr>
        <w:t>et expérience/compétence + Frais de déplacement</w:t>
      </w:r>
      <w:r>
        <w:rPr>
          <w:rFonts w:ascii="Calibri" w:hAnsi="Calibri" w:cs="Calibri"/>
        </w:rPr>
        <w:t xml:space="preserve"> </w:t>
      </w:r>
      <w:r w:rsidRPr="001D4B01">
        <w:rPr>
          <w:rFonts w:ascii="Calibri" w:hAnsi="Calibri" w:cs="Calibri"/>
        </w:rPr>
        <w:t>remboursés selon le barème URSSAF.</w:t>
      </w:r>
    </w:p>
    <w:p w14:paraId="78306A93" w14:textId="77777777" w:rsidR="009343B5" w:rsidRPr="00DC3013" w:rsidRDefault="00503AA4" w:rsidP="00503AA4">
      <w:pPr>
        <w:spacing w:before="60"/>
        <w:ind w:firstLine="0"/>
        <w:rPr>
          <w:rFonts w:ascii="Calibri" w:hAnsi="Calibri" w:cs="Calibri"/>
        </w:rPr>
      </w:pPr>
      <w:r w:rsidRPr="009343B5">
        <w:rPr>
          <w:rFonts w:ascii="Calibri" w:hAnsi="Calibri" w:cs="Calibri"/>
          <w:i/>
          <w:iCs/>
        </w:rPr>
        <w:t>Avantages</w:t>
      </w:r>
      <w:r>
        <w:rPr>
          <w:rFonts w:ascii="Calibri" w:hAnsi="Calibri" w:cs="Calibri"/>
        </w:rPr>
        <w:t> : Contrat de prévoyance et mutuelle Malakoff Humanis (contrat de base + option 2), pas de travail imposé le week-end et les jours fériés, perspectives d’évolution de carrière (accompagnement personnalisé, formations, prise de responsabilité) et selon les résultats de l’entreprise : chèques-cadeaux, chèques-vacances, primes de fin d’année.</w:t>
      </w:r>
    </w:p>
    <w:bookmarkEnd w:id="3"/>
    <w:p w14:paraId="74757838" w14:textId="77777777" w:rsidR="00972FA2" w:rsidRPr="00DC3013" w:rsidRDefault="00972FA2" w:rsidP="00805DED">
      <w:pPr>
        <w:ind w:firstLine="0"/>
        <w:rPr>
          <w:rFonts w:ascii="Calibri" w:hAnsi="Calibri" w:cs="Calibri"/>
          <w:b/>
          <w:bCs/>
        </w:rPr>
      </w:pPr>
    </w:p>
    <w:p w14:paraId="5991EF0F" w14:textId="77777777" w:rsidR="007A7BEF" w:rsidRPr="00E86224" w:rsidRDefault="00972FA2" w:rsidP="00E86224">
      <w:pPr>
        <w:pBdr>
          <w:bottom w:val="single" w:sz="4" w:space="1" w:color="2C3540"/>
        </w:pBdr>
        <w:ind w:firstLine="0"/>
        <w:rPr>
          <w:rFonts w:ascii="Calibri" w:hAnsi="Calibri" w:cs="Calibri"/>
          <w:color w:val="2C3540"/>
          <w:sz w:val="24"/>
          <w:szCs w:val="28"/>
        </w:rPr>
      </w:pPr>
      <w:r w:rsidRPr="00E86224">
        <w:rPr>
          <w:rFonts w:ascii="Calibri" w:hAnsi="Calibri" w:cs="Calibri"/>
          <w:b/>
          <w:bCs/>
          <w:color w:val="2C3540"/>
          <w:sz w:val="24"/>
          <w:szCs w:val="28"/>
        </w:rPr>
        <w:t>Modalités de recrutement :</w:t>
      </w:r>
      <w:r w:rsidRPr="00E86224">
        <w:rPr>
          <w:rFonts w:ascii="Calibri" w:hAnsi="Calibri" w:cs="Calibri"/>
          <w:color w:val="2C3540"/>
          <w:sz w:val="24"/>
          <w:szCs w:val="28"/>
        </w:rPr>
        <w:t xml:space="preserve"> </w:t>
      </w:r>
    </w:p>
    <w:p w14:paraId="4E8CEFE2" w14:textId="27686897" w:rsidR="00972FA2" w:rsidRPr="00DC3013" w:rsidRDefault="00972FA2" w:rsidP="00E86224">
      <w:pPr>
        <w:spacing w:before="120"/>
        <w:ind w:firstLine="0"/>
        <w:rPr>
          <w:rFonts w:ascii="Calibri" w:hAnsi="Calibri" w:cs="Calibri"/>
        </w:rPr>
      </w:pPr>
      <w:r w:rsidRPr="00DC3013">
        <w:rPr>
          <w:rFonts w:ascii="Calibri" w:hAnsi="Calibri" w:cs="Calibri"/>
        </w:rPr>
        <w:t xml:space="preserve">Les dossiers de candidature comporteront </w:t>
      </w:r>
      <w:r w:rsidR="002975B8">
        <w:rPr>
          <w:rFonts w:ascii="Calibri" w:hAnsi="Calibri" w:cs="Calibri"/>
        </w:rPr>
        <w:t xml:space="preserve">nécessairement </w:t>
      </w:r>
      <w:r w:rsidRPr="00DC3013">
        <w:rPr>
          <w:rFonts w:ascii="Calibri" w:hAnsi="Calibri" w:cs="Calibri"/>
        </w:rPr>
        <w:t>une lettre de motivation</w:t>
      </w:r>
      <w:r w:rsidR="002975B8">
        <w:rPr>
          <w:rFonts w:ascii="Calibri" w:hAnsi="Calibri" w:cs="Calibri"/>
        </w:rPr>
        <w:t xml:space="preserve">, où seront notamment détaillées les </w:t>
      </w:r>
      <w:r w:rsidR="00CF7547">
        <w:rPr>
          <w:rFonts w:ascii="Calibri" w:hAnsi="Calibri" w:cs="Calibri"/>
        </w:rPr>
        <w:t xml:space="preserve">éventuelles </w:t>
      </w:r>
      <w:r w:rsidR="002975B8">
        <w:rPr>
          <w:rFonts w:ascii="Calibri" w:hAnsi="Calibri" w:cs="Calibri"/>
        </w:rPr>
        <w:t>expériences</w:t>
      </w:r>
      <w:r w:rsidR="00CF7547">
        <w:rPr>
          <w:rFonts w:ascii="Calibri" w:hAnsi="Calibri" w:cs="Calibri"/>
        </w:rPr>
        <w:t xml:space="preserve"> </w:t>
      </w:r>
      <w:r w:rsidRPr="00DC3013">
        <w:rPr>
          <w:rFonts w:ascii="Calibri" w:hAnsi="Calibri" w:cs="Calibri"/>
        </w:rPr>
        <w:t>et un curriculum vitae</w:t>
      </w:r>
      <w:r w:rsidR="002975B8">
        <w:rPr>
          <w:rFonts w:ascii="Calibri" w:hAnsi="Calibri" w:cs="Calibri"/>
        </w:rPr>
        <w:t>. Les dossiers</w:t>
      </w:r>
      <w:r w:rsidRPr="00DC3013">
        <w:rPr>
          <w:rFonts w:ascii="Calibri" w:hAnsi="Calibri" w:cs="Calibri"/>
        </w:rPr>
        <w:t xml:space="preserve"> devront ê</w:t>
      </w:r>
      <w:r w:rsidR="00ED7C1D" w:rsidRPr="00DC3013">
        <w:rPr>
          <w:rFonts w:ascii="Calibri" w:hAnsi="Calibri" w:cs="Calibri"/>
        </w:rPr>
        <w:t xml:space="preserve">tre </w:t>
      </w:r>
      <w:proofErr w:type="gramStart"/>
      <w:r w:rsidR="00ED7C1D" w:rsidRPr="00DC3013">
        <w:rPr>
          <w:rFonts w:ascii="Calibri" w:hAnsi="Calibri" w:cs="Calibri"/>
        </w:rPr>
        <w:t>adressés</w:t>
      </w:r>
      <w:proofErr w:type="gramEnd"/>
      <w:r w:rsidR="00ED7C1D" w:rsidRPr="00DC3013">
        <w:rPr>
          <w:rFonts w:ascii="Calibri" w:hAnsi="Calibri" w:cs="Calibri"/>
        </w:rPr>
        <w:t xml:space="preserve"> à l’attention </w:t>
      </w:r>
      <w:r w:rsidR="0055385F" w:rsidRPr="00DC3013">
        <w:rPr>
          <w:rFonts w:ascii="Calibri" w:hAnsi="Calibri" w:cs="Calibri"/>
        </w:rPr>
        <w:t>de Mme</w:t>
      </w:r>
      <w:r w:rsidR="00DE2518" w:rsidRPr="00DC3013">
        <w:rPr>
          <w:rFonts w:ascii="Calibri" w:hAnsi="Calibri" w:cs="Calibri"/>
        </w:rPr>
        <w:t xml:space="preserve"> Karine WURTZ</w:t>
      </w:r>
      <w:r w:rsidRPr="00DC3013">
        <w:rPr>
          <w:rFonts w:ascii="Calibri" w:hAnsi="Calibri" w:cs="Calibri"/>
        </w:rPr>
        <w:t xml:space="preserve"> par mail à </w:t>
      </w:r>
      <w:hyperlink r:id="rId8" w:history="1">
        <w:r w:rsidRPr="00DC3013">
          <w:rPr>
            <w:rFonts w:ascii="Calibri" w:hAnsi="Calibri" w:cs="Calibri"/>
            <w:color w:val="7083D5"/>
          </w:rPr>
          <w:t>contact@mica-environnement.com</w:t>
        </w:r>
      </w:hyperlink>
    </w:p>
    <w:p w14:paraId="0FDB9E5A" w14:textId="77777777" w:rsidR="00876835" w:rsidRPr="00DC3013" w:rsidRDefault="00876835" w:rsidP="00805DED">
      <w:pPr>
        <w:ind w:firstLine="0"/>
        <w:rPr>
          <w:rFonts w:ascii="Calibri" w:hAnsi="Calibri" w:cs="Calibri"/>
          <w:b/>
          <w:bCs/>
        </w:rPr>
      </w:pPr>
    </w:p>
    <w:p w14:paraId="77568FB9" w14:textId="77777777" w:rsidR="00972FA2" w:rsidRPr="00E86224" w:rsidRDefault="00972FA2" w:rsidP="00E86224">
      <w:pPr>
        <w:pBdr>
          <w:bottom w:val="single" w:sz="4" w:space="1" w:color="2C3540"/>
        </w:pBdr>
        <w:ind w:firstLine="0"/>
        <w:rPr>
          <w:rFonts w:ascii="Calibri" w:hAnsi="Calibri" w:cs="Calibri"/>
          <w:color w:val="2C3540"/>
          <w:sz w:val="24"/>
          <w:szCs w:val="28"/>
        </w:rPr>
      </w:pPr>
      <w:r w:rsidRPr="00E86224">
        <w:rPr>
          <w:rFonts w:ascii="Calibri" w:hAnsi="Calibri" w:cs="Calibri"/>
          <w:b/>
          <w:bCs/>
          <w:color w:val="2C3540"/>
          <w:sz w:val="24"/>
          <w:szCs w:val="28"/>
        </w:rPr>
        <w:t>Contact</w:t>
      </w:r>
      <w:r w:rsidR="007A7BEF" w:rsidRPr="00E86224">
        <w:rPr>
          <w:rFonts w:ascii="Calibri" w:hAnsi="Calibri" w:cs="Calibri"/>
          <w:color w:val="2C3540"/>
          <w:sz w:val="24"/>
          <w:szCs w:val="28"/>
        </w:rPr>
        <w:t> :</w:t>
      </w:r>
    </w:p>
    <w:p w14:paraId="4ED4B2C7" w14:textId="77777777" w:rsidR="00972FA2" w:rsidRPr="00DC3013" w:rsidRDefault="00972FA2" w:rsidP="00E86224">
      <w:pPr>
        <w:spacing w:before="120"/>
        <w:ind w:firstLine="0"/>
        <w:rPr>
          <w:rFonts w:ascii="Calibri" w:hAnsi="Calibri" w:cs="Calibri"/>
        </w:rPr>
      </w:pPr>
      <w:r w:rsidRPr="00DC3013">
        <w:rPr>
          <w:rFonts w:ascii="Calibri" w:hAnsi="Calibri" w:cs="Calibri"/>
        </w:rPr>
        <w:t xml:space="preserve">Pour toute précision, les candidats sont invités à prendre contact avec </w:t>
      </w:r>
      <w:r w:rsidR="00DE2518" w:rsidRPr="00DC3013">
        <w:rPr>
          <w:rFonts w:ascii="Calibri" w:hAnsi="Calibri" w:cs="Calibri"/>
        </w:rPr>
        <w:t>Mme Karine WURTZ</w:t>
      </w:r>
    </w:p>
    <w:p w14:paraId="50DB5ED3" w14:textId="5CE19631" w:rsidR="00972FA2" w:rsidRPr="00DC3013" w:rsidRDefault="00F503D8" w:rsidP="00805DED">
      <w:pPr>
        <w:ind w:firstLine="0"/>
        <w:rPr>
          <w:rFonts w:ascii="Calibri" w:hAnsi="Calibri" w:cs="Calibri"/>
        </w:rPr>
      </w:pPr>
      <w:r w:rsidRPr="00DC3013">
        <w:rPr>
          <w:rFonts w:ascii="Calibri" w:hAnsi="Calibri" w:cs="Calibri"/>
          <w:noProof/>
        </w:rPr>
        <w:drawing>
          <wp:inline distT="0" distB="0" distL="0" distR="0" wp14:anchorId="5A5AD1C9" wp14:editId="7A81B3F4">
            <wp:extent cx="76200" cy="10477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00F82ECF" w:rsidRPr="00DC3013">
        <w:rPr>
          <w:rFonts w:ascii="Calibri" w:hAnsi="Calibri" w:cs="Calibri"/>
        </w:rPr>
        <w:t>  Tél. : 04.67.23.33.66</w:t>
      </w:r>
    </w:p>
    <w:p w14:paraId="0AD19906" w14:textId="3AD25052" w:rsidR="00972FA2" w:rsidRPr="00DC3013" w:rsidRDefault="00F503D8" w:rsidP="00805DED">
      <w:pPr>
        <w:ind w:firstLine="0"/>
        <w:rPr>
          <w:rFonts w:ascii="Calibri" w:hAnsi="Calibri" w:cs="Calibri"/>
        </w:rPr>
      </w:pPr>
      <w:r w:rsidRPr="00DC3013">
        <w:rPr>
          <w:rFonts w:ascii="Calibri" w:hAnsi="Calibri" w:cs="Calibri"/>
          <w:noProof/>
        </w:rPr>
        <w:drawing>
          <wp:inline distT="0" distB="0" distL="0" distR="0" wp14:anchorId="692EE542" wp14:editId="52A2638F">
            <wp:extent cx="76200" cy="10477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00972FA2" w:rsidRPr="00DC3013">
        <w:rPr>
          <w:rFonts w:ascii="Calibri" w:hAnsi="Calibri" w:cs="Calibri"/>
        </w:rPr>
        <w:t xml:space="preserve">  E-mail : </w:t>
      </w:r>
      <w:hyperlink r:id="rId10" w:history="1">
        <w:r w:rsidR="00972FA2" w:rsidRPr="00DC3013">
          <w:rPr>
            <w:rFonts w:ascii="Calibri" w:hAnsi="Calibri" w:cs="Calibri"/>
            <w:color w:val="7083D5"/>
          </w:rPr>
          <w:t>contact@mica-environnement.com</w:t>
        </w:r>
      </w:hyperlink>
      <w:r w:rsidR="00972FA2" w:rsidRPr="00DC3013">
        <w:rPr>
          <w:rFonts w:ascii="Calibri" w:hAnsi="Calibri" w:cs="Calibri"/>
        </w:rPr>
        <w:t xml:space="preserve"> </w:t>
      </w:r>
    </w:p>
    <w:p w14:paraId="25E842E3" w14:textId="0673D10E" w:rsidR="00CA7C7B" w:rsidRPr="00DC3013" w:rsidRDefault="00F503D8" w:rsidP="00ED7C1D">
      <w:pPr>
        <w:ind w:firstLine="0"/>
        <w:rPr>
          <w:rFonts w:ascii="Calibri" w:hAnsi="Calibri" w:cs="Calibri"/>
        </w:rPr>
      </w:pPr>
      <w:r w:rsidRPr="00DC3013">
        <w:rPr>
          <w:rFonts w:ascii="Calibri" w:hAnsi="Calibri" w:cs="Calibri"/>
          <w:noProof/>
        </w:rPr>
        <w:drawing>
          <wp:inline distT="0" distB="0" distL="0" distR="0" wp14:anchorId="471DFBA1" wp14:editId="7D8C3255">
            <wp:extent cx="76200" cy="104775"/>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00972FA2" w:rsidRPr="00DC3013">
        <w:rPr>
          <w:rFonts w:ascii="Calibri" w:hAnsi="Calibri" w:cs="Calibri"/>
        </w:rPr>
        <w:t xml:space="preserve">  Site Internet : </w:t>
      </w:r>
      <w:hyperlink r:id="rId11" w:history="1">
        <w:r w:rsidR="00972FA2" w:rsidRPr="00DC3013">
          <w:rPr>
            <w:rFonts w:ascii="Calibri" w:hAnsi="Calibri" w:cs="Calibri"/>
            <w:color w:val="7083D5"/>
          </w:rPr>
          <w:t>www.mica-environnement.com</w:t>
        </w:r>
      </w:hyperlink>
    </w:p>
    <w:sectPr w:rsidR="00CA7C7B" w:rsidRPr="00DC3013" w:rsidSect="00ED7C1D">
      <w:footerReference w:type="default" r:id="rId12"/>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1C2A" w14:textId="77777777" w:rsidR="00A726F2" w:rsidRDefault="00A726F2" w:rsidP="00347E2E">
      <w:pPr>
        <w:spacing w:line="240" w:lineRule="auto"/>
      </w:pPr>
      <w:r>
        <w:separator/>
      </w:r>
    </w:p>
  </w:endnote>
  <w:endnote w:type="continuationSeparator" w:id="0">
    <w:p w14:paraId="24E4A7B7" w14:textId="77777777" w:rsidR="00A726F2" w:rsidRDefault="00A726F2" w:rsidP="00347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423563"/>
      <w:docPartObj>
        <w:docPartGallery w:val="Page Numbers (Bottom of Page)"/>
        <w:docPartUnique/>
      </w:docPartObj>
    </w:sdtPr>
    <w:sdtEndPr/>
    <w:sdtContent>
      <w:p w14:paraId="6E949D6C" w14:textId="510BD344" w:rsidR="00347E2E" w:rsidRDefault="00347E2E">
        <w:pPr>
          <w:pStyle w:val="Pieddepage"/>
          <w:jc w:val="right"/>
        </w:pPr>
        <w:r>
          <w:fldChar w:fldCharType="begin"/>
        </w:r>
        <w:r>
          <w:instrText>PAGE   \* MERGEFORMAT</w:instrText>
        </w:r>
        <w:r>
          <w:fldChar w:fldCharType="separate"/>
        </w:r>
        <w:r>
          <w:t>2</w:t>
        </w:r>
        <w:r>
          <w:fldChar w:fldCharType="end"/>
        </w:r>
        <w:r>
          <w:t>/</w:t>
        </w:r>
        <w:r w:rsidR="00E86224">
          <w:t>2</w:t>
        </w:r>
      </w:p>
    </w:sdtContent>
  </w:sdt>
  <w:p w14:paraId="0D8923FA" w14:textId="2A5E3389" w:rsidR="00347E2E" w:rsidRPr="00E86224" w:rsidRDefault="00E86224" w:rsidP="00E86224">
    <w:pPr>
      <w:pStyle w:val="Pieddepage"/>
      <w:ind w:firstLine="0"/>
      <w:rPr>
        <w:rFonts w:asciiTheme="minorHAnsi" w:hAnsiTheme="minorHAnsi" w:cstheme="minorHAnsi"/>
        <w:i/>
        <w:iCs/>
        <w:sz w:val="18"/>
        <w:szCs w:val="18"/>
      </w:rPr>
    </w:pPr>
    <w:r w:rsidRPr="00E86224">
      <w:rPr>
        <w:rFonts w:asciiTheme="minorHAnsi" w:hAnsiTheme="minorHAnsi" w:cstheme="minorHAnsi"/>
        <w:i/>
        <w:iCs/>
        <w:sz w:val="18"/>
        <w:szCs w:val="18"/>
      </w:rPr>
      <w:t xml:space="preserve">MICA Environnement - </w:t>
    </w:r>
    <w:r w:rsidRPr="00E86224">
      <w:rPr>
        <w:rFonts w:asciiTheme="minorHAnsi" w:hAnsiTheme="minorHAnsi" w:cstheme="minorHAnsi"/>
        <w:i/>
        <w:iCs/>
        <w:color w:val="2C3540"/>
        <w:sz w:val="18"/>
        <w:szCs w:val="18"/>
      </w:rPr>
      <w:t>Offre d’Emploi n°202</w:t>
    </w:r>
    <w:r w:rsidR="00A95FC7">
      <w:rPr>
        <w:rFonts w:asciiTheme="minorHAnsi" w:hAnsiTheme="minorHAnsi" w:cstheme="minorHAnsi"/>
        <w:i/>
        <w:iCs/>
        <w:color w:val="2C3540"/>
        <w:sz w:val="18"/>
        <w:szCs w:val="18"/>
      </w:rPr>
      <w:t>4</w:t>
    </w:r>
    <w:r w:rsidRPr="00E86224">
      <w:rPr>
        <w:rFonts w:asciiTheme="minorHAnsi" w:hAnsiTheme="minorHAnsi" w:cstheme="minorHAnsi"/>
        <w:i/>
        <w:iCs/>
        <w:color w:val="2C3540"/>
        <w:sz w:val="18"/>
        <w:szCs w:val="18"/>
      </w:rPr>
      <w:t>CEBOTA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ADE7" w14:textId="77777777" w:rsidR="00A726F2" w:rsidRDefault="00A726F2" w:rsidP="00347E2E">
      <w:pPr>
        <w:spacing w:line="240" w:lineRule="auto"/>
      </w:pPr>
      <w:r>
        <w:separator/>
      </w:r>
    </w:p>
  </w:footnote>
  <w:footnote w:type="continuationSeparator" w:id="0">
    <w:p w14:paraId="61750C00" w14:textId="77777777" w:rsidR="00A726F2" w:rsidRDefault="00A726F2" w:rsidP="00347E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367"/>
    <w:multiLevelType w:val="multilevel"/>
    <w:tmpl w:val="F15AA8F4"/>
    <w:lvl w:ilvl="0">
      <w:start w:val="1"/>
      <w:numFmt w:val="decimal"/>
      <w:pStyle w:val="TITRE2"/>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15:restartNumberingAfterBreak="0">
    <w:nsid w:val="11E708BD"/>
    <w:multiLevelType w:val="multilevel"/>
    <w:tmpl w:val="56161F80"/>
    <w:lvl w:ilvl="0">
      <w:start w:val="1"/>
      <w:numFmt w:val="decimal"/>
      <w:lvlText w:val="%1."/>
      <w:lvlJc w:val="left"/>
      <w:pPr>
        <w:tabs>
          <w:tab w:val="num" w:pos="1134"/>
        </w:tabs>
        <w:ind w:left="927" w:hanging="360"/>
      </w:pPr>
      <w:rPr>
        <w:rFonts w:hint="default"/>
      </w:rPr>
    </w:lvl>
    <w:lvl w:ilvl="1">
      <w:start w:val="1"/>
      <w:numFmt w:val="decimal"/>
      <w:lvlText w:val="%1.%2."/>
      <w:lvlJc w:val="left"/>
      <w:pPr>
        <w:tabs>
          <w:tab w:val="num" w:pos="1418"/>
        </w:tabs>
        <w:ind w:left="1359" w:hanging="432"/>
      </w:pPr>
      <w:rPr>
        <w:rFonts w:hint="default"/>
      </w:rPr>
    </w:lvl>
    <w:lvl w:ilvl="2">
      <w:start w:val="1"/>
      <w:numFmt w:val="decimal"/>
      <w:lvlText w:val="%1.%2.%3."/>
      <w:lvlJc w:val="left"/>
      <w:pPr>
        <w:tabs>
          <w:tab w:val="num" w:pos="2727"/>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327"/>
        </w:tabs>
        <w:ind w:left="4311" w:hanging="1224"/>
      </w:pPr>
      <w:rPr>
        <w:rFonts w:hint="default"/>
      </w:rPr>
    </w:lvl>
    <w:lvl w:ilvl="8">
      <w:start w:val="1"/>
      <w:numFmt w:val="decimal"/>
      <w:lvlText w:val="%1.%2.%3.%4.%5.%6.%7.%8.%9."/>
      <w:lvlJc w:val="left"/>
      <w:pPr>
        <w:tabs>
          <w:tab w:val="num" w:pos="7047"/>
        </w:tabs>
        <w:ind w:left="4887" w:hanging="1440"/>
      </w:pPr>
      <w:rPr>
        <w:rFonts w:hint="default"/>
      </w:rPr>
    </w:lvl>
  </w:abstractNum>
  <w:abstractNum w:abstractNumId="2" w15:restartNumberingAfterBreak="0">
    <w:nsid w:val="1703103F"/>
    <w:multiLevelType w:val="multilevel"/>
    <w:tmpl w:val="453C8AB4"/>
    <w:lvl w:ilvl="0">
      <w:start w:val="1"/>
      <w:numFmt w:val="decimal"/>
      <w:pStyle w:val="TITRE4"/>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86803D0"/>
    <w:multiLevelType w:val="hybridMultilevel"/>
    <w:tmpl w:val="DA2A10BC"/>
    <w:lvl w:ilvl="0" w:tplc="6AEA2AFC">
      <w:start w:val="1"/>
      <w:numFmt w:val="bullet"/>
      <w:lvlText w:val=""/>
      <w:lvlJc w:val="left"/>
      <w:pPr>
        <w:ind w:left="720" w:hanging="360"/>
      </w:pPr>
      <w:rPr>
        <w:rFonts w:ascii="Wingdings" w:hAnsi="Wingdings" w:hint="default"/>
        <w:color w:val="2C35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044443"/>
    <w:multiLevelType w:val="multilevel"/>
    <w:tmpl w:val="E376A1CE"/>
    <w:lvl w:ilvl="0">
      <w:start w:val="1"/>
      <w:numFmt w:val="decimal"/>
      <w:lvlText w:val="%1."/>
      <w:lvlJc w:val="left"/>
      <w:pPr>
        <w:tabs>
          <w:tab w:val="num" w:pos="1415"/>
        </w:tabs>
        <w:ind w:left="1435" w:hanging="360"/>
      </w:pPr>
      <w:rPr>
        <w:rFonts w:hint="default"/>
      </w:rPr>
    </w:lvl>
    <w:lvl w:ilvl="1">
      <w:start w:val="1"/>
      <w:numFmt w:val="decimal"/>
      <w:lvlText w:val="%1.%2."/>
      <w:lvlJc w:val="left"/>
      <w:pPr>
        <w:tabs>
          <w:tab w:val="num" w:pos="1926"/>
        </w:tabs>
        <w:ind w:left="1867" w:hanging="432"/>
      </w:pPr>
      <w:rPr>
        <w:rFonts w:hint="default"/>
      </w:rPr>
    </w:lvl>
    <w:lvl w:ilvl="2">
      <w:start w:val="1"/>
      <w:numFmt w:val="decimal"/>
      <w:lvlRestart w:val="1"/>
      <w:pStyle w:val="Titre3"/>
      <w:lvlText w:val="%1.%2.%3."/>
      <w:lvlJc w:val="left"/>
      <w:pPr>
        <w:tabs>
          <w:tab w:val="num" w:pos="3235"/>
        </w:tabs>
        <w:ind w:left="2299" w:hanging="504"/>
      </w:pPr>
      <w:rPr>
        <w:rFonts w:hint="default"/>
      </w:rPr>
    </w:lvl>
    <w:lvl w:ilvl="3">
      <w:start w:val="1"/>
      <w:numFmt w:val="decimal"/>
      <w:pStyle w:val="Titre40"/>
      <w:lvlText w:val="%1.%2.%3.%4."/>
      <w:lvlJc w:val="left"/>
      <w:pPr>
        <w:tabs>
          <w:tab w:val="num" w:pos="2835"/>
        </w:tabs>
        <w:ind w:left="2803" w:hanging="648"/>
      </w:pPr>
      <w:rPr>
        <w:rFonts w:hint="default"/>
      </w:rPr>
    </w:lvl>
    <w:lvl w:ilvl="4">
      <w:start w:val="1"/>
      <w:numFmt w:val="decimal"/>
      <w:lvlText w:val="%1.%2.%3.%4.%5."/>
      <w:lvlJc w:val="left"/>
      <w:pPr>
        <w:tabs>
          <w:tab w:val="num" w:pos="4675"/>
        </w:tabs>
        <w:ind w:left="3307" w:hanging="792"/>
      </w:pPr>
      <w:rPr>
        <w:rFonts w:hint="default"/>
      </w:rPr>
    </w:lvl>
    <w:lvl w:ilvl="5">
      <w:start w:val="1"/>
      <w:numFmt w:val="decimal"/>
      <w:lvlText w:val="%1.%2.%3.%4.%5.%6."/>
      <w:lvlJc w:val="left"/>
      <w:pPr>
        <w:tabs>
          <w:tab w:val="num" w:pos="5395"/>
        </w:tabs>
        <w:ind w:left="3811" w:hanging="936"/>
      </w:pPr>
      <w:rPr>
        <w:rFonts w:hint="default"/>
      </w:rPr>
    </w:lvl>
    <w:lvl w:ilvl="6">
      <w:start w:val="1"/>
      <w:numFmt w:val="decimal"/>
      <w:lvlText w:val="%1.%2.%3.%4.%5.%6.%7."/>
      <w:lvlJc w:val="left"/>
      <w:pPr>
        <w:tabs>
          <w:tab w:val="num" w:pos="6115"/>
        </w:tabs>
        <w:ind w:left="4315" w:hanging="1080"/>
      </w:pPr>
      <w:rPr>
        <w:rFonts w:hint="default"/>
      </w:rPr>
    </w:lvl>
    <w:lvl w:ilvl="7">
      <w:start w:val="1"/>
      <w:numFmt w:val="decimal"/>
      <w:lvlText w:val="%1.%2.%3.%4.%5.%6.%7.%8."/>
      <w:lvlJc w:val="left"/>
      <w:pPr>
        <w:tabs>
          <w:tab w:val="num" w:pos="6835"/>
        </w:tabs>
        <w:ind w:left="4819" w:hanging="1224"/>
      </w:pPr>
      <w:rPr>
        <w:rFonts w:hint="default"/>
      </w:rPr>
    </w:lvl>
    <w:lvl w:ilvl="8">
      <w:start w:val="1"/>
      <w:numFmt w:val="decimal"/>
      <w:lvlText w:val="%1.%2.%3.%4.%5.%6.%7.%8.%9."/>
      <w:lvlJc w:val="left"/>
      <w:pPr>
        <w:tabs>
          <w:tab w:val="num" w:pos="7555"/>
        </w:tabs>
        <w:ind w:left="5395" w:hanging="1440"/>
      </w:pPr>
      <w:rPr>
        <w:rFonts w:hint="default"/>
      </w:rPr>
    </w:lvl>
  </w:abstractNum>
  <w:abstractNum w:abstractNumId="5" w15:restartNumberingAfterBreak="0">
    <w:nsid w:val="265C4F61"/>
    <w:multiLevelType w:val="multilevel"/>
    <w:tmpl w:val="920AEE4C"/>
    <w:lvl w:ilvl="0">
      <w:start w:val="1"/>
      <w:numFmt w:val="decimal"/>
      <w:lvlText w:val="%1."/>
      <w:lvlJc w:val="left"/>
      <w:pPr>
        <w:tabs>
          <w:tab w:val="num" w:pos="1415"/>
        </w:tabs>
        <w:ind w:left="1435" w:hanging="360"/>
      </w:pPr>
      <w:rPr>
        <w:rFonts w:hint="default"/>
      </w:rPr>
    </w:lvl>
    <w:lvl w:ilvl="1">
      <w:start w:val="1"/>
      <w:numFmt w:val="decimal"/>
      <w:lvlText w:val="%1.%2."/>
      <w:lvlJc w:val="left"/>
      <w:pPr>
        <w:tabs>
          <w:tab w:val="num" w:pos="1926"/>
        </w:tabs>
        <w:ind w:left="1867" w:hanging="432"/>
      </w:pPr>
      <w:rPr>
        <w:rFonts w:hint="default"/>
      </w:rPr>
    </w:lvl>
    <w:lvl w:ilvl="2">
      <w:start w:val="1"/>
      <w:numFmt w:val="decimal"/>
      <w:lvlText w:val="%1.%2.%3."/>
      <w:lvlJc w:val="left"/>
      <w:pPr>
        <w:tabs>
          <w:tab w:val="num" w:pos="3235"/>
        </w:tabs>
        <w:ind w:left="2299" w:hanging="504"/>
      </w:pPr>
      <w:rPr>
        <w:rFonts w:hint="default"/>
      </w:rPr>
    </w:lvl>
    <w:lvl w:ilvl="3">
      <w:start w:val="1"/>
      <w:numFmt w:val="decimal"/>
      <w:lvlText w:val="%1.%2.%3.%4."/>
      <w:lvlJc w:val="left"/>
      <w:pPr>
        <w:tabs>
          <w:tab w:val="num" w:pos="2835"/>
        </w:tabs>
        <w:ind w:left="2803" w:hanging="648"/>
      </w:pPr>
      <w:rPr>
        <w:rFonts w:hint="default"/>
      </w:rPr>
    </w:lvl>
    <w:lvl w:ilvl="4">
      <w:start w:val="1"/>
      <w:numFmt w:val="decimal"/>
      <w:lvlText w:val="%1.%2.%3.%4.%5."/>
      <w:lvlJc w:val="left"/>
      <w:pPr>
        <w:tabs>
          <w:tab w:val="num" w:pos="4675"/>
        </w:tabs>
        <w:ind w:left="3307" w:hanging="792"/>
      </w:pPr>
      <w:rPr>
        <w:rFonts w:hint="default"/>
      </w:rPr>
    </w:lvl>
    <w:lvl w:ilvl="5">
      <w:start w:val="1"/>
      <w:numFmt w:val="decimal"/>
      <w:lvlText w:val="%1.%2.%3.%4.%5.%6."/>
      <w:lvlJc w:val="left"/>
      <w:pPr>
        <w:tabs>
          <w:tab w:val="num" w:pos="5395"/>
        </w:tabs>
        <w:ind w:left="3811" w:hanging="936"/>
      </w:pPr>
      <w:rPr>
        <w:rFonts w:hint="default"/>
      </w:rPr>
    </w:lvl>
    <w:lvl w:ilvl="6">
      <w:start w:val="1"/>
      <w:numFmt w:val="decimal"/>
      <w:lvlText w:val="%1.%2.%3.%4.%5.%6.%7."/>
      <w:lvlJc w:val="left"/>
      <w:pPr>
        <w:tabs>
          <w:tab w:val="num" w:pos="6115"/>
        </w:tabs>
        <w:ind w:left="4315" w:hanging="1080"/>
      </w:pPr>
      <w:rPr>
        <w:rFonts w:hint="default"/>
      </w:rPr>
    </w:lvl>
    <w:lvl w:ilvl="7">
      <w:start w:val="1"/>
      <w:numFmt w:val="decimal"/>
      <w:lvlText w:val="%1.%2.%3.%4.%5.%6.%7.%8."/>
      <w:lvlJc w:val="left"/>
      <w:pPr>
        <w:tabs>
          <w:tab w:val="num" w:pos="6835"/>
        </w:tabs>
        <w:ind w:left="4819" w:hanging="1224"/>
      </w:pPr>
      <w:rPr>
        <w:rFonts w:hint="default"/>
      </w:rPr>
    </w:lvl>
    <w:lvl w:ilvl="8">
      <w:start w:val="1"/>
      <w:numFmt w:val="decimal"/>
      <w:lvlText w:val="%1.%2.%3.%4.%5.%6.%7.%8.%9."/>
      <w:lvlJc w:val="left"/>
      <w:pPr>
        <w:tabs>
          <w:tab w:val="num" w:pos="7555"/>
        </w:tabs>
        <w:ind w:left="5395" w:hanging="1440"/>
      </w:pPr>
      <w:rPr>
        <w:rFonts w:hint="default"/>
      </w:rPr>
    </w:lvl>
  </w:abstractNum>
  <w:abstractNum w:abstractNumId="6" w15:restartNumberingAfterBreak="0">
    <w:nsid w:val="30322436"/>
    <w:multiLevelType w:val="multilevel"/>
    <w:tmpl w:val="93B4EE72"/>
    <w:lvl w:ilvl="0">
      <w:start w:val="1"/>
      <w:numFmt w:val="decimal"/>
      <w:pStyle w:val="TITRE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3E505232"/>
    <w:multiLevelType w:val="multilevel"/>
    <w:tmpl w:val="10EC7F00"/>
    <w:lvl w:ilvl="0">
      <w:start w:val="1"/>
      <w:numFmt w:val="decimal"/>
      <w:lvlText w:val="%1."/>
      <w:lvlJc w:val="left"/>
      <w:pPr>
        <w:tabs>
          <w:tab w:val="num" w:pos="1287"/>
        </w:tabs>
        <w:ind w:left="927" w:hanging="360"/>
      </w:pPr>
      <w:rPr>
        <w:rFonts w:hint="default"/>
      </w:rPr>
    </w:lvl>
    <w:lvl w:ilvl="1">
      <w:start w:val="1"/>
      <w:numFmt w:val="decimal"/>
      <w:lvlText w:val="%1.%2."/>
      <w:lvlJc w:val="left"/>
      <w:pPr>
        <w:tabs>
          <w:tab w:val="num" w:pos="2007"/>
        </w:tabs>
        <w:ind w:left="1359" w:hanging="432"/>
      </w:pPr>
      <w:rPr>
        <w:rFonts w:hint="default"/>
      </w:rPr>
    </w:lvl>
    <w:lvl w:ilvl="2">
      <w:start w:val="1"/>
      <w:numFmt w:val="decimal"/>
      <w:lvlText w:val="%1.%2.%3."/>
      <w:lvlJc w:val="left"/>
      <w:pPr>
        <w:tabs>
          <w:tab w:val="num" w:pos="2727"/>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327"/>
        </w:tabs>
        <w:ind w:left="4311" w:hanging="1224"/>
      </w:pPr>
      <w:rPr>
        <w:rFonts w:hint="default"/>
      </w:rPr>
    </w:lvl>
    <w:lvl w:ilvl="8">
      <w:start w:val="1"/>
      <w:numFmt w:val="decimal"/>
      <w:lvlText w:val="%1.%2.%3.%4.%5.%6.%7.%8.%9."/>
      <w:lvlJc w:val="left"/>
      <w:pPr>
        <w:tabs>
          <w:tab w:val="num" w:pos="7047"/>
        </w:tabs>
        <w:ind w:left="4887" w:hanging="1440"/>
      </w:pPr>
      <w:rPr>
        <w:rFonts w:hint="default"/>
      </w:rPr>
    </w:lvl>
  </w:abstractNum>
  <w:abstractNum w:abstractNumId="8" w15:restartNumberingAfterBreak="0">
    <w:nsid w:val="41CC75BC"/>
    <w:multiLevelType w:val="multilevel"/>
    <w:tmpl w:val="78B2DE68"/>
    <w:lvl w:ilvl="0">
      <w:start w:val="1"/>
      <w:numFmt w:val="decimal"/>
      <w:pStyle w:val="TITRE30"/>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461F5B05"/>
    <w:multiLevelType w:val="multilevel"/>
    <w:tmpl w:val="BEE61A18"/>
    <w:lvl w:ilvl="0">
      <w:start w:val="1"/>
      <w:numFmt w:val="decimal"/>
      <w:lvlText w:val="%1."/>
      <w:lvlJc w:val="left"/>
      <w:pPr>
        <w:tabs>
          <w:tab w:val="num" w:pos="1287"/>
        </w:tabs>
        <w:ind w:left="927" w:hanging="360"/>
      </w:pPr>
      <w:rPr>
        <w:rFonts w:hint="default"/>
      </w:rPr>
    </w:lvl>
    <w:lvl w:ilvl="1">
      <w:start w:val="1"/>
      <w:numFmt w:val="decimal"/>
      <w:lvlText w:val="%1.%2."/>
      <w:lvlJc w:val="left"/>
      <w:pPr>
        <w:tabs>
          <w:tab w:val="num" w:pos="2007"/>
        </w:tabs>
        <w:ind w:left="1359" w:hanging="432"/>
      </w:pPr>
      <w:rPr>
        <w:rFonts w:hint="default"/>
      </w:rPr>
    </w:lvl>
    <w:lvl w:ilvl="2">
      <w:start w:val="1"/>
      <w:numFmt w:val="decimal"/>
      <w:lvlText w:val="%1.%2.%3."/>
      <w:lvlJc w:val="left"/>
      <w:pPr>
        <w:tabs>
          <w:tab w:val="num" w:pos="2041"/>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327"/>
        </w:tabs>
        <w:ind w:left="4311" w:hanging="1224"/>
      </w:pPr>
      <w:rPr>
        <w:rFonts w:hint="default"/>
      </w:rPr>
    </w:lvl>
    <w:lvl w:ilvl="8">
      <w:start w:val="1"/>
      <w:numFmt w:val="decimal"/>
      <w:lvlText w:val="%1.%2.%3.%4.%5.%6.%7.%8.%9."/>
      <w:lvlJc w:val="left"/>
      <w:pPr>
        <w:tabs>
          <w:tab w:val="num" w:pos="7047"/>
        </w:tabs>
        <w:ind w:left="4887" w:hanging="1440"/>
      </w:pPr>
      <w:rPr>
        <w:rFonts w:hint="default"/>
      </w:rPr>
    </w:lvl>
  </w:abstractNum>
  <w:abstractNum w:abstractNumId="10" w15:restartNumberingAfterBreak="0">
    <w:nsid w:val="4D65687C"/>
    <w:multiLevelType w:val="hybridMultilevel"/>
    <w:tmpl w:val="E4A8C3C4"/>
    <w:lvl w:ilvl="0" w:tplc="F13C328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7E0240"/>
    <w:multiLevelType w:val="multilevel"/>
    <w:tmpl w:val="81729944"/>
    <w:lvl w:ilvl="0">
      <w:start w:val="1"/>
      <w:numFmt w:val="decimal"/>
      <w:lvlText w:val="%1."/>
      <w:lvlJc w:val="left"/>
      <w:pPr>
        <w:tabs>
          <w:tab w:val="num" w:pos="1701"/>
        </w:tabs>
        <w:ind w:left="1494" w:hanging="360"/>
      </w:pPr>
      <w:rPr>
        <w:rFonts w:hint="default"/>
      </w:rPr>
    </w:lvl>
    <w:lvl w:ilvl="1">
      <w:start w:val="1"/>
      <w:numFmt w:val="decimal"/>
      <w:lvlText w:val="%1.%2."/>
      <w:lvlJc w:val="left"/>
      <w:pPr>
        <w:tabs>
          <w:tab w:val="num" w:pos="1985"/>
        </w:tabs>
        <w:ind w:left="1926" w:hanging="432"/>
      </w:pPr>
      <w:rPr>
        <w:rFonts w:hint="default"/>
      </w:rPr>
    </w:lvl>
    <w:lvl w:ilvl="2">
      <w:start w:val="1"/>
      <w:numFmt w:val="decimal"/>
      <w:lvlText w:val="%1.%2.%3."/>
      <w:lvlJc w:val="left"/>
      <w:pPr>
        <w:tabs>
          <w:tab w:val="num" w:pos="3294"/>
        </w:tabs>
        <w:ind w:left="2358" w:hanging="504"/>
      </w:pPr>
      <w:rPr>
        <w:rFonts w:hint="default"/>
      </w:rPr>
    </w:lvl>
    <w:lvl w:ilvl="3">
      <w:start w:val="1"/>
      <w:numFmt w:val="decimal"/>
      <w:lvlText w:val="%1.%2.%3.%4."/>
      <w:lvlJc w:val="left"/>
      <w:pPr>
        <w:tabs>
          <w:tab w:val="num" w:pos="4014"/>
        </w:tabs>
        <w:ind w:left="2862" w:hanging="648"/>
      </w:pPr>
      <w:rPr>
        <w:rFonts w:hint="default"/>
      </w:rPr>
    </w:lvl>
    <w:lvl w:ilvl="4">
      <w:start w:val="1"/>
      <w:numFmt w:val="decimal"/>
      <w:lvlText w:val="%1.%2.%3.%4.%5."/>
      <w:lvlJc w:val="left"/>
      <w:pPr>
        <w:tabs>
          <w:tab w:val="num" w:pos="4734"/>
        </w:tabs>
        <w:ind w:left="3366" w:hanging="792"/>
      </w:pPr>
      <w:rPr>
        <w:rFonts w:hint="default"/>
      </w:rPr>
    </w:lvl>
    <w:lvl w:ilvl="5">
      <w:start w:val="1"/>
      <w:numFmt w:val="decimal"/>
      <w:lvlText w:val="%1.%2.%3.%4.%5.%6."/>
      <w:lvlJc w:val="left"/>
      <w:pPr>
        <w:tabs>
          <w:tab w:val="num" w:pos="5454"/>
        </w:tabs>
        <w:ind w:left="3870" w:hanging="936"/>
      </w:pPr>
      <w:rPr>
        <w:rFonts w:hint="default"/>
      </w:rPr>
    </w:lvl>
    <w:lvl w:ilvl="6">
      <w:start w:val="1"/>
      <w:numFmt w:val="decimal"/>
      <w:lvlText w:val="%1.%2.%3.%4.%5.%6.%7."/>
      <w:lvlJc w:val="left"/>
      <w:pPr>
        <w:tabs>
          <w:tab w:val="num" w:pos="6174"/>
        </w:tabs>
        <w:ind w:left="4374" w:hanging="1080"/>
      </w:pPr>
      <w:rPr>
        <w:rFonts w:hint="default"/>
      </w:rPr>
    </w:lvl>
    <w:lvl w:ilvl="7">
      <w:start w:val="1"/>
      <w:numFmt w:val="decimal"/>
      <w:lvlText w:val="%1.%2.%3.%4.%5.%6.%7.%8."/>
      <w:lvlJc w:val="left"/>
      <w:pPr>
        <w:tabs>
          <w:tab w:val="num" w:pos="6894"/>
        </w:tabs>
        <w:ind w:left="4878" w:hanging="1224"/>
      </w:pPr>
      <w:rPr>
        <w:rFonts w:hint="default"/>
      </w:rPr>
    </w:lvl>
    <w:lvl w:ilvl="8">
      <w:start w:val="1"/>
      <w:numFmt w:val="decimal"/>
      <w:lvlText w:val="%1.%2.%3.%4.%5.%6.%7.%8.%9."/>
      <w:lvlJc w:val="left"/>
      <w:pPr>
        <w:tabs>
          <w:tab w:val="num" w:pos="7614"/>
        </w:tabs>
        <w:ind w:left="5454" w:hanging="1440"/>
      </w:pPr>
      <w:rPr>
        <w:rFonts w:hint="default"/>
      </w:rPr>
    </w:lvl>
  </w:abstractNum>
  <w:abstractNum w:abstractNumId="12" w15:restartNumberingAfterBreak="0">
    <w:nsid w:val="63D361BC"/>
    <w:multiLevelType w:val="hybridMultilevel"/>
    <w:tmpl w:val="49D6293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15320E"/>
    <w:multiLevelType w:val="hybridMultilevel"/>
    <w:tmpl w:val="642E8D8A"/>
    <w:lvl w:ilvl="0" w:tplc="6AEA2AFC">
      <w:start w:val="1"/>
      <w:numFmt w:val="bullet"/>
      <w:lvlText w:val=""/>
      <w:lvlJc w:val="left"/>
      <w:pPr>
        <w:ind w:left="720" w:hanging="360"/>
      </w:pPr>
      <w:rPr>
        <w:rFonts w:ascii="Wingdings" w:hAnsi="Wingdings" w:hint="default"/>
        <w:color w:val="2C35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3E4960"/>
    <w:multiLevelType w:val="multilevel"/>
    <w:tmpl w:val="8A86B226"/>
    <w:lvl w:ilvl="0">
      <w:start w:val="1"/>
      <w:numFmt w:val="decimal"/>
      <w:pStyle w:val="Titre10"/>
      <w:lvlText w:val="%1."/>
      <w:lvlJc w:val="left"/>
      <w:pPr>
        <w:tabs>
          <w:tab w:val="num" w:pos="2268"/>
        </w:tabs>
        <w:ind w:left="2061" w:hanging="360"/>
      </w:pPr>
      <w:rPr>
        <w:rFonts w:hint="default"/>
      </w:rPr>
    </w:lvl>
    <w:lvl w:ilvl="1">
      <w:start w:val="1"/>
      <w:numFmt w:val="decimal"/>
      <w:pStyle w:val="Titre20"/>
      <w:lvlText w:val="%1.%2."/>
      <w:lvlJc w:val="left"/>
      <w:pPr>
        <w:tabs>
          <w:tab w:val="num" w:pos="2552"/>
        </w:tabs>
        <w:ind w:left="2493" w:hanging="432"/>
      </w:pPr>
      <w:rPr>
        <w:rFonts w:hint="default"/>
      </w:rPr>
    </w:lvl>
    <w:lvl w:ilvl="2">
      <w:start w:val="1"/>
      <w:numFmt w:val="decimal"/>
      <w:lvlText w:val="%1.%2.%3."/>
      <w:lvlJc w:val="left"/>
      <w:pPr>
        <w:tabs>
          <w:tab w:val="num" w:pos="3861"/>
        </w:tabs>
        <w:ind w:left="2925" w:hanging="504"/>
      </w:pPr>
      <w:rPr>
        <w:rFonts w:hint="default"/>
      </w:rPr>
    </w:lvl>
    <w:lvl w:ilvl="3">
      <w:start w:val="1"/>
      <w:numFmt w:val="decimal"/>
      <w:lvlText w:val="%1.%2.%3.%4."/>
      <w:lvlJc w:val="left"/>
      <w:pPr>
        <w:tabs>
          <w:tab w:val="num" w:pos="4581"/>
        </w:tabs>
        <w:ind w:left="3429" w:hanging="648"/>
      </w:pPr>
      <w:rPr>
        <w:rFonts w:hint="default"/>
      </w:rPr>
    </w:lvl>
    <w:lvl w:ilvl="4">
      <w:start w:val="1"/>
      <w:numFmt w:val="decimal"/>
      <w:lvlText w:val="%1.%2.%3.%4.%5."/>
      <w:lvlJc w:val="left"/>
      <w:pPr>
        <w:tabs>
          <w:tab w:val="num" w:pos="5301"/>
        </w:tabs>
        <w:ind w:left="3933" w:hanging="792"/>
      </w:pPr>
      <w:rPr>
        <w:rFonts w:hint="default"/>
      </w:rPr>
    </w:lvl>
    <w:lvl w:ilvl="5">
      <w:start w:val="1"/>
      <w:numFmt w:val="decimal"/>
      <w:lvlText w:val="%1.%2.%3.%4.%5.%6."/>
      <w:lvlJc w:val="left"/>
      <w:pPr>
        <w:tabs>
          <w:tab w:val="num" w:pos="6021"/>
        </w:tabs>
        <w:ind w:left="4437" w:hanging="936"/>
      </w:pPr>
      <w:rPr>
        <w:rFonts w:hint="default"/>
      </w:rPr>
    </w:lvl>
    <w:lvl w:ilvl="6">
      <w:start w:val="1"/>
      <w:numFmt w:val="decimal"/>
      <w:lvlText w:val="%1.%2.%3.%4.%5.%6.%7."/>
      <w:lvlJc w:val="left"/>
      <w:pPr>
        <w:tabs>
          <w:tab w:val="num" w:pos="6741"/>
        </w:tabs>
        <w:ind w:left="4941" w:hanging="1080"/>
      </w:pPr>
      <w:rPr>
        <w:rFonts w:hint="default"/>
      </w:rPr>
    </w:lvl>
    <w:lvl w:ilvl="7">
      <w:start w:val="1"/>
      <w:numFmt w:val="decimal"/>
      <w:lvlText w:val="%1.%2.%3.%4.%5.%6.%7.%8."/>
      <w:lvlJc w:val="left"/>
      <w:pPr>
        <w:tabs>
          <w:tab w:val="num" w:pos="7461"/>
        </w:tabs>
        <w:ind w:left="5445" w:hanging="1224"/>
      </w:pPr>
      <w:rPr>
        <w:rFonts w:hint="default"/>
      </w:rPr>
    </w:lvl>
    <w:lvl w:ilvl="8">
      <w:start w:val="1"/>
      <w:numFmt w:val="decimal"/>
      <w:lvlText w:val="%1.%2.%3.%4.%5.%6.%7.%8.%9."/>
      <w:lvlJc w:val="left"/>
      <w:pPr>
        <w:tabs>
          <w:tab w:val="num" w:pos="8181"/>
        </w:tabs>
        <w:ind w:left="6021" w:hanging="1440"/>
      </w:pPr>
      <w:rPr>
        <w:rFonts w:hint="default"/>
      </w:rPr>
    </w:lvl>
  </w:abstractNum>
  <w:abstractNum w:abstractNumId="15" w15:restartNumberingAfterBreak="0">
    <w:nsid w:val="71D41FCF"/>
    <w:multiLevelType w:val="hybridMultilevel"/>
    <w:tmpl w:val="85BE2938"/>
    <w:lvl w:ilvl="0" w:tplc="42E84E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B46883"/>
    <w:multiLevelType w:val="hybridMultilevel"/>
    <w:tmpl w:val="87A8BE6A"/>
    <w:lvl w:ilvl="0" w:tplc="6AEA2AFC">
      <w:start w:val="1"/>
      <w:numFmt w:val="bullet"/>
      <w:lvlText w:val=""/>
      <w:lvlJc w:val="left"/>
      <w:pPr>
        <w:ind w:left="720" w:hanging="360"/>
      </w:pPr>
      <w:rPr>
        <w:rFonts w:ascii="Wingdings" w:hAnsi="Wingdings" w:hint="default"/>
        <w:color w:val="2C35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1D2AC2"/>
    <w:multiLevelType w:val="multilevel"/>
    <w:tmpl w:val="CBA89F26"/>
    <w:lvl w:ilvl="0">
      <w:start w:val="1"/>
      <w:numFmt w:val="decimal"/>
      <w:lvlText w:val="%1."/>
      <w:lvlJc w:val="left"/>
      <w:pPr>
        <w:tabs>
          <w:tab w:val="num" w:pos="1287"/>
        </w:tabs>
        <w:ind w:left="927" w:hanging="360"/>
      </w:pPr>
      <w:rPr>
        <w:rFonts w:hint="default"/>
      </w:rPr>
    </w:lvl>
    <w:lvl w:ilvl="1">
      <w:start w:val="1"/>
      <w:numFmt w:val="decimal"/>
      <w:lvlText w:val="%1.%2."/>
      <w:lvlJc w:val="left"/>
      <w:pPr>
        <w:tabs>
          <w:tab w:val="num" w:pos="2007"/>
        </w:tabs>
        <w:ind w:left="1359" w:hanging="432"/>
      </w:pPr>
      <w:rPr>
        <w:rFonts w:hint="default"/>
      </w:rPr>
    </w:lvl>
    <w:lvl w:ilvl="2">
      <w:start w:val="1"/>
      <w:numFmt w:val="decimal"/>
      <w:lvlText w:val="%1.%2.%3."/>
      <w:lvlJc w:val="left"/>
      <w:pPr>
        <w:tabs>
          <w:tab w:val="num" w:pos="2041"/>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327"/>
        </w:tabs>
        <w:ind w:left="4311" w:hanging="1224"/>
      </w:pPr>
      <w:rPr>
        <w:rFonts w:hint="default"/>
      </w:rPr>
    </w:lvl>
    <w:lvl w:ilvl="8">
      <w:start w:val="1"/>
      <w:numFmt w:val="decimal"/>
      <w:lvlText w:val="%1.%2.%3.%4.%5.%6.%7.%8.%9."/>
      <w:lvlJc w:val="left"/>
      <w:pPr>
        <w:tabs>
          <w:tab w:val="num" w:pos="7047"/>
        </w:tabs>
        <w:ind w:left="4887" w:hanging="1440"/>
      </w:pPr>
      <w:rPr>
        <w:rFonts w:hint="default"/>
      </w:rPr>
    </w:lvl>
  </w:abstractNum>
  <w:num w:numId="1">
    <w:abstractNumId w:val="6"/>
  </w:num>
  <w:num w:numId="2">
    <w:abstractNumId w:val="6"/>
  </w:num>
  <w:num w:numId="3">
    <w:abstractNumId w:val="6"/>
  </w:num>
  <w:num w:numId="4">
    <w:abstractNumId w:val="0"/>
  </w:num>
  <w:num w:numId="5">
    <w:abstractNumId w:val="8"/>
  </w:num>
  <w:num w:numId="6">
    <w:abstractNumId w:val="2"/>
  </w:num>
  <w:num w:numId="7">
    <w:abstractNumId w:val="2"/>
  </w:num>
  <w:num w:numId="8">
    <w:abstractNumId w:val="6"/>
  </w:num>
  <w:num w:numId="9">
    <w:abstractNumId w:val="0"/>
  </w:num>
  <w:num w:numId="10">
    <w:abstractNumId w:val="8"/>
  </w:num>
  <w:num w:numId="11">
    <w:abstractNumId w:val="2"/>
  </w:num>
  <w:num w:numId="12">
    <w:abstractNumId w:val="6"/>
  </w:num>
  <w:num w:numId="13">
    <w:abstractNumId w:val="0"/>
  </w:num>
  <w:num w:numId="14">
    <w:abstractNumId w:val="7"/>
  </w:num>
  <w:num w:numId="15">
    <w:abstractNumId w:val="1"/>
  </w:num>
  <w:num w:numId="16">
    <w:abstractNumId w:val="1"/>
  </w:num>
  <w:num w:numId="17">
    <w:abstractNumId w:val="1"/>
  </w:num>
  <w:num w:numId="18">
    <w:abstractNumId w:val="1"/>
  </w:num>
  <w:num w:numId="19">
    <w:abstractNumId w:val="1"/>
  </w:num>
  <w:num w:numId="20">
    <w:abstractNumId w:val="11"/>
  </w:num>
  <w:num w:numId="21">
    <w:abstractNumId w:val="14"/>
  </w:num>
  <w:num w:numId="22">
    <w:abstractNumId w:val="17"/>
  </w:num>
  <w:num w:numId="23">
    <w:abstractNumId w:val="17"/>
  </w:num>
  <w:num w:numId="24">
    <w:abstractNumId w:val="17"/>
  </w:num>
  <w:num w:numId="25">
    <w:abstractNumId w:val="5"/>
  </w:num>
  <w:num w:numId="26">
    <w:abstractNumId w:val="5"/>
  </w:num>
  <w:num w:numId="27">
    <w:abstractNumId w:val="5"/>
  </w:num>
  <w:num w:numId="28">
    <w:abstractNumId w:val="5"/>
  </w:num>
  <w:num w:numId="29">
    <w:abstractNumId w:val="17"/>
  </w:num>
  <w:num w:numId="30">
    <w:abstractNumId w:val="17"/>
  </w:num>
  <w:num w:numId="31">
    <w:abstractNumId w:val="9"/>
  </w:num>
  <w:num w:numId="32">
    <w:abstractNumId w:val="4"/>
  </w:num>
  <w:num w:numId="33">
    <w:abstractNumId w:val="4"/>
  </w:num>
  <w:num w:numId="34">
    <w:abstractNumId w:val="4"/>
  </w:num>
  <w:num w:numId="35">
    <w:abstractNumId w:val="12"/>
  </w:num>
  <w:num w:numId="36">
    <w:abstractNumId w:val="15"/>
  </w:num>
  <w:num w:numId="37">
    <w:abstractNumId w:val="10"/>
  </w:num>
  <w:num w:numId="38">
    <w:abstractNumId w:val="13"/>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A2"/>
    <w:rsid w:val="000376FB"/>
    <w:rsid w:val="000534BB"/>
    <w:rsid w:val="0008486C"/>
    <w:rsid w:val="00095EB0"/>
    <w:rsid w:val="000A01FC"/>
    <w:rsid w:val="000F76AF"/>
    <w:rsid w:val="001401F9"/>
    <w:rsid w:val="001E69A1"/>
    <w:rsid w:val="00230D52"/>
    <w:rsid w:val="00275F29"/>
    <w:rsid w:val="002975B8"/>
    <w:rsid w:val="002B0176"/>
    <w:rsid w:val="002C09BE"/>
    <w:rsid w:val="002E10D2"/>
    <w:rsid w:val="002E6AB6"/>
    <w:rsid w:val="0030765F"/>
    <w:rsid w:val="00315E59"/>
    <w:rsid w:val="00347E2E"/>
    <w:rsid w:val="0035060C"/>
    <w:rsid w:val="003547B8"/>
    <w:rsid w:val="003814E5"/>
    <w:rsid w:val="00384188"/>
    <w:rsid w:val="003D4CBF"/>
    <w:rsid w:val="004259A4"/>
    <w:rsid w:val="00450318"/>
    <w:rsid w:val="0047062B"/>
    <w:rsid w:val="004A296A"/>
    <w:rsid w:val="004C6537"/>
    <w:rsid w:val="004C6B61"/>
    <w:rsid w:val="004F4462"/>
    <w:rsid w:val="00503AA4"/>
    <w:rsid w:val="00510CB2"/>
    <w:rsid w:val="0051696D"/>
    <w:rsid w:val="0055385F"/>
    <w:rsid w:val="005A32C7"/>
    <w:rsid w:val="005E7353"/>
    <w:rsid w:val="00617EB5"/>
    <w:rsid w:val="00634F40"/>
    <w:rsid w:val="006B3343"/>
    <w:rsid w:val="006B3FC9"/>
    <w:rsid w:val="006C364B"/>
    <w:rsid w:val="006D5B76"/>
    <w:rsid w:val="006F080C"/>
    <w:rsid w:val="00706DC4"/>
    <w:rsid w:val="00715E00"/>
    <w:rsid w:val="00716F5E"/>
    <w:rsid w:val="00754776"/>
    <w:rsid w:val="007A7BEF"/>
    <w:rsid w:val="007F00A3"/>
    <w:rsid w:val="00805DED"/>
    <w:rsid w:val="0081068F"/>
    <w:rsid w:val="00826BDC"/>
    <w:rsid w:val="00876835"/>
    <w:rsid w:val="00890806"/>
    <w:rsid w:val="009177AA"/>
    <w:rsid w:val="00921C0A"/>
    <w:rsid w:val="009343B5"/>
    <w:rsid w:val="00971AE1"/>
    <w:rsid w:val="00972FA2"/>
    <w:rsid w:val="009F2C98"/>
    <w:rsid w:val="00A017A0"/>
    <w:rsid w:val="00A01D04"/>
    <w:rsid w:val="00A04324"/>
    <w:rsid w:val="00A3722A"/>
    <w:rsid w:val="00A60F28"/>
    <w:rsid w:val="00A70F55"/>
    <w:rsid w:val="00A726F2"/>
    <w:rsid w:val="00A95FC7"/>
    <w:rsid w:val="00AA40F0"/>
    <w:rsid w:val="00AE2B8B"/>
    <w:rsid w:val="00B1032B"/>
    <w:rsid w:val="00B15F00"/>
    <w:rsid w:val="00B52CD1"/>
    <w:rsid w:val="00B53221"/>
    <w:rsid w:val="00B94365"/>
    <w:rsid w:val="00BC15C0"/>
    <w:rsid w:val="00BD432B"/>
    <w:rsid w:val="00C0440E"/>
    <w:rsid w:val="00C37A0A"/>
    <w:rsid w:val="00C82CE9"/>
    <w:rsid w:val="00C87C3D"/>
    <w:rsid w:val="00CA7C7B"/>
    <w:rsid w:val="00CF3B21"/>
    <w:rsid w:val="00CF7547"/>
    <w:rsid w:val="00D8392B"/>
    <w:rsid w:val="00D97C04"/>
    <w:rsid w:val="00DB6067"/>
    <w:rsid w:val="00DC3013"/>
    <w:rsid w:val="00DD0D75"/>
    <w:rsid w:val="00DE2518"/>
    <w:rsid w:val="00E32ACE"/>
    <w:rsid w:val="00E408D0"/>
    <w:rsid w:val="00E86224"/>
    <w:rsid w:val="00ED7C1D"/>
    <w:rsid w:val="00F02773"/>
    <w:rsid w:val="00F503D8"/>
    <w:rsid w:val="00F61610"/>
    <w:rsid w:val="00F65284"/>
    <w:rsid w:val="00F82ECF"/>
    <w:rsid w:val="00FC1BBC"/>
    <w:rsid w:val="00FD419C"/>
    <w:rsid w:val="00FF3E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D1747"/>
  <w15:chartTrackingRefBased/>
  <w15:docId w15:val="{78C8402A-381C-4757-8108-F347528E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6FB"/>
    <w:pPr>
      <w:spacing w:line="320" w:lineRule="exact"/>
      <w:ind w:firstLine="567"/>
      <w:jc w:val="both"/>
    </w:pPr>
    <w:rPr>
      <w:rFonts w:ascii="Arial" w:hAnsi="Arial"/>
      <w:sz w:val="22"/>
      <w:szCs w:val="24"/>
    </w:rPr>
  </w:style>
  <w:style w:type="paragraph" w:styleId="Titre10">
    <w:name w:val="heading 1"/>
    <w:basedOn w:val="Normal"/>
    <w:next w:val="Normal"/>
    <w:qFormat/>
    <w:rsid w:val="00AE2B8B"/>
    <w:pPr>
      <w:keepNext/>
      <w:numPr>
        <w:numId w:val="21"/>
      </w:numPr>
      <w:spacing w:before="240" w:after="120"/>
      <w:outlineLvl w:val="0"/>
    </w:pPr>
    <w:rPr>
      <w:rFonts w:cs="Arial"/>
      <w:b/>
      <w:bCs/>
      <w:caps/>
      <w:kern w:val="32"/>
      <w:sz w:val="28"/>
      <w:szCs w:val="32"/>
      <w:u w:val="single"/>
    </w:rPr>
  </w:style>
  <w:style w:type="paragraph" w:styleId="Titre20">
    <w:name w:val="heading 2"/>
    <w:basedOn w:val="Normal"/>
    <w:next w:val="Normal"/>
    <w:qFormat/>
    <w:rsid w:val="00AE2B8B"/>
    <w:pPr>
      <w:keepNext/>
      <w:numPr>
        <w:ilvl w:val="1"/>
        <w:numId w:val="21"/>
      </w:numPr>
      <w:spacing w:before="240" w:after="120"/>
      <w:outlineLvl w:val="1"/>
    </w:pPr>
    <w:rPr>
      <w:rFonts w:cs="Arial"/>
      <w:b/>
      <w:bCs/>
      <w:i/>
      <w:iCs/>
      <w:smallCaps/>
      <w:sz w:val="24"/>
      <w:szCs w:val="28"/>
      <w:u w:val="single"/>
    </w:rPr>
  </w:style>
  <w:style w:type="paragraph" w:styleId="Titre3">
    <w:name w:val="heading 3"/>
    <w:basedOn w:val="Normal"/>
    <w:next w:val="Normal"/>
    <w:qFormat/>
    <w:rsid w:val="00230D52"/>
    <w:pPr>
      <w:keepNext/>
      <w:numPr>
        <w:ilvl w:val="2"/>
        <w:numId w:val="34"/>
      </w:numPr>
      <w:spacing w:before="240" w:after="120"/>
      <w:outlineLvl w:val="2"/>
    </w:pPr>
    <w:rPr>
      <w:rFonts w:cs="Arial"/>
      <w:b/>
      <w:bCs/>
      <w:szCs w:val="26"/>
      <w:u w:val="single"/>
    </w:rPr>
  </w:style>
  <w:style w:type="paragraph" w:styleId="Titre40">
    <w:name w:val="heading 4"/>
    <w:basedOn w:val="Normal"/>
    <w:next w:val="Normal"/>
    <w:qFormat/>
    <w:rsid w:val="00230D52"/>
    <w:pPr>
      <w:keepNext/>
      <w:numPr>
        <w:ilvl w:val="3"/>
        <w:numId w:val="34"/>
      </w:numPr>
      <w:spacing w:before="240" w:after="120"/>
      <w:outlineLvl w:val="3"/>
    </w:pPr>
    <w:rPr>
      <w:bCs/>
      <w:i/>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81068F"/>
    <w:pPr>
      <w:keepLines/>
    </w:pPr>
    <w:rPr>
      <w:rFonts w:cs="Arial"/>
    </w:rPr>
  </w:style>
  <w:style w:type="paragraph" w:customStyle="1" w:styleId="TITRE1">
    <w:name w:val="TITRE 1"/>
    <w:basedOn w:val="Normal"/>
    <w:rsid w:val="00AE2B8B"/>
    <w:pPr>
      <w:numPr>
        <w:numId w:val="12"/>
      </w:numPr>
      <w:spacing w:before="360" w:after="240" w:line="240" w:lineRule="auto"/>
    </w:pPr>
    <w:rPr>
      <w:b/>
      <w:caps/>
      <w:sz w:val="28"/>
      <w:u w:val="single"/>
    </w:rPr>
  </w:style>
  <w:style w:type="paragraph" w:customStyle="1" w:styleId="TITRE2">
    <w:name w:val="TITRE 2"/>
    <w:basedOn w:val="Normal"/>
    <w:rsid w:val="00AE2B8B"/>
    <w:pPr>
      <w:numPr>
        <w:numId w:val="13"/>
      </w:numPr>
      <w:spacing w:before="120" w:after="240" w:line="240" w:lineRule="auto"/>
    </w:pPr>
    <w:rPr>
      <w:b/>
      <w:smallCaps/>
      <w:sz w:val="24"/>
      <w:u w:val="single"/>
    </w:rPr>
  </w:style>
  <w:style w:type="paragraph" w:customStyle="1" w:styleId="TITRE30">
    <w:name w:val="TITRE 3"/>
    <w:basedOn w:val="Normal"/>
    <w:rsid w:val="000376FB"/>
    <w:pPr>
      <w:numPr>
        <w:numId w:val="10"/>
      </w:numPr>
      <w:spacing w:before="120" w:after="240" w:line="240" w:lineRule="auto"/>
    </w:pPr>
    <w:rPr>
      <w:b/>
      <w:u w:val="single"/>
    </w:rPr>
  </w:style>
  <w:style w:type="paragraph" w:customStyle="1" w:styleId="TITRE4">
    <w:name w:val="TITRE 4"/>
    <w:basedOn w:val="Normal"/>
    <w:rsid w:val="000376FB"/>
    <w:pPr>
      <w:numPr>
        <w:numId w:val="11"/>
      </w:numPr>
      <w:spacing w:before="120" w:after="240" w:line="240" w:lineRule="auto"/>
    </w:pPr>
    <w:rPr>
      <w:i/>
      <w:u w:val="single"/>
    </w:rPr>
  </w:style>
  <w:style w:type="character" w:styleId="Lienhypertexte">
    <w:name w:val="Hyperlink"/>
    <w:rsid w:val="00972FA2"/>
    <w:rPr>
      <w:strike w:val="0"/>
      <w:dstrike w:val="0"/>
      <w:color w:val="7083D5"/>
      <w:u w:val="none"/>
      <w:effect w:val="none"/>
    </w:rPr>
  </w:style>
  <w:style w:type="paragraph" w:customStyle="1" w:styleId="spip">
    <w:name w:val="spip"/>
    <w:basedOn w:val="Normal"/>
    <w:rsid w:val="00972FA2"/>
    <w:pPr>
      <w:spacing w:before="100" w:beforeAutospacing="1" w:after="100" w:afterAutospacing="1" w:line="240" w:lineRule="auto"/>
      <w:ind w:firstLine="0"/>
      <w:jc w:val="left"/>
    </w:pPr>
    <w:rPr>
      <w:rFonts w:ascii="Times New Roman" w:hAnsi="Times New Roman"/>
      <w:sz w:val="24"/>
    </w:rPr>
  </w:style>
  <w:style w:type="character" w:styleId="lev">
    <w:name w:val="Strong"/>
    <w:uiPriority w:val="22"/>
    <w:qFormat/>
    <w:rsid w:val="00972FA2"/>
    <w:rPr>
      <w:b/>
      <w:bCs/>
    </w:rPr>
  </w:style>
  <w:style w:type="paragraph" w:styleId="Textedebulles">
    <w:name w:val="Balloon Text"/>
    <w:basedOn w:val="Normal"/>
    <w:link w:val="TextedebullesCar"/>
    <w:rsid w:val="00617EB5"/>
    <w:pPr>
      <w:spacing w:line="240" w:lineRule="auto"/>
    </w:pPr>
    <w:rPr>
      <w:rFonts w:ascii="Segoe UI" w:hAnsi="Segoe UI" w:cs="Segoe UI"/>
      <w:sz w:val="18"/>
      <w:szCs w:val="18"/>
    </w:rPr>
  </w:style>
  <w:style w:type="character" w:customStyle="1" w:styleId="TextedebullesCar">
    <w:name w:val="Texte de bulles Car"/>
    <w:link w:val="Textedebulles"/>
    <w:rsid w:val="00617EB5"/>
    <w:rPr>
      <w:rFonts w:ascii="Segoe UI" w:hAnsi="Segoe UI" w:cs="Segoe UI"/>
      <w:sz w:val="18"/>
      <w:szCs w:val="18"/>
    </w:rPr>
  </w:style>
  <w:style w:type="paragraph" w:styleId="En-tte">
    <w:name w:val="header"/>
    <w:basedOn w:val="Normal"/>
    <w:link w:val="En-tteCar"/>
    <w:rsid w:val="00347E2E"/>
    <w:pPr>
      <w:tabs>
        <w:tab w:val="center" w:pos="4536"/>
        <w:tab w:val="right" w:pos="9072"/>
      </w:tabs>
      <w:spacing w:line="240" w:lineRule="auto"/>
    </w:pPr>
  </w:style>
  <w:style w:type="character" w:customStyle="1" w:styleId="En-tteCar">
    <w:name w:val="En-tête Car"/>
    <w:basedOn w:val="Policepardfaut"/>
    <w:link w:val="En-tte"/>
    <w:rsid w:val="00347E2E"/>
    <w:rPr>
      <w:rFonts w:ascii="Arial" w:hAnsi="Arial"/>
      <w:sz w:val="22"/>
      <w:szCs w:val="24"/>
    </w:rPr>
  </w:style>
  <w:style w:type="paragraph" w:styleId="Pieddepage">
    <w:name w:val="footer"/>
    <w:basedOn w:val="Normal"/>
    <w:link w:val="PieddepageCar"/>
    <w:uiPriority w:val="99"/>
    <w:rsid w:val="00347E2E"/>
    <w:pPr>
      <w:tabs>
        <w:tab w:val="center" w:pos="4536"/>
        <w:tab w:val="right" w:pos="9072"/>
      </w:tabs>
      <w:spacing w:line="240" w:lineRule="auto"/>
    </w:pPr>
  </w:style>
  <w:style w:type="character" w:customStyle="1" w:styleId="PieddepageCar">
    <w:name w:val="Pied de page Car"/>
    <w:basedOn w:val="Policepardfaut"/>
    <w:link w:val="Pieddepage"/>
    <w:uiPriority w:val="99"/>
    <w:rsid w:val="00347E2E"/>
    <w:rPr>
      <w:rFonts w:ascii="Arial" w:hAnsi="Arial"/>
      <w:sz w:val="22"/>
      <w:szCs w:val="24"/>
    </w:rPr>
  </w:style>
  <w:style w:type="paragraph" w:styleId="Paragraphedeliste">
    <w:name w:val="List Paragraph"/>
    <w:basedOn w:val="Normal"/>
    <w:uiPriority w:val="34"/>
    <w:qFormat/>
    <w:rsid w:val="00E86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90615">
      <w:bodyDiv w:val="1"/>
      <w:marLeft w:val="0"/>
      <w:marRight w:val="0"/>
      <w:marTop w:val="0"/>
      <w:marBottom w:val="0"/>
      <w:divBdr>
        <w:top w:val="none" w:sz="0" w:space="0" w:color="auto"/>
        <w:left w:val="none" w:sz="0" w:space="0" w:color="auto"/>
        <w:bottom w:val="none" w:sz="0" w:space="0" w:color="auto"/>
        <w:right w:val="none" w:sz="0" w:space="0" w:color="auto"/>
      </w:divBdr>
      <w:divsChild>
        <w:div w:id="2092700618">
          <w:marLeft w:val="3105"/>
          <w:marRight w:val="75"/>
          <w:marTop w:val="0"/>
          <w:marBottom w:val="0"/>
          <w:divBdr>
            <w:top w:val="none" w:sz="0" w:space="0" w:color="auto"/>
            <w:left w:val="none" w:sz="0" w:space="0" w:color="auto"/>
            <w:bottom w:val="none" w:sz="0" w:space="0" w:color="auto"/>
            <w:right w:val="none" w:sz="0" w:space="0" w:color="auto"/>
          </w:divBdr>
          <w:divsChild>
            <w:div w:id="1411849471">
              <w:marLeft w:val="0"/>
              <w:marRight w:val="0"/>
              <w:marTop w:val="75"/>
              <w:marBottom w:val="75"/>
              <w:divBdr>
                <w:top w:val="none" w:sz="0" w:space="0" w:color="auto"/>
                <w:left w:val="none" w:sz="0" w:space="0" w:color="auto"/>
                <w:bottom w:val="none" w:sz="0" w:space="0" w:color="auto"/>
                <w:right w:val="none" w:sz="0" w:space="0" w:color="auto"/>
              </w:divBdr>
              <w:divsChild>
                <w:div w:id="111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69055">
      <w:bodyDiv w:val="1"/>
      <w:marLeft w:val="0"/>
      <w:marRight w:val="0"/>
      <w:marTop w:val="0"/>
      <w:marBottom w:val="0"/>
      <w:divBdr>
        <w:top w:val="none" w:sz="0" w:space="0" w:color="auto"/>
        <w:left w:val="none" w:sz="0" w:space="0" w:color="auto"/>
        <w:bottom w:val="none" w:sz="0" w:space="0" w:color="auto"/>
        <w:right w:val="none" w:sz="0" w:space="0" w:color="auto"/>
      </w:divBdr>
      <w:divsChild>
        <w:div w:id="1110007823">
          <w:marLeft w:val="0"/>
          <w:marRight w:val="0"/>
          <w:marTop w:val="0"/>
          <w:marBottom w:val="0"/>
          <w:divBdr>
            <w:top w:val="none" w:sz="0" w:space="0" w:color="auto"/>
            <w:left w:val="none" w:sz="0" w:space="0" w:color="auto"/>
            <w:bottom w:val="none" w:sz="0" w:space="0" w:color="auto"/>
            <w:right w:val="none" w:sz="0" w:space="0" w:color="auto"/>
          </w:divBdr>
          <w:divsChild>
            <w:div w:id="987050783">
              <w:marLeft w:val="300"/>
              <w:marRight w:val="0"/>
              <w:marTop w:val="0"/>
              <w:marBottom w:val="0"/>
              <w:divBdr>
                <w:top w:val="none" w:sz="0" w:space="0" w:color="auto"/>
                <w:left w:val="none" w:sz="0" w:space="0" w:color="auto"/>
                <w:bottom w:val="none" w:sz="0" w:space="0" w:color="auto"/>
                <w:right w:val="none" w:sz="0" w:space="0" w:color="auto"/>
              </w:divBdr>
              <w:divsChild>
                <w:div w:id="1643340822">
                  <w:marLeft w:val="0"/>
                  <w:marRight w:val="0"/>
                  <w:marTop w:val="0"/>
                  <w:marBottom w:val="0"/>
                  <w:divBdr>
                    <w:top w:val="none" w:sz="0" w:space="0" w:color="auto"/>
                    <w:left w:val="none" w:sz="0" w:space="0" w:color="auto"/>
                    <w:bottom w:val="none" w:sz="0" w:space="0" w:color="auto"/>
                    <w:right w:val="none" w:sz="0" w:space="0" w:color="auto"/>
                  </w:divBdr>
                  <w:divsChild>
                    <w:div w:id="886839447">
                      <w:marLeft w:val="0"/>
                      <w:marRight w:val="0"/>
                      <w:marTop w:val="0"/>
                      <w:marBottom w:val="0"/>
                      <w:divBdr>
                        <w:top w:val="none" w:sz="0" w:space="0" w:color="auto"/>
                        <w:left w:val="none" w:sz="0" w:space="0" w:color="auto"/>
                        <w:bottom w:val="none" w:sz="0" w:space="0" w:color="auto"/>
                        <w:right w:val="none" w:sz="0" w:space="0" w:color="auto"/>
                      </w:divBdr>
                      <w:divsChild>
                        <w:div w:id="1131361955">
                          <w:marLeft w:val="0"/>
                          <w:marRight w:val="0"/>
                          <w:marTop w:val="0"/>
                          <w:marBottom w:val="0"/>
                          <w:divBdr>
                            <w:top w:val="none" w:sz="0" w:space="0" w:color="auto"/>
                            <w:left w:val="none" w:sz="0" w:space="0" w:color="auto"/>
                            <w:bottom w:val="none" w:sz="0" w:space="0" w:color="auto"/>
                            <w:right w:val="none" w:sz="0" w:space="0" w:color="auto"/>
                          </w:divBdr>
                          <w:divsChild>
                            <w:div w:id="19668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1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mica-environneme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a-environnement.com" TargetMode="External"/><Relationship Id="rId5" Type="http://schemas.openxmlformats.org/officeDocument/2006/relationships/footnotes" Target="footnotes.xml"/><Relationship Id="rId10" Type="http://schemas.openxmlformats.org/officeDocument/2006/relationships/hyperlink" Target="mailto:contact@mica-environnement.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782</Words>
  <Characters>4303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MICA Environnement - Bureau d’étude en Environnement - recrute dans l’Hérault (34) un stagiaire</vt:lpstr>
    </vt:vector>
  </TitlesOfParts>
  <Company/>
  <LinksUpToDate>false</LinksUpToDate>
  <CharactersWithSpaces>5075</CharactersWithSpaces>
  <SharedDoc>false</SharedDoc>
  <HLinks>
    <vt:vector size="18" baseType="variant">
      <vt:variant>
        <vt:i4>6488109</vt:i4>
      </vt:variant>
      <vt:variant>
        <vt:i4>15</vt:i4>
      </vt:variant>
      <vt:variant>
        <vt:i4>0</vt:i4>
      </vt:variant>
      <vt:variant>
        <vt:i4>5</vt:i4>
      </vt:variant>
      <vt:variant>
        <vt:lpwstr>http://www.mica-environnement.com/</vt:lpwstr>
      </vt:variant>
      <vt:variant>
        <vt:lpwstr/>
      </vt:variant>
      <vt:variant>
        <vt:i4>1900642</vt:i4>
      </vt:variant>
      <vt:variant>
        <vt:i4>9</vt:i4>
      </vt:variant>
      <vt:variant>
        <vt:i4>0</vt:i4>
      </vt:variant>
      <vt:variant>
        <vt:i4>5</vt:i4>
      </vt:variant>
      <vt:variant>
        <vt:lpwstr>mailto:contact@mica-environnement.com</vt:lpwstr>
      </vt:variant>
      <vt:variant>
        <vt:lpwstr/>
      </vt:variant>
      <vt:variant>
        <vt:i4>1900642</vt:i4>
      </vt:variant>
      <vt:variant>
        <vt:i4>0</vt:i4>
      </vt:variant>
      <vt:variant>
        <vt:i4>0</vt:i4>
      </vt:variant>
      <vt:variant>
        <vt:i4>5</vt:i4>
      </vt:variant>
      <vt:variant>
        <vt:lpwstr>mailto:contact@mica-environnement.com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MICA Environnement - Bureau d’étude en Environnement - recrute dans l’Hérault (34) un stagiaire</dc:title>
  <dc:subject/>
  <dc:creator>MICA</dc:creator>
  <cp:keywords/>
  <cp:lastModifiedBy>Christophe CAILLE</cp:lastModifiedBy>
  <cp:revision>8</cp:revision>
  <cp:lastPrinted>2017-02-02T10:36:00Z</cp:lastPrinted>
  <dcterms:created xsi:type="dcterms:W3CDTF">2022-01-17T12:47:00Z</dcterms:created>
  <dcterms:modified xsi:type="dcterms:W3CDTF">2024-02-28T16:12:00Z</dcterms:modified>
</cp:coreProperties>
</file>