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AD1" w:rsidRDefault="00F96D69" w:rsidP="7EB2D4A6">
      <w:pPr>
        <w:jc w:val="center"/>
        <w:rPr>
          <w:b/>
          <w:bCs/>
          <w:sz w:val="32"/>
          <w:szCs w:val="32"/>
          <w:u w:val="single"/>
        </w:rPr>
      </w:pPr>
      <w:r>
        <w:rPr>
          <w:noProof/>
          <w:lang w:eastAsia="fr-FR"/>
        </w:rPr>
        <w:drawing>
          <wp:inline distT="0" distB="0" distL="0" distR="0">
            <wp:extent cx="1123950" cy="1028700"/>
            <wp:effectExtent l="133350" t="114300" r="133350" b="15240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23950" cy="1028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91248" w:rsidRDefault="00E5229E" w:rsidP="7EB2D4A6">
      <w:pPr>
        <w:jc w:val="center"/>
        <w:rPr>
          <w:b/>
          <w:bCs/>
          <w:sz w:val="32"/>
          <w:szCs w:val="32"/>
          <w:u w:val="single"/>
        </w:rPr>
      </w:pPr>
      <w:r>
        <w:rPr>
          <w:b/>
          <w:bCs/>
          <w:sz w:val="32"/>
          <w:szCs w:val="32"/>
          <w:u w:val="single"/>
        </w:rPr>
        <w:t>24H et 100Km par équipe</w:t>
      </w:r>
      <w:r w:rsidR="00337DC7">
        <w:rPr>
          <w:b/>
          <w:bCs/>
          <w:sz w:val="32"/>
          <w:szCs w:val="32"/>
          <w:u w:val="single"/>
        </w:rPr>
        <w:t xml:space="preserve"> de l’Ergo  de </w:t>
      </w:r>
      <w:proofErr w:type="spellStart"/>
      <w:r w:rsidR="7EB2D4A6" w:rsidRPr="7EB2D4A6">
        <w:rPr>
          <w:b/>
          <w:bCs/>
          <w:sz w:val="32"/>
          <w:szCs w:val="32"/>
          <w:u w:val="single"/>
        </w:rPr>
        <w:t>Peyrolles</w:t>
      </w:r>
      <w:proofErr w:type="spellEnd"/>
      <w:r w:rsidR="7EB2D4A6" w:rsidRPr="7EB2D4A6">
        <w:rPr>
          <w:b/>
          <w:bCs/>
          <w:sz w:val="32"/>
          <w:szCs w:val="32"/>
          <w:u w:val="single"/>
        </w:rPr>
        <w:t xml:space="preserve"> </w:t>
      </w:r>
      <w:r>
        <w:rPr>
          <w:b/>
          <w:bCs/>
          <w:sz w:val="32"/>
          <w:szCs w:val="32"/>
          <w:u w:val="single"/>
        </w:rPr>
        <w:t>des 22 et 23 mars</w:t>
      </w:r>
      <w:r w:rsidR="7EB2D4A6" w:rsidRPr="7EB2D4A6">
        <w:rPr>
          <w:b/>
          <w:bCs/>
          <w:sz w:val="32"/>
          <w:szCs w:val="32"/>
          <w:u w:val="single"/>
        </w:rPr>
        <w:t xml:space="preserve"> 202</w:t>
      </w:r>
      <w:r>
        <w:rPr>
          <w:b/>
          <w:bCs/>
          <w:sz w:val="32"/>
          <w:szCs w:val="32"/>
          <w:u w:val="single"/>
        </w:rPr>
        <w:t>4</w:t>
      </w:r>
      <w:r w:rsidR="7EB2D4A6" w:rsidRPr="7EB2D4A6">
        <w:rPr>
          <w:b/>
          <w:bCs/>
          <w:sz w:val="32"/>
          <w:szCs w:val="32"/>
        </w:rPr>
        <w:t xml:space="preserve"> </w:t>
      </w:r>
    </w:p>
    <w:p w:rsidR="7EB2D4A6" w:rsidRDefault="7EB2D4A6" w:rsidP="7EB2D4A6">
      <w:pPr>
        <w:jc w:val="center"/>
        <w:rPr>
          <w:b/>
          <w:bCs/>
          <w:sz w:val="32"/>
          <w:szCs w:val="32"/>
          <w:u w:val="single"/>
        </w:rPr>
      </w:pPr>
      <w:r w:rsidRPr="7EB2D4A6">
        <w:rPr>
          <w:b/>
          <w:bCs/>
          <w:sz w:val="32"/>
          <w:szCs w:val="32"/>
          <w:u w:val="single"/>
        </w:rPr>
        <w:t>Valable pour le</w:t>
      </w:r>
      <w:r w:rsidR="00E5229E">
        <w:rPr>
          <w:b/>
          <w:bCs/>
          <w:sz w:val="32"/>
          <w:szCs w:val="32"/>
          <w:u w:val="single"/>
        </w:rPr>
        <w:t>s Défis Gourmandise</w:t>
      </w:r>
      <w:r w:rsidR="006A5368">
        <w:rPr>
          <w:b/>
          <w:bCs/>
          <w:sz w:val="32"/>
          <w:szCs w:val="32"/>
          <w:u w:val="single"/>
        </w:rPr>
        <w:t xml:space="preserve"> </w:t>
      </w:r>
      <w:r w:rsidR="00C27E1F">
        <w:rPr>
          <w:b/>
          <w:bCs/>
          <w:sz w:val="32"/>
          <w:szCs w:val="32"/>
          <w:u w:val="single"/>
        </w:rPr>
        <w:t xml:space="preserve">et </w:t>
      </w:r>
      <w:r w:rsidR="006A5368">
        <w:rPr>
          <w:b/>
          <w:bCs/>
          <w:sz w:val="32"/>
          <w:szCs w:val="32"/>
          <w:u w:val="single"/>
        </w:rPr>
        <w:t>Luxure</w:t>
      </w:r>
      <w:r w:rsidRPr="7EB2D4A6">
        <w:rPr>
          <w:b/>
          <w:bCs/>
          <w:sz w:val="32"/>
          <w:szCs w:val="32"/>
          <w:u w:val="single"/>
        </w:rPr>
        <w:t xml:space="preserve"> d</w:t>
      </w:r>
      <w:r w:rsidR="006A5368">
        <w:rPr>
          <w:b/>
          <w:bCs/>
          <w:sz w:val="32"/>
          <w:szCs w:val="32"/>
          <w:u w:val="single"/>
        </w:rPr>
        <w:t>u</w:t>
      </w:r>
      <w:r w:rsidRPr="7EB2D4A6">
        <w:rPr>
          <w:b/>
          <w:bCs/>
          <w:sz w:val="32"/>
          <w:szCs w:val="32"/>
          <w:u w:val="single"/>
        </w:rPr>
        <w:t xml:space="preserve"> </w:t>
      </w:r>
      <w:r w:rsidR="006A5368">
        <w:rPr>
          <w:b/>
          <w:bCs/>
          <w:sz w:val="32"/>
          <w:szCs w:val="32"/>
          <w:u w:val="single"/>
        </w:rPr>
        <w:t>C</w:t>
      </w:r>
      <w:r w:rsidRPr="7EB2D4A6">
        <w:rPr>
          <w:b/>
          <w:bCs/>
          <w:sz w:val="32"/>
          <w:szCs w:val="32"/>
          <w:u w:val="single"/>
        </w:rPr>
        <w:t>7DC</w:t>
      </w:r>
    </w:p>
    <w:p w:rsidR="7EB2D4A6" w:rsidRDefault="7EB2D4A6" w:rsidP="7EB2D4A6">
      <w:pPr>
        <w:jc w:val="center"/>
        <w:rPr>
          <w:sz w:val="32"/>
          <w:szCs w:val="32"/>
        </w:rPr>
      </w:pPr>
    </w:p>
    <w:p w:rsidR="7EB2D4A6" w:rsidRDefault="7EB2D4A6" w:rsidP="7EB2D4A6">
      <w:pPr>
        <w:rPr>
          <w:sz w:val="32"/>
          <w:szCs w:val="32"/>
        </w:rPr>
      </w:pPr>
      <w:r w:rsidRPr="7EB2D4A6">
        <w:t>Règlement et informations générales Organisation : Cercle Nautique du Pays d’Aix</w:t>
      </w:r>
    </w:p>
    <w:p w:rsidR="7EB2D4A6" w:rsidRDefault="5195365A" w:rsidP="7EB2D4A6">
      <w:r w:rsidRPr="5195365A">
        <w:rPr>
          <w:b/>
          <w:bCs/>
          <w:u w:val="single"/>
        </w:rPr>
        <w:t>Contact :</w:t>
      </w:r>
      <w:r w:rsidRPr="5195365A">
        <w:t xml:space="preserve">  </w:t>
      </w:r>
      <w:hyperlink r:id="rId6" w:history="1">
        <w:r w:rsidR="009073A2" w:rsidRPr="00A60312">
          <w:rPr>
            <w:rStyle w:val="Lienhypertexte"/>
          </w:rPr>
          <w:t>coach@cerclenautiquedupaysdaix.fr</w:t>
        </w:r>
      </w:hyperlink>
      <w:r w:rsidR="009073A2">
        <w:t xml:space="preserve"> </w:t>
      </w:r>
    </w:p>
    <w:p w:rsidR="7EB2D4A6" w:rsidRDefault="5195365A" w:rsidP="7EB2D4A6">
      <w:pPr>
        <w:rPr>
          <w:b/>
          <w:bCs/>
          <w:u w:val="single"/>
        </w:rPr>
      </w:pPr>
      <w:r w:rsidRPr="5195365A">
        <w:rPr>
          <w:b/>
          <w:bCs/>
          <w:u w:val="single"/>
        </w:rPr>
        <w:t>Règlementation :</w:t>
      </w:r>
    </w:p>
    <w:p w:rsidR="7EB2D4A6" w:rsidRDefault="5195365A" w:rsidP="7EB2D4A6">
      <w:pPr>
        <w:pStyle w:val="Paragraphedeliste"/>
        <w:numPr>
          <w:ilvl w:val="0"/>
          <w:numId w:val="3"/>
        </w:numPr>
      </w:pPr>
      <w:r w:rsidRPr="5195365A">
        <w:t>Ouvert à tout pratiquant à jour d’une licence de la Fédération Française d’Aviron (Licence A, I</w:t>
      </w:r>
      <w:proofErr w:type="gramStart"/>
      <w:r w:rsidRPr="5195365A">
        <w:t>,BF</w:t>
      </w:r>
      <w:proofErr w:type="gramEnd"/>
      <w:r w:rsidRPr="5195365A">
        <w:t xml:space="preserve">, U) </w:t>
      </w:r>
    </w:p>
    <w:p w:rsidR="7EB2D4A6" w:rsidRDefault="7EB2D4A6" w:rsidP="00BC6429">
      <w:pPr>
        <w:pStyle w:val="Paragraphedeliste"/>
        <w:numPr>
          <w:ilvl w:val="0"/>
          <w:numId w:val="3"/>
        </w:numPr>
      </w:pPr>
      <w:r w:rsidRPr="7EB2D4A6">
        <w:t xml:space="preserve">Le règlement et les épreuves reprennent les points du règlement C7DC </w:t>
      </w:r>
      <w:r w:rsidR="00337DC7">
        <w:t>Gourmandise</w:t>
      </w:r>
      <w:r w:rsidR="00BC6429">
        <w:t xml:space="preserve"> et Luxure</w:t>
      </w:r>
    </w:p>
    <w:p w:rsidR="7EB2D4A6" w:rsidRDefault="7EB2D4A6" w:rsidP="7EB2D4A6">
      <w:pPr>
        <w:pStyle w:val="Paragraphedeliste"/>
        <w:numPr>
          <w:ilvl w:val="0"/>
          <w:numId w:val="3"/>
        </w:numPr>
      </w:pPr>
      <w:r w:rsidRPr="7EB2D4A6">
        <w:t xml:space="preserve">L'arbitrage sera assuré par l’organisation </w:t>
      </w:r>
    </w:p>
    <w:p w:rsidR="009C732B" w:rsidRDefault="5195365A" w:rsidP="7EB2D4A6">
      <w:r w:rsidRPr="5195365A">
        <w:rPr>
          <w:b/>
          <w:bCs/>
          <w:u w:val="single"/>
        </w:rPr>
        <w:t>Programme :</w:t>
      </w:r>
      <w:r w:rsidR="00186692">
        <w:t xml:space="preserve"> Démarrage de la course connectée</w:t>
      </w:r>
      <w:r w:rsidRPr="5195365A">
        <w:t xml:space="preserve"> le </w:t>
      </w:r>
      <w:r w:rsidR="00E5229E">
        <w:t xml:space="preserve">vendredi </w:t>
      </w:r>
      <w:r w:rsidR="004E2931">
        <w:t xml:space="preserve"> </w:t>
      </w:r>
      <w:r w:rsidR="00E5229E">
        <w:t>22 mars 2024</w:t>
      </w:r>
      <w:r w:rsidRPr="5195365A">
        <w:t xml:space="preserve"> à 1</w:t>
      </w:r>
      <w:r w:rsidR="00766E4A">
        <w:t>8</w:t>
      </w:r>
      <w:r w:rsidRPr="5195365A">
        <w:t xml:space="preserve">h </w:t>
      </w:r>
      <w:r w:rsidR="00E5229E">
        <w:t>pour le 24H</w:t>
      </w:r>
      <w:r w:rsidR="00C11AB4">
        <w:t xml:space="preserve"> et </w:t>
      </w:r>
      <w:r w:rsidR="00E5229E">
        <w:t xml:space="preserve">samedi 23 mars 2024 à 9h </w:t>
      </w:r>
      <w:r w:rsidR="00C11AB4">
        <w:t xml:space="preserve"> pour le </w:t>
      </w:r>
      <w:r w:rsidR="00E5229E">
        <w:t>100Km</w:t>
      </w:r>
      <w:r w:rsidR="00C11AB4">
        <w:t>.</w:t>
      </w:r>
      <w:r w:rsidR="00B66AC4">
        <w:t xml:space="preserve"> </w:t>
      </w:r>
    </w:p>
    <w:p w:rsidR="7EB2D4A6" w:rsidRDefault="00B66AC4" w:rsidP="7EB2D4A6">
      <w:r>
        <w:t>L</w:t>
      </w:r>
      <w:r w:rsidR="5195365A" w:rsidRPr="5195365A">
        <w:t>’ensemble des participants</w:t>
      </w:r>
      <w:r w:rsidR="00186692">
        <w:t xml:space="preserve"> doit être présent au moins 15</w:t>
      </w:r>
      <w:r>
        <w:t xml:space="preserve"> minutes avant le début de l’épreuve choisie</w:t>
      </w:r>
      <w:r w:rsidR="0005049B">
        <w:t xml:space="preserve"> en chambre d’appel</w:t>
      </w:r>
    </w:p>
    <w:p w:rsidR="006F2097" w:rsidRDefault="5195365A" w:rsidP="7EB2D4A6">
      <w:pPr>
        <w:rPr>
          <w:b/>
          <w:bCs/>
          <w:u w:val="single"/>
        </w:rPr>
      </w:pPr>
      <w:r w:rsidRPr="5195365A">
        <w:rPr>
          <w:b/>
          <w:bCs/>
          <w:u w:val="single"/>
        </w:rPr>
        <w:t>Inscriptions :</w:t>
      </w:r>
      <w:r w:rsidR="006F2097">
        <w:rPr>
          <w:b/>
          <w:bCs/>
          <w:u w:val="single"/>
        </w:rPr>
        <w:t xml:space="preserve">    </w:t>
      </w:r>
    </w:p>
    <w:p w:rsidR="006F2097" w:rsidRDefault="0071619D" w:rsidP="7EB2D4A6">
      <w:pPr>
        <w:rPr>
          <w:rFonts w:ascii="Helvetica" w:hAnsi="Helvetica" w:cs="Helvetica"/>
          <w:sz w:val="20"/>
          <w:szCs w:val="20"/>
          <w:shd w:val="clear" w:color="auto" w:fill="FFFFFF"/>
        </w:rPr>
      </w:pPr>
      <w:r>
        <w:rPr>
          <w:rFonts w:ascii="Helvetica" w:hAnsi="Helvetica" w:cs="Helvetica"/>
          <w:sz w:val="20"/>
          <w:szCs w:val="20"/>
          <w:shd w:val="clear" w:color="auto" w:fill="FFFFFF"/>
        </w:rPr>
        <w:t>Inscription sur l’adresse :</w:t>
      </w:r>
      <w:r w:rsidRPr="0071619D">
        <w:rPr>
          <w:b/>
          <w:bCs/>
          <w:u w:val="single"/>
        </w:rPr>
        <w:t xml:space="preserve"> </w:t>
      </w:r>
      <w:hyperlink r:id="rId7" w:history="1">
        <w:r w:rsidRPr="00A60312">
          <w:rPr>
            <w:rStyle w:val="Lienhypertexte"/>
          </w:rPr>
          <w:t>coach@cerclenautiquedupaysdaix.fr</w:t>
        </w:r>
      </w:hyperlink>
      <w:r>
        <w:rPr>
          <w:rFonts w:ascii="Helvetica" w:hAnsi="Helvetica" w:cs="Helvetica"/>
          <w:sz w:val="20"/>
          <w:szCs w:val="20"/>
          <w:shd w:val="clear" w:color="auto" w:fill="FFFFFF"/>
        </w:rPr>
        <w:t xml:space="preserve"> </w:t>
      </w:r>
    </w:p>
    <w:p w:rsidR="0071619D" w:rsidRDefault="0071619D" w:rsidP="7EB2D4A6">
      <w:r>
        <w:t xml:space="preserve">Mentionner : </w:t>
      </w:r>
    </w:p>
    <w:p w:rsidR="0071619D" w:rsidRDefault="0071619D" w:rsidP="0071619D">
      <w:pPr>
        <w:pStyle w:val="Paragraphedeliste"/>
        <w:numPr>
          <w:ilvl w:val="0"/>
          <w:numId w:val="7"/>
        </w:numPr>
      </w:pPr>
      <w:r>
        <w:t>Nom du club</w:t>
      </w:r>
    </w:p>
    <w:p w:rsidR="0071619D" w:rsidRDefault="0071619D" w:rsidP="0071619D">
      <w:pPr>
        <w:pStyle w:val="Paragraphedeliste"/>
        <w:numPr>
          <w:ilvl w:val="0"/>
          <w:numId w:val="7"/>
        </w:numPr>
      </w:pPr>
      <w:r>
        <w:t>Large Team, Small Team, Tandem</w:t>
      </w:r>
    </w:p>
    <w:p w:rsidR="0071619D" w:rsidRDefault="0071619D" w:rsidP="0071619D">
      <w:pPr>
        <w:pStyle w:val="Paragraphedeliste"/>
        <w:numPr>
          <w:ilvl w:val="0"/>
          <w:numId w:val="7"/>
        </w:numPr>
      </w:pPr>
      <w:r>
        <w:t>Pour chaque équipe, la liste des rameurs participants (nom, prénom, numéro de licence)</w:t>
      </w:r>
    </w:p>
    <w:p w:rsidR="7EB2D4A6" w:rsidRDefault="7EB2D4A6" w:rsidP="7EB2D4A6">
      <w:r w:rsidRPr="7EB2D4A6">
        <w:t xml:space="preserve">Date limite d’inscription le </w:t>
      </w:r>
      <w:r w:rsidR="004E2931">
        <w:t>mercredi  20 mars 2024</w:t>
      </w:r>
      <w:r w:rsidRPr="7EB2D4A6">
        <w:t xml:space="preserve"> à 20h. Le programme définitif indiquant les engagés sera mis en ligne le </w:t>
      </w:r>
      <w:r w:rsidR="004E2931">
        <w:t>vendredi  22 mars</w:t>
      </w:r>
      <w:r w:rsidR="00766E4A">
        <w:t xml:space="preserve"> à 12H</w:t>
      </w:r>
      <w:r w:rsidRPr="7EB2D4A6">
        <w:t>.</w:t>
      </w:r>
    </w:p>
    <w:p w:rsidR="00C27E1F" w:rsidRDefault="00C27E1F" w:rsidP="7EB2D4A6">
      <w:pPr>
        <w:rPr>
          <w:rFonts w:cstheme="minorHAnsi"/>
          <w:b/>
          <w:bCs/>
        </w:rPr>
      </w:pPr>
      <w:r>
        <w:rPr>
          <w:rFonts w:cstheme="minorHAnsi"/>
          <w:b/>
          <w:bCs/>
        </w:rPr>
        <w:t>Course connectée :</w:t>
      </w:r>
    </w:p>
    <w:p w:rsidR="00C27E1F" w:rsidRPr="00C27E1F" w:rsidRDefault="00C27E1F" w:rsidP="7EB2D4A6">
      <w:pPr>
        <w:rPr>
          <w:rFonts w:cstheme="minorHAnsi"/>
          <w:bCs/>
        </w:rPr>
      </w:pPr>
      <w:r>
        <w:rPr>
          <w:rFonts w:cstheme="minorHAnsi"/>
          <w:b/>
          <w:bCs/>
        </w:rPr>
        <w:t xml:space="preserve"> </w:t>
      </w:r>
      <w:r>
        <w:rPr>
          <w:rFonts w:cstheme="minorHAnsi"/>
          <w:b/>
          <w:bCs/>
        </w:rPr>
        <w:tab/>
      </w:r>
      <w:r w:rsidRPr="00C27E1F">
        <w:rPr>
          <w:rFonts w:cstheme="minorHAnsi"/>
          <w:bCs/>
        </w:rPr>
        <w:t>-</w:t>
      </w:r>
      <w:proofErr w:type="spellStart"/>
      <w:r w:rsidRPr="00C27E1F">
        <w:rPr>
          <w:rFonts w:cstheme="minorHAnsi"/>
          <w:bCs/>
        </w:rPr>
        <w:t>Rowerg</w:t>
      </w:r>
      <w:proofErr w:type="spellEnd"/>
      <w:r w:rsidRPr="00C27E1F">
        <w:rPr>
          <w:rFonts w:cstheme="minorHAnsi"/>
          <w:bCs/>
        </w:rPr>
        <w:t xml:space="preserve"> Concept 2 équipé d’un écran PM5</w:t>
      </w:r>
      <w:r w:rsidR="00DA5240">
        <w:rPr>
          <w:rFonts w:cstheme="minorHAnsi"/>
          <w:bCs/>
        </w:rPr>
        <w:t xml:space="preserve"> fixe </w:t>
      </w:r>
      <w:r w:rsidR="001F22BA">
        <w:rPr>
          <w:rFonts w:cstheme="minorHAnsi"/>
          <w:bCs/>
        </w:rPr>
        <w:t>(hors</w:t>
      </w:r>
      <w:r w:rsidR="00DA5240">
        <w:rPr>
          <w:rFonts w:cstheme="minorHAnsi"/>
          <w:bCs/>
        </w:rPr>
        <w:t xml:space="preserve"> </w:t>
      </w:r>
      <w:proofErr w:type="spellStart"/>
      <w:r w:rsidR="00DA5240">
        <w:rPr>
          <w:rFonts w:cstheme="minorHAnsi"/>
          <w:bCs/>
        </w:rPr>
        <w:t>slides</w:t>
      </w:r>
      <w:proofErr w:type="spellEnd"/>
      <w:r w:rsidR="00DA5240">
        <w:rPr>
          <w:rFonts w:cstheme="minorHAnsi"/>
          <w:bCs/>
        </w:rPr>
        <w:t xml:space="preserve"> ou </w:t>
      </w:r>
      <w:proofErr w:type="spellStart"/>
      <w:r w:rsidR="00DA5240">
        <w:rPr>
          <w:rFonts w:cstheme="minorHAnsi"/>
          <w:bCs/>
        </w:rPr>
        <w:t>dynamic</w:t>
      </w:r>
      <w:proofErr w:type="spellEnd"/>
      <w:r w:rsidR="00DA5240">
        <w:rPr>
          <w:rFonts w:cstheme="minorHAnsi"/>
          <w:bCs/>
        </w:rPr>
        <w:t>)</w:t>
      </w:r>
      <w:r w:rsidR="00423C80">
        <w:rPr>
          <w:rFonts w:cstheme="minorHAnsi"/>
          <w:bCs/>
        </w:rPr>
        <w:t xml:space="preserve"> </w:t>
      </w:r>
      <w:r w:rsidR="00423C80" w:rsidRPr="00423C80">
        <w:rPr>
          <w:rFonts w:cstheme="minorHAnsi"/>
          <w:b/>
          <w:bCs/>
        </w:rPr>
        <w:t>en mode 12h</w:t>
      </w:r>
    </w:p>
    <w:p w:rsidR="00C27E1F" w:rsidRPr="00423C80" w:rsidRDefault="00C27E1F" w:rsidP="7EB2D4A6">
      <w:pPr>
        <w:rPr>
          <w:rFonts w:cstheme="minorHAnsi"/>
          <w:b/>
          <w:bCs/>
        </w:rPr>
      </w:pPr>
      <w:r w:rsidRPr="00C27E1F">
        <w:rPr>
          <w:rFonts w:cstheme="minorHAnsi"/>
          <w:bCs/>
        </w:rPr>
        <w:tab/>
        <w:t xml:space="preserve">-Application mobile </w:t>
      </w:r>
      <w:proofErr w:type="spellStart"/>
      <w:r w:rsidRPr="00C27E1F">
        <w:rPr>
          <w:rFonts w:cstheme="minorHAnsi"/>
          <w:bCs/>
        </w:rPr>
        <w:t>ErgRace</w:t>
      </w:r>
      <w:proofErr w:type="spellEnd"/>
      <w:r w:rsidRPr="00C27E1F">
        <w:rPr>
          <w:rFonts w:cstheme="minorHAnsi"/>
          <w:bCs/>
        </w:rPr>
        <w:t xml:space="preserve"> Online/Mobile  </w:t>
      </w:r>
      <w:proofErr w:type="gramStart"/>
      <w:r w:rsidRPr="00C27E1F">
        <w:rPr>
          <w:rFonts w:cstheme="minorHAnsi"/>
          <w:bCs/>
        </w:rPr>
        <w:t xml:space="preserve">( </w:t>
      </w:r>
      <w:proofErr w:type="spellStart"/>
      <w:r w:rsidRPr="00C27E1F">
        <w:rPr>
          <w:rFonts w:cstheme="minorHAnsi"/>
          <w:bCs/>
        </w:rPr>
        <w:t>iOs</w:t>
      </w:r>
      <w:proofErr w:type="spellEnd"/>
      <w:proofErr w:type="gramEnd"/>
      <w:r w:rsidRPr="00C27E1F">
        <w:rPr>
          <w:rFonts w:cstheme="minorHAnsi"/>
          <w:bCs/>
        </w:rPr>
        <w:t>/</w:t>
      </w:r>
      <w:proofErr w:type="spellStart"/>
      <w:r w:rsidRPr="00C27E1F">
        <w:rPr>
          <w:rFonts w:cstheme="minorHAnsi"/>
          <w:bCs/>
        </w:rPr>
        <w:t>Android</w:t>
      </w:r>
      <w:proofErr w:type="spellEnd"/>
      <w:r w:rsidRPr="00C27E1F">
        <w:rPr>
          <w:rFonts w:cstheme="minorHAnsi"/>
          <w:bCs/>
        </w:rPr>
        <w:t>)</w:t>
      </w:r>
      <w:r w:rsidR="00423C80">
        <w:rPr>
          <w:rFonts w:cstheme="minorHAnsi"/>
          <w:bCs/>
        </w:rPr>
        <w:t xml:space="preserve">, </w:t>
      </w:r>
      <w:r w:rsidR="00423C80" w:rsidRPr="00423C80">
        <w:rPr>
          <w:rFonts w:cstheme="minorHAnsi"/>
          <w:b/>
          <w:bCs/>
        </w:rPr>
        <w:t>sur mobile ou tablette relié au courant pour éviter une perte de connexion ou batterie vide</w:t>
      </w:r>
      <w:r w:rsidR="00423C80">
        <w:rPr>
          <w:rFonts w:cstheme="minorHAnsi"/>
          <w:b/>
          <w:bCs/>
        </w:rPr>
        <w:t>.</w:t>
      </w:r>
    </w:p>
    <w:p w:rsidR="00DA5240" w:rsidRDefault="00DA5240" w:rsidP="7EB2D4A6">
      <w:pPr>
        <w:rPr>
          <w:rFonts w:cstheme="minorHAnsi"/>
          <w:bCs/>
        </w:rPr>
      </w:pPr>
      <w:r w:rsidRPr="00DA5240">
        <w:rPr>
          <w:rFonts w:cstheme="minorHAnsi"/>
          <w:b/>
          <w:bCs/>
        </w:rPr>
        <w:lastRenderedPageBreak/>
        <w:t>Important !</w:t>
      </w:r>
      <w:r w:rsidRPr="00DA5240">
        <w:rPr>
          <w:rFonts w:cstheme="minorHAnsi"/>
          <w:bCs/>
        </w:rPr>
        <w:t xml:space="preserve">  Les participants devront être pr</w:t>
      </w:r>
      <w:r w:rsidR="00186692">
        <w:rPr>
          <w:rFonts w:cstheme="minorHAnsi"/>
          <w:bCs/>
        </w:rPr>
        <w:t>êts à participer au plus tard 15</w:t>
      </w:r>
      <w:r w:rsidRPr="00DA5240">
        <w:rPr>
          <w:rFonts w:cstheme="minorHAnsi"/>
          <w:bCs/>
        </w:rPr>
        <w:t xml:space="preserve"> minutes avant leurs horaires de course, afin de laisser le temps aux organisateurs d'initialiser le système (numérotation des machines, filtrage des concurrents avec des connexions trop faibles ou conditions techniques bloquantes).</w:t>
      </w:r>
    </w:p>
    <w:p w:rsidR="00DA5240" w:rsidRPr="00DA5240" w:rsidRDefault="00DA5240" w:rsidP="00DA5240">
      <w:pPr>
        <w:rPr>
          <w:rFonts w:cstheme="minorHAnsi"/>
          <w:bCs/>
        </w:rPr>
      </w:pPr>
      <w:r w:rsidRPr="00DA5240">
        <w:rPr>
          <w:rFonts w:cstheme="minorHAnsi"/>
          <w:bCs/>
        </w:rPr>
        <w:t>Si un participant n'est pas connecté au système avec tous les voyants au vert avant cette période, l'accès à la course peut lui être refusé.</w:t>
      </w:r>
    </w:p>
    <w:p w:rsidR="00DA5240" w:rsidRDefault="00DA5240" w:rsidP="00DA5240">
      <w:pPr>
        <w:rPr>
          <w:rFonts w:cstheme="minorHAnsi"/>
          <w:bCs/>
        </w:rPr>
      </w:pPr>
      <w:r w:rsidRPr="00DA5240">
        <w:rPr>
          <w:rFonts w:cstheme="minorHAnsi"/>
          <w:bCs/>
        </w:rPr>
        <w:t>Il est conseillé de commencer à s'échauffer avant cette période, une phase d'échauffement avec un visuel sur la gestion de l'effort du PM</w:t>
      </w:r>
      <w:r w:rsidR="002C385E">
        <w:rPr>
          <w:rFonts w:cstheme="minorHAnsi"/>
          <w:bCs/>
        </w:rPr>
        <w:t>5 n'est pas garantie dans les 20</w:t>
      </w:r>
      <w:r w:rsidRPr="00DA5240">
        <w:rPr>
          <w:rFonts w:cstheme="minorHAnsi"/>
          <w:bCs/>
        </w:rPr>
        <w:t xml:space="preserve"> minutes qui précédent l'horaire de départ.</w:t>
      </w:r>
    </w:p>
    <w:p w:rsidR="00DA5240" w:rsidRDefault="00DA5240" w:rsidP="00DA5240">
      <w:pPr>
        <w:rPr>
          <w:rFonts w:cstheme="minorHAnsi"/>
          <w:bCs/>
        </w:rPr>
      </w:pPr>
      <w:r w:rsidRPr="00DA5240">
        <w:rPr>
          <w:rFonts w:cstheme="minorHAnsi"/>
          <w:bCs/>
        </w:rPr>
        <w:t>Les contraintes techniques (qualité des connexions à internet, et entre l'appareil mobile et le PM5, stabilité du système, version des logiciels utilisés, le niveau des piles du PM5) peuvent conduire l'organisation à exclure un participant à tout moment, y compris après l'échauffement de sa course.</w:t>
      </w:r>
    </w:p>
    <w:p w:rsidR="00DA5240" w:rsidRDefault="00DA5240" w:rsidP="00DA5240">
      <w:pPr>
        <w:rPr>
          <w:rFonts w:cstheme="minorHAnsi"/>
          <w:bCs/>
        </w:rPr>
      </w:pPr>
      <w:r w:rsidRPr="00DA5240">
        <w:rPr>
          <w:rFonts w:cstheme="minorHAnsi"/>
          <w:bCs/>
        </w:rPr>
        <w:t>L'inscription à cette compétition signifie que le participant accepte et comprend l'intégralité de son règlement, et des dispositions qui seront demandées par l'organisation, lesquelles pourront évoluer en fonction des contraintes techniques.</w:t>
      </w:r>
    </w:p>
    <w:p w:rsidR="00DA5240" w:rsidRDefault="00DA5240" w:rsidP="00DA5240">
      <w:pPr>
        <w:rPr>
          <w:rFonts w:cstheme="minorHAnsi"/>
          <w:bCs/>
        </w:rPr>
      </w:pPr>
      <w:r w:rsidRPr="00DA5240">
        <w:rPr>
          <w:rFonts w:cstheme="minorHAnsi"/>
          <w:bCs/>
        </w:rPr>
        <w:t>En cas de déconnexion pendant la cours</w:t>
      </w:r>
      <w:r>
        <w:rPr>
          <w:rFonts w:cstheme="minorHAnsi"/>
          <w:bCs/>
        </w:rPr>
        <w:t>e, les résultats d'un équipage</w:t>
      </w:r>
      <w:r w:rsidRPr="00DA5240">
        <w:rPr>
          <w:rFonts w:cstheme="minorHAnsi"/>
          <w:bCs/>
        </w:rPr>
        <w:t xml:space="preserve"> pourront être pris en compte si : l'écran de mémoire de son effort, avec code de v</w:t>
      </w:r>
      <w:r>
        <w:rPr>
          <w:rFonts w:cstheme="minorHAnsi"/>
          <w:bCs/>
        </w:rPr>
        <w:t>érification sont envoyés à coach@cerclenautiquedupaysdaix.fr</w:t>
      </w:r>
      <w:r w:rsidRPr="00DA5240">
        <w:rPr>
          <w:rFonts w:cstheme="minorHAnsi"/>
          <w:bCs/>
        </w:rPr>
        <w:t xml:space="preserve"> dans les 10 minutes suivant l'heure d'arrivée de sa course, et si il est possible d'établir que l'effort envoyé est bien celui réalisé sur la course en question (par exemple, et non exhaustivement : correspondance des premiers </w:t>
      </w:r>
      <w:proofErr w:type="spellStart"/>
      <w:r w:rsidRPr="00DA5240">
        <w:rPr>
          <w:rFonts w:cstheme="minorHAnsi"/>
          <w:bCs/>
        </w:rPr>
        <w:t>splits</w:t>
      </w:r>
      <w:proofErr w:type="spellEnd"/>
      <w:r w:rsidRPr="00DA5240">
        <w:rPr>
          <w:rFonts w:cstheme="minorHAnsi"/>
          <w:bCs/>
        </w:rPr>
        <w:t>, témoins, photo de l'écran final, vidéo de l'effort montrant clairement le système de course et le</w:t>
      </w:r>
      <w:r>
        <w:rPr>
          <w:rFonts w:cstheme="minorHAnsi"/>
          <w:bCs/>
        </w:rPr>
        <w:t>s</w:t>
      </w:r>
      <w:r w:rsidRPr="00DA5240">
        <w:rPr>
          <w:rFonts w:cstheme="minorHAnsi"/>
          <w:bCs/>
        </w:rPr>
        <w:t xml:space="preserve"> compétiteur</w:t>
      </w:r>
      <w:r>
        <w:rPr>
          <w:rFonts w:cstheme="minorHAnsi"/>
          <w:bCs/>
        </w:rPr>
        <w:t>s</w:t>
      </w:r>
      <w:r w:rsidRPr="00DA5240">
        <w:rPr>
          <w:rFonts w:cstheme="minorHAnsi"/>
          <w:bCs/>
        </w:rPr>
        <w:t>).</w:t>
      </w:r>
    </w:p>
    <w:p w:rsidR="00DA5240" w:rsidRPr="00DA5240" w:rsidRDefault="00DA5240" w:rsidP="00DA5240">
      <w:pPr>
        <w:rPr>
          <w:rFonts w:cstheme="minorHAnsi"/>
          <w:bCs/>
        </w:rPr>
      </w:pPr>
      <w:r w:rsidRPr="00DA5240">
        <w:rPr>
          <w:rFonts w:cstheme="minorHAnsi"/>
          <w:bCs/>
        </w:rPr>
        <w:t>Les concurrents sont encouragés à se filmer pendant la course, la vidéo pouvant servir à contrer des contestations ou réclamations, et permettant d'attester une performance si une perte de connexion est rencontrée en cours d'effort. La vidéo doit montrer clairement le système de course au moment du départ et de l'arrivée (visuel net du PM5 + de l'appareil mobile), et le concurrent, clairement identifiable pendant le reste de l'effort.</w:t>
      </w:r>
    </w:p>
    <w:p w:rsidR="00C27E1F" w:rsidRDefault="00C27E1F" w:rsidP="7EB2D4A6">
      <w:pPr>
        <w:rPr>
          <w:rFonts w:cstheme="minorHAnsi"/>
          <w:b/>
          <w:bCs/>
        </w:rPr>
      </w:pPr>
    </w:p>
    <w:p w:rsidR="00312CD9" w:rsidRPr="00B84809" w:rsidRDefault="00B66AC4" w:rsidP="7EB2D4A6">
      <w:pPr>
        <w:rPr>
          <w:rFonts w:cstheme="minorHAnsi"/>
          <w:b/>
          <w:bCs/>
        </w:rPr>
      </w:pPr>
      <w:r w:rsidRPr="00B84809">
        <w:rPr>
          <w:rFonts w:cstheme="minorHAnsi"/>
          <w:b/>
          <w:bCs/>
        </w:rPr>
        <w:t xml:space="preserve">Codes de Participation </w:t>
      </w:r>
      <w:proofErr w:type="spellStart"/>
      <w:r w:rsidRPr="00B84809">
        <w:rPr>
          <w:rFonts w:cstheme="minorHAnsi"/>
          <w:b/>
          <w:bCs/>
        </w:rPr>
        <w:t>Er</w:t>
      </w:r>
      <w:r w:rsidR="005379E1" w:rsidRPr="00B84809">
        <w:rPr>
          <w:rFonts w:cstheme="minorHAnsi"/>
          <w:b/>
          <w:bCs/>
        </w:rPr>
        <w:t>gRace</w:t>
      </w:r>
      <w:proofErr w:type="spellEnd"/>
      <w:r w:rsidR="005379E1" w:rsidRPr="00B84809">
        <w:rPr>
          <w:rFonts w:cstheme="minorHAnsi"/>
          <w:b/>
          <w:bCs/>
        </w:rPr>
        <w:t> :</w:t>
      </w:r>
    </w:p>
    <w:p w:rsidR="0005049B" w:rsidRDefault="00654592" w:rsidP="7EB2D4A6">
      <w:r>
        <w:t>Ils seront envoyés par mail à réception de l’inscription complète</w:t>
      </w:r>
    </w:p>
    <w:p w:rsidR="00DA5240" w:rsidRDefault="00DA5240" w:rsidP="7EB2D4A6"/>
    <w:p w:rsidR="00DA5240" w:rsidRPr="00DA5240" w:rsidRDefault="00DA5240" w:rsidP="00DA5240">
      <w:pPr>
        <w:rPr>
          <w:b/>
        </w:rPr>
      </w:pPr>
      <w:r w:rsidRPr="00DA5240">
        <w:rPr>
          <w:b/>
        </w:rPr>
        <w:t>Recommandations techniques pour participer :</w:t>
      </w:r>
    </w:p>
    <w:p w:rsidR="00DA5240" w:rsidRDefault="00DA5240" w:rsidP="00DA5240">
      <w:r>
        <w:t>​</w:t>
      </w:r>
    </w:p>
    <w:p w:rsidR="00DA5240" w:rsidRDefault="00DA5240" w:rsidP="00DA5240">
      <w:r>
        <w:t>Bénéficier d'une connexion stable, avec une latence inférieure à 600ms.</w:t>
      </w:r>
    </w:p>
    <w:p w:rsidR="00DA5240" w:rsidRDefault="00DA5240" w:rsidP="00DA5240">
      <w:r>
        <w:t xml:space="preserve">Pensez à essayer en </w:t>
      </w:r>
      <w:proofErr w:type="spellStart"/>
      <w:r>
        <w:t>wi-fi</w:t>
      </w:r>
      <w:proofErr w:type="spellEnd"/>
      <w:r>
        <w:t xml:space="preserve"> et en réseaux cellulaires, et à différents endroits pour voir quelle est la meilleure option vous concernant, éteignez tout ce qui peut consommer de la connexion (</w:t>
      </w:r>
      <w:proofErr w:type="spellStart"/>
      <w:r>
        <w:t>Netflix</w:t>
      </w:r>
      <w:proofErr w:type="spellEnd"/>
      <w:r>
        <w:t xml:space="preserve">, autres appareils connectés sur votre </w:t>
      </w:r>
      <w:proofErr w:type="spellStart"/>
      <w:r>
        <w:t>reseau</w:t>
      </w:r>
      <w:proofErr w:type="spellEnd"/>
      <w:r>
        <w:t>...)</w:t>
      </w:r>
    </w:p>
    <w:p w:rsidR="00DA5240" w:rsidRDefault="00DA5240" w:rsidP="00DA5240">
      <w:r>
        <w:t xml:space="preserve">Assurez vous bien avant que votre PM5 est à jour. </w:t>
      </w:r>
      <w:r w:rsidR="003F2847">
        <w:t>Notez</w:t>
      </w:r>
      <w:r>
        <w:t xml:space="preserve"> que l'application Erg Race mobile peut mettre à jour votre PM5 (plus long qu'avec C2 utility)</w:t>
      </w:r>
    </w:p>
    <w:p w:rsidR="00DA5240" w:rsidRDefault="00DA5240" w:rsidP="00DA5240">
      <w:r>
        <w:lastRenderedPageBreak/>
        <w:t>Assurez vous que le niveau de piles de votre PM5 est supérieur à 45% (menu &gt; plus d'infos &gt; utilitaires &gt; piles)</w:t>
      </w:r>
    </w:p>
    <w:p w:rsidR="00DA5240" w:rsidRDefault="00DA5240" w:rsidP="00DA5240">
      <w:r>
        <w:t>Assurez-vous que vous ne serez pas dérangés par un appel ou autres notifications d’application, ou encore mises à jour automatiques sur votre appareil mobile utilisé pour participer.</w:t>
      </w:r>
    </w:p>
    <w:p w:rsidR="00DA5240" w:rsidRDefault="00DA5240" w:rsidP="00DA5240">
      <w:r>
        <w:t xml:space="preserve">Sur </w:t>
      </w:r>
      <w:proofErr w:type="spellStart"/>
      <w:r>
        <w:t>android</w:t>
      </w:r>
      <w:proofErr w:type="spellEnd"/>
      <w:r>
        <w:t xml:space="preserve">, assurez vous que la localisation est activée (peut sinon bloquer le fonctionnement du </w:t>
      </w:r>
      <w:proofErr w:type="spellStart"/>
      <w:r>
        <w:t>bluetooth</w:t>
      </w:r>
      <w:proofErr w:type="spellEnd"/>
      <w:r>
        <w:t>)</w:t>
      </w:r>
    </w:p>
    <w:p w:rsidR="00DA5240" w:rsidRDefault="00DA5240" w:rsidP="00DA5240">
      <w:r>
        <w:t xml:space="preserve">Vérifiez que l'application </w:t>
      </w:r>
      <w:proofErr w:type="spellStart"/>
      <w:r>
        <w:t>ErgRace</w:t>
      </w:r>
      <w:proofErr w:type="spellEnd"/>
      <w:r>
        <w:t xml:space="preserve"> a bien accès à toutes les connexions (Internet &amp; </w:t>
      </w:r>
      <w:proofErr w:type="spellStart"/>
      <w:r>
        <w:t>bluetooth</w:t>
      </w:r>
      <w:proofErr w:type="spellEnd"/>
      <w:r>
        <w:t>) dans les réglages de votre téléphone</w:t>
      </w:r>
    </w:p>
    <w:p w:rsidR="00DA5240" w:rsidRDefault="00DA5240" w:rsidP="00DA5240">
      <w:r>
        <w:t xml:space="preserve">Pensez à déconnecter et à désactiver le </w:t>
      </w:r>
      <w:proofErr w:type="spellStart"/>
      <w:r>
        <w:t>bluetooth</w:t>
      </w:r>
      <w:proofErr w:type="spellEnd"/>
      <w:r>
        <w:t xml:space="preserve"> des autres appareils mobiles étant à proximité</w:t>
      </w:r>
    </w:p>
    <w:p w:rsidR="00DA5240" w:rsidRDefault="00DA5240" w:rsidP="00DA5240">
      <w:r>
        <w:t xml:space="preserve">Enfin, veillez à ce qu'aucune autre application qui utilise d'habitude une connexion au PM5 n'est encore ouverte en arrière </w:t>
      </w:r>
      <w:proofErr w:type="gramStart"/>
      <w:r>
        <w:t>plan</w:t>
      </w:r>
      <w:proofErr w:type="gramEnd"/>
      <w:r>
        <w:t xml:space="preserve">  (</w:t>
      </w:r>
      <w:proofErr w:type="spellStart"/>
      <w:r>
        <w:t>ErgZone</w:t>
      </w:r>
      <w:proofErr w:type="spellEnd"/>
      <w:r>
        <w:t xml:space="preserve">, </w:t>
      </w:r>
      <w:proofErr w:type="spellStart"/>
      <w:r>
        <w:t>ErgData</w:t>
      </w:r>
      <w:proofErr w:type="spellEnd"/>
      <w:r>
        <w:t>...). De manière générale, il est recommandé que toutes les autres applications soient fermées.</w:t>
      </w:r>
    </w:p>
    <w:p w:rsidR="00DA5240" w:rsidRPr="00DA5240" w:rsidRDefault="00DA5240" w:rsidP="00DA5240">
      <w:pPr>
        <w:rPr>
          <w:b/>
        </w:rPr>
      </w:pPr>
      <w:proofErr w:type="spellStart"/>
      <w:r w:rsidRPr="00DA5240">
        <w:rPr>
          <w:b/>
        </w:rPr>
        <w:t>Tuto</w:t>
      </w:r>
      <w:proofErr w:type="spellEnd"/>
      <w:r w:rsidRPr="00DA5240">
        <w:rPr>
          <w:b/>
        </w:rPr>
        <w:t xml:space="preserve"> </w:t>
      </w:r>
      <w:proofErr w:type="spellStart"/>
      <w:r w:rsidRPr="00DA5240">
        <w:rPr>
          <w:b/>
        </w:rPr>
        <w:t>ErgRace</w:t>
      </w:r>
      <w:proofErr w:type="spellEnd"/>
      <w:r w:rsidRPr="00DA5240">
        <w:rPr>
          <w:b/>
        </w:rPr>
        <w:t xml:space="preserve"> mobile :</w:t>
      </w:r>
    </w:p>
    <w:p w:rsidR="00DA5240" w:rsidRDefault="0022139A" w:rsidP="00DA5240">
      <w:hyperlink r:id="rId8" w:history="1">
        <w:r w:rsidR="00DA5240" w:rsidRPr="00200701">
          <w:rPr>
            <w:rStyle w:val="Lienhypertexte"/>
          </w:rPr>
          <w:t>https://youtu.be/BM6aMyWZYOs?si=O_E4xmX73QRI_BNY</w:t>
        </w:r>
      </w:hyperlink>
    </w:p>
    <w:p w:rsidR="00DA5240" w:rsidRDefault="00DA5240" w:rsidP="00DA5240"/>
    <w:p w:rsidR="7EB2D4A6" w:rsidRPr="0005049B" w:rsidRDefault="5195365A" w:rsidP="7EB2D4A6">
      <w:pPr>
        <w:rPr>
          <w:b/>
          <w:bCs/>
        </w:rPr>
      </w:pPr>
      <w:r w:rsidRPr="0005049B">
        <w:rPr>
          <w:b/>
          <w:bCs/>
        </w:rPr>
        <w:t>Rappel des points du règlement C7DC</w:t>
      </w:r>
      <w:r w:rsidR="00337DC7">
        <w:rPr>
          <w:b/>
          <w:bCs/>
        </w:rPr>
        <w:t xml:space="preserve"> applicable à la manifestation (</w:t>
      </w:r>
      <w:r w:rsidR="00337DC7" w:rsidRPr="00337DC7">
        <w:rPr>
          <w:b/>
          <w:bCs/>
        </w:rPr>
        <w:t>https://c7dc.ffaviron.fr/reglement-aide</w:t>
      </w:r>
      <w:r w:rsidR="00337DC7">
        <w:rPr>
          <w:b/>
          <w:bCs/>
        </w:rPr>
        <w:t>):</w:t>
      </w:r>
    </w:p>
    <w:p w:rsidR="7EB2D4A6" w:rsidRDefault="00766E4A" w:rsidP="7EB2D4A6">
      <w:pPr>
        <w:pStyle w:val="Paragraphedeliste"/>
        <w:numPr>
          <w:ilvl w:val="0"/>
          <w:numId w:val="1"/>
        </w:numPr>
      </w:pPr>
      <w:r>
        <w:t>La participatio</w:t>
      </w:r>
      <w:r w:rsidR="00654592">
        <w:t>n à l’événement rapporte 20 à 70</w:t>
      </w:r>
      <w:r>
        <w:t xml:space="preserve"> points en fonction du nombre d’évén</w:t>
      </w:r>
      <w:r w:rsidR="008D41A8">
        <w:t>ement</w:t>
      </w:r>
      <w:r w:rsidR="006A5368">
        <w:t xml:space="preserve">s </w:t>
      </w:r>
      <w:r w:rsidR="008D41A8">
        <w:t>auquel vous avez participé.</w:t>
      </w:r>
    </w:p>
    <w:p w:rsidR="00654592" w:rsidRDefault="00654592" w:rsidP="00654592">
      <w:pPr>
        <w:pStyle w:val="Paragraphedeliste"/>
      </w:pPr>
    </w:p>
    <w:p w:rsidR="00654592" w:rsidRDefault="00654592" w:rsidP="00654592">
      <w:pPr>
        <w:pStyle w:val="Paragraphedeliste"/>
        <w:numPr>
          <w:ilvl w:val="0"/>
          <w:numId w:val="1"/>
        </w:numPr>
      </w:pPr>
      <w:r w:rsidRPr="5195365A">
        <w:t>Défi Gourmandise 24H :</w:t>
      </w:r>
    </w:p>
    <w:p w:rsidR="00654592" w:rsidRDefault="00654592" w:rsidP="00654592">
      <w:pPr>
        <w:pStyle w:val="Paragraphedeliste"/>
        <w:numPr>
          <w:ilvl w:val="1"/>
          <w:numId w:val="1"/>
        </w:numPr>
      </w:pPr>
      <w:r>
        <w:t>Tandem  60 points</w:t>
      </w:r>
    </w:p>
    <w:p w:rsidR="00654592" w:rsidRDefault="00654592" w:rsidP="00654592">
      <w:pPr>
        <w:pStyle w:val="Paragraphedeliste"/>
        <w:numPr>
          <w:ilvl w:val="1"/>
          <w:numId w:val="1"/>
        </w:numPr>
      </w:pPr>
      <w:r w:rsidRPr="7EB2D4A6">
        <w:t>Small Team 50 points</w:t>
      </w:r>
    </w:p>
    <w:p w:rsidR="00654592" w:rsidRDefault="00654592" w:rsidP="00654592">
      <w:pPr>
        <w:pStyle w:val="Paragraphedeliste"/>
        <w:numPr>
          <w:ilvl w:val="1"/>
          <w:numId w:val="1"/>
        </w:numPr>
      </w:pPr>
      <w:r w:rsidRPr="7EB2D4A6">
        <w:t>Large Team 40 points</w:t>
      </w:r>
    </w:p>
    <w:p w:rsidR="00654592" w:rsidRDefault="00654592" w:rsidP="00654592">
      <w:pPr>
        <w:pStyle w:val="Paragraphedeliste"/>
        <w:numPr>
          <w:ilvl w:val="0"/>
          <w:numId w:val="1"/>
        </w:numPr>
      </w:pPr>
      <w:r w:rsidRPr="5195365A">
        <w:t>Défi Gourmandise 100Km :</w:t>
      </w:r>
    </w:p>
    <w:p w:rsidR="00654592" w:rsidRDefault="00654592" w:rsidP="00654592">
      <w:pPr>
        <w:pStyle w:val="Paragraphedeliste"/>
        <w:numPr>
          <w:ilvl w:val="1"/>
          <w:numId w:val="1"/>
        </w:numPr>
      </w:pPr>
      <w:r>
        <w:t>Tandem 40 points</w:t>
      </w:r>
    </w:p>
    <w:p w:rsidR="00654592" w:rsidRDefault="00654592" w:rsidP="00654592">
      <w:pPr>
        <w:pStyle w:val="Paragraphedeliste"/>
        <w:numPr>
          <w:ilvl w:val="1"/>
          <w:numId w:val="1"/>
        </w:numPr>
      </w:pPr>
      <w:r w:rsidRPr="7EB2D4A6">
        <w:t>Small Team 30 points</w:t>
      </w:r>
    </w:p>
    <w:p w:rsidR="00654592" w:rsidRDefault="00654592" w:rsidP="00654592">
      <w:pPr>
        <w:pStyle w:val="Paragraphedeliste"/>
        <w:numPr>
          <w:ilvl w:val="1"/>
          <w:numId w:val="1"/>
        </w:numPr>
      </w:pPr>
      <w:r w:rsidRPr="7EB2D4A6">
        <w:t>Large Team 20 points</w:t>
      </w:r>
    </w:p>
    <w:p w:rsidR="008D41A8" w:rsidRDefault="008D41A8" w:rsidP="00654592"/>
    <w:p w:rsidR="7EB2D4A6" w:rsidRDefault="5195365A" w:rsidP="7EB2D4A6">
      <w:r w:rsidRPr="5195365A">
        <w:t>Les points remportés comptent pour le classement individuel des athlètes, ainsi que pour le classement national de chaque club.</w:t>
      </w:r>
    </w:p>
    <w:p w:rsidR="7EB2D4A6" w:rsidRDefault="00A73AD1" w:rsidP="7EB2D4A6">
      <w:r>
        <w:rPr>
          <w:noProof/>
          <w:lang w:eastAsia="fr-FR"/>
        </w:rPr>
        <w:drawing>
          <wp:inline distT="0" distB="0" distL="0" distR="0">
            <wp:extent cx="2546350" cy="616416"/>
            <wp:effectExtent l="0" t="0" r="6350" b="0"/>
            <wp:docPr id="3" name="Image 3"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clipart&#10;&#10;Description générée automatiquement"/>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87930" cy="626482"/>
                    </a:xfrm>
                    <a:prstGeom prst="rect">
                      <a:avLst/>
                    </a:prstGeom>
                  </pic:spPr>
                </pic:pic>
              </a:graphicData>
            </a:graphic>
          </wp:inline>
        </w:drawing>
      </w:r>
      <w:r>
        <w:rPr>
          <w:noProof/>
        </w:rPr>
        <w:t xml:space="preserve">                                                                        </w:t>
      </w:r>
      <w:r>
        <w:rPr>
          <w:noProof/>
          <w:lang w:eastAsia="fr-FR"/>
        </w:rPr>
        <w:drawing>
          <wp:inline distT="0" distB="0" distL="0" distR="0">
            <wp:extent cx="869950" cy="86995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9950" cy="869950"/>
                    </a:xfrm>
                    <a:prstGeom prst="rect">
                      <a:avLst/>
                    </a:prstGeom>
                    <a:noFill/>
                  </pic:spPr>
                </pic:pic>
              </a:graphicData>
            </a:graphic>
          </wp:inline>
        </w:drawing>
      </w:r>
    </w:p>
    <w:sectPr w:rsidR="7EB2D4A6" w:rsidSect="00F8022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892CE"/>
    <w:multiLevelType w:val="hybridMultilevel"/>
    <w:tmpl w:val="120252A2"/>
    <w:lvl w:ilvl="0" w:tplc="79EA7B44">
      <w:start w:val="1"/>
      <w:numFmt w:val="bullet"/>
      <w:lvlText w:val=""/>
      <w:lvlJc w:val="left"/>
      <w:pPr>
        <w:ind w:left="3762" w:hanging="360"/>
      </w:pPr>
      <w:rPr>
        <w:rFonts w:ascii="Symbol" w:hAnsi="Symbol" w:hint="default"/>
      </w:rPr>
    </w:lvl>
    <w:lvl w:ilvl="1" w:tplc="513AB09A">
      <w:start w:val="1"/>
      <w:numFmt w:val="bullet"/>
      <w:lvlText w:val="o"/>
      <w:lvlJc w:val="left"/>
      <w:pPr>
        <w:ind w:left="4482" w:hanging="360"/>
      </w:pPr>
      <w:rPr>
        <w:rFonts w:ascii="Courier New" w:hAnsi="Courier New" w:hint="default"/>
      </w:rPr>
    </w:lvl>
    <w:lvl w:ilvl="2" w:tplc="B5CCE586">
      <w:start w:val="1"/>
      <w:numFmt w:val="bullet"/>
      <w:lvlText w:val=""/>
      <w:lvlJc w:val="left"/>
      <w:pPr>
        <w:ind w:left="5202" w:hanging="360"/>
      </w:pPr>
      <w:rPr>
        <w:rFonts w:ascii="Wingdings" w:hAnsi="Wingdings" w:hint="default"/>
      </w:rPr>
    </w:lvl>
    <w:lvl w:ilvl="3" w:tplc="F06A9596">
      <w:start w:val="1"/>
      <w:numFmt w:val="bullet"/>
      <w:lvlText w:val=""/>
      <w:lvlJc w:val="left"/>
      <w:pPr>
        <w:ind w:left="5922" w:hanging="360"/>
      </w:pPr>
      <w:rPr>
        <w:rFonts w:ascii="Symbol" w:hAnsi="Symbol" w:hint="default"/>
      </w:rPr>
    </w:lvl>
    <w:lvl w:ilvl="4" w:tplc="1E1C80E8">
      <w:start w:val="1"/>
      <w:numFmt w:val="bullet"/>
      <w:lvlText w:val="o"/>
      <w:lvlJc w:val="left"/>
      <w:pPr>
        <w:ind w:left="6642" w:hanging="360"/>
      </w:pPr>
      <w:rPr>
        <w:rFonts w:ascii="Courier New" w:hAnsi="Courier New" w:hint="default"/>
      </w:rPr>
    </w:lvl>
    <w:lvl w:ilvl="5" w:tplc="A68AAA96">
      <w:start w:val="1"/>
      <w:numFmt w:val="bullet"/>
      <w:lvlText w:val=""/>
      <w:lvlJc w:val="left"/>
      <w:pPr>
        <w:ind w:left="7362" w:hanging="360"/>
      </w:pPr>
      <w:rPr>
        <w:rFonts w:ascii="Wingdings" w:hAnsi="Wingdings" w:hint="default"/>
      </w:rPr>
    </w:lvl>
    <w:lvl w:ilvl="6" w:tplc="B242184C">
      <w:start w:val="1"/>
      <w:numFmt w:val="bullet"/>
      <w:lvlText w:val=""/>
      <w:lvlJc w:val="left"/>
      <w:pPr>
        <w:ind w:left="8082" w:hanging="360"/>
      </w:pPr>
      <w:rPr>
        <w:rFonts w:ascii="Symbol" w:hAnsi="Symbol" w:hint="default"/>
      </w:rPr>
    </w:lvl>
    <w:lvl w:ilvl="7" w:tplc="7E644564">
      <w:start w:val="1"/>
      <w:numFmt w:val="bullet"/>
      <w:lvlText w:val="o"/>
      <w:lvlJc w:val="left"/>
      <w:pPr>
        <w:ind w:left="8802" w:hanging="360"/>
      </w:pPr>
      <w:rPr>
        <w:rFonts w:ascii="Courier New" w:hAnsi="Courier New" w:hint="default"/>
      </w:rPr>
    </w:lvl>
    <w:lvl w:ilvl="8" w:tplc="766461DE">
      <w:start w:val="1"/>
      <w:numFmt w:val="bullet"/>
      <w:lvlText w:val=""/>
      <w:lvlJc w:val="left"/>
      <w:pPr>
        <w:ind w:left="9522" w:hanging="360"/>
      </w:pPr>
      <w:rPr>
        <w:rFonts w:ascii="Wingdings" w:hAnsi="Wingdings" w:hint="default"/>
      </w:rPr>
    </w:lvl>
  </w:abstractNum>
  <w:abstractNum w:abstractNumId="1">
    <w:nsid w:val="2287CB5D"/>
    <w:multiLevelType w:val="hybridMultilevel"/>
    <w:tmpl w:val="D0804A8C"/>
    <w:lvl w:ilvl="0" w:tplc="37066DBE">
      <w:start w:val="1"/>
      <w:numFmt w:val="bullet"/>
      <w:lvlText w:val=""/>
      <w:lvlJc w:val="left"/>
      <w:pPr>
        <w:ind w:left="720" w:hanging="360"/>
      </w:pPr>
      <w:rPr>
        <w:rFonts w:ascii="Symbol" w:hAnsi="Symbol" w:hint="default"/>
      </w:rPr>
    </w:lvl>
    <w:lvl w:ilvl="1" w:tplc="9C6421B6">
      <w:start w:val="1"/>
      <w:numFmt w:val="bullet"/>
      <w:lvlText w:val="o"/>
      <w:lvlJc w:val="left"/>
      <w:pPr>
        <w:ind w:left="1440" w:hanging="360"/>
      </w:pPr>
      <w:rPr>
        <w:rFonts w:ascii="Courier New" w:hAnsi="Courier New" w:hint="default"/>
      </w:rPr>
    </w:lvl>
    <w:lvl w:ilvl="2" w:tplc="BD668C74">
      <w:start w:val="1"/>
      <w:numFmt w:val="bullet"/>
      <w:lvlText w:val=""/>
      <w:lvlJc w:val="left"/>
      <w:pPr>
        <w:ind w:left="2160" w:hanging="360"/>
      </w:pPr>
      <w:rPr>
        <w:rFonts w:ascii="Wingdings" w:hAnsi="Wingdings" w:hint="default"/>
      </w:rPr>
    </w:lvl>
    <w:lvl w:ilvl="3" w:tplc="AB82336C">
      <w:start w:val="1"/>
      <w:numFmt w:val="bullet"/>
      <w:lvlText w:val=""/>
      <w:lvlJc w:val="left"/>
      <w:pPr>
        <w:ind w:left="2880" w:hanging="360"/>
      </w:pPr>
      <w:rPr>
        <w:rFonts w:ascii="Symbol" w:hAnsi="Symbol" w:hint="default"/>
      </w:rPr>
    </w:lvl>
    <w:lvl w:ilvl="4" w:tplc="17E610F6">
      <w:start w:val="1"/>
      <w:numFmt w:val="bullet"/>
      <w:lvlText w:val="o"/>
      <w:lvlJc w:val="left"/>
      <w:pPr>
        <w:ind w:left="3600" w:hanging="360"/>
      </w:pPr>
      <w:rPr>
        <w:rFonts w:ascii="Courier New" w:hAnsi="Courier New" w:hint="default"/>
      </w:rPr>
    </w:lvl>
    <w:lvl w:ilvl="5" w:tplc="2898D7C4">
      <w:start w:val="1"/>
      <w:numFmt w:val="bullet"/>
      <w:lvlText w:val=""/>
      <w:lvlJc w:val="left"/>
      <w:pPr>
        <w:ind w:left="4320" w:hanging="360"/>
      </w:pPr>
      <w:rPr>
        <w:rFonts w:ascii="Wingdings" w:hAnsi="Wingdings" w:hint="default"/>
      </w:rPr>
    </w:lvl>
    <w:lvl w:ilvl="6" w:tplc="256ADA24">
      <w:start w:val="1"/>
      <w:numFmt w:val="bullet"/>
      <w:lvlText w:val=""/>
      <w:lvlJc w:val="left"/>
      <w:pPr>
        <w:ind w:left="5040" w:hanging="360"/>
      </w:pPr>
      <w:rPr>
        <w:rFonts w:ascii="Symbol" w:hAnsi="Symbol" w:hint="default"/>
      </w:rPr>
    </w:lvl>
    <w:lvl w:ilvl="7" w:tplc="2D9C3394">
      <w:start w:val="1"/>
      <w:numFmt w:val="bullet"/>
      <w:lvlText w:val="o"/>
      <w:lvlJc w:val="left"/>
      <w:pPr>
        <w:ind w:left="5760" w:hanging="360"/>
      </w:pPr>
      <w:rPr>
        <w:rFonts w:ascii="Courier New" w:hAnsi="Courier New" w:hint="default"/>
      </w:rPr>
    </w:lvl>
    <w:lvl w:ilvl="8" w:tplc="24A08948">
      <w:start w:val="1"/>
      <w:numFmt w:val="bullet"/>
      <w:lvlText w:val=""/>
      <w:lvlJc w:val="left"/>
      <w:pPr>
        <w:ind w:left="6480" w:hanging="360"/>
      </w:pPr>
      <w:rPr>
        <w:rFonts w:ascii="Wingdings" w:hAnsi="Wingdings" w:hint="default"/>
      </w:rPr>
    </w:lvl>
  </w:abstractNum>
  <w:abstractNum w:abstractNumId="2">
    <w:nsid w:val="2A5F44F9"/>
    <w:multiLevelType w:val="hybridMultilevel"/>
    <w:tmpl w:val="765AC418"/>
    <w:lvl w:ilvl="0" w:tplc="10EC8A12">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nsid w:val="61336875"/>
    <w:multiLevelType w:val="hybridMultilevel"/>
    <w:tmpl w:val="8C202E8A"/>
    <w:lvl w:ilvl="0" w:tplc="C31CB22C">
      <w:start w:val="1"/>
      <w:numFmt w:val="bullet"/>
      <w:lvlText w:val=""/>
      <w:lvlJc w:val="left"/>
      <w:pPr>
        <w:ind w:left="720" w:hanging="360"/>
      </w:pPr>
      <w:rPr>
        <w:rFonts w:ascii="Symbol" w:hAnsi="Symbol" w:hint="default"/>
      </w:rPr>
    </w:lvl>
    <w:lvl w:ilvl="1" w:tplc="B148B5D2">
      <w:start w:val="1"/>
      <w:numFmt w:val="bullet"/>
      <w:lvlText w:val="o"/>
      <w:lvlJc w:val="left"/>
      <w:pPr>
        <w:ind w:left="1440" w:hanging="360"/>
      </w:pPr>
      <w:rPr>
        <w:rFonts w:ascii="Courier New" w:hAnsi="Courier New" w:hint="default"/>
      </w:rPr>
    </w:lvl>
    <w:lvl w:ilvl="2" w:tplc="C59C70CE">
      <w:start w:val="1"/>
      <w:numFmt w:val="bullet"/>
      <w:lvlText w:val=""/>
      <w:lvlJc w:val="left"/>
      <w:pPr>
        <w:ind w:left="2160" w:hanging="360"/>
      </w:pPr>
      <w:rPr>
        <w:rFonts w:ascii="Wingdings" w:hAnsi="Wingdings" w:hint="default"/>
      </w:rPr>
    </w:lvl>
    <w:lvl w:ilvl="3" w:tplc="EC1A6794">
      <w:start w:val="1"/>
      <w:numFmt w:val="bullet"/>
      <w:lvlText w:val=""/>
      <w:lvlJc w:val="left"/>
      <w:pPr>
        <w:ind w:left="2880" w:hanging="360"/>
      </w:pPr>
      <w:rPr>
        <w:rFonts w:ascii="Symbol" w:hAnsi="Symbol" w:hint="default"/>
      </w:rPr>
    </w:lvl>
    <w:lvl w:ilvl="4" w:tplc="352644B8">
      <w:start w:val="1"/>
      <w:numFmt w:val="bullet"/>
      <w:lvlText w:val="o"/>
      <w:lvlJc w:val="left"/>
      <w:pPr>
        <w:ind w:left="3600" w:hanging="360"/>
      </w:pPr>
      <w:rPr>
        <w:rFonts w:ascii="Courier New" w:hAnsi="Courier New" w:hint="default"/>
      </w:rPr>
    </w:lvl>
    <w:lvl w:ilvl="5" w:tplc="DD548AB4">
      <w:start w:val="1"/>
      <w:numFmt w:val="bullet"/>
      <w:lvlText w:val=""/>
      <w:lvlJc w:val="left"/>
      <w:pPr>
        <w:ind w:left="4320" w:hanging="360"/>
      </w:pPr>
      <w:rPr>
        <w:rFonts w:ascii="Wingdings" w:hAnsi="Wingdings" w:hint="default"/>
      </w:rPr>
    </w:lvl>
    <w:lvl w:ilvl="6" w:tplc="A7C4B79C">
      <w:start w:val="1"/>
      <w:numFmt w:val="bullet"/>
      <w:lvlText w:val=""/>
      <w:lvlJc w:val="left"/>
      <w:pPr>
        <w:ind w:left="5040" w:hanging="360"/>
      </w:pPr>
      <w:rPr>
        <w:rFonts w:ascii="Symbol" w:hAnsi="Symbol" w:hint="default"/>
      </w:rPr>
    </w:lvl>
    <w:lvl w:ilvl="7" w:tplc="72A47784">
      <w:start w:val="1"/>
      <w:numFmt w:val="bullet"/>
      <w:lvlText w:val="o"/>
      <w:lvlJc w:val="left"/>
      <w:pPr>
        <w:ind w:left="5760" w:hanging="360"/>
      </w:pPr>
      <w:rPr>
        <w:rFonts w:ascii="Courier New" w:hAnsi="Courier New" w:hint="default"/>
      </w:rPr>
    </w:lvl>
    <w:lvl w:ilvl="8" w:tplc="705AD03A">
      <w:start w:val="1"/>
      <w:numFmt w:val="bullet"/>
      <w:lvlText w:val=""/>
      <w:lvlJc w:val="left"/>
      <w:pPr>
        <w:ind w:left="6480" w:hanging="360"/>
      </w:pPr>
      <w:rPr>
        <w:rFonts w:ascii="Wingdings" w:hAnsi="Wingdings" w:hint="default"/>
      </w:rPr>
    </w:lvl>
  </w:abstractNum>
  <w:abstractNum w:abstractNumId="4">
    <w:nsid w:val="6632637D"/>
    <w:multiLevelType w:val="hybridMultilevel"/>
    <w:tmpl w:val="B5502D32"/>
    <w:lvl w:ilvl="0" w:tplc="45A2A730">
      <w:start w:val="1"/>
      <w:numFmt w:val="bullet"/>
      <w:lvlText w:val=""/>
      <w:lvlJc w:val="left"/>
      <w:pPr>
        <w:ind w:left="720" w:hanging="360"/>
      </w:pPr>
      <w:rPr>
        <w:rFonts w:ascii="Symbol" w:hAnsi="Symbol" w:hint="default"/>
      </w:rPr>
    </w:lvl>
    <w:lvl w:ilvl="1" w:tplc="7B2CBA02">
      <w:start w:val="1"/>
      <w:numFmt w:val="bullet"/>
      <w:lvlText w:val="o"/>
      <w:lvlJc w:val="left"/>
      <w:pPr>
        <w:ind w:left="1440" w:hanging="360"/>
      </w:pPr>
      <w:rPr>
        <w:rFonts w:ascii="Courier New" w:hAnsi="Courier New" w:hint="default"/>
      </w:rPr>
    </w:lvl>
    <w:lvl w:ilvl="2" w:tplc="6A244DAE">
      <w:start w:val="1"/>
      <w:numFmt w:val="bullet"/>
      <w:lvlText w:val=""/>
      <w:lvlJc w:val="left"/>
      <w:pPr>
        <w:ind w:left="2160" w:hanging="360"/>
      </w:pPr>
      <w:rPr>
        <w:rFonts w:ascii="Wingdings" w:hAnsi="Wingdings" w:hint="default"/>
      </w:rPr>
    </w:lvl>
    <w:lvl w:ilvl="3" w:tplc="6AD01B1E">
      <w:start w:val="1"/>
      <w:numFmt w:val="bullet"/>
      <w:lvlText w:val=""/>
      <w:lvlJc w:val="left"/>
      <w:pPr>
        <w:ind w:left="2880" w:hanging="360"/>
      </w:pPr>
      <w:rPr>
        <w:rFonts w:ascii="Symbol" w:hAnsi="Symbol" w:hint="default"/>
      </w:rPr>
    </w:lvl>
    <w:lvl w:ilvl="4" w:tplc="A508CD76">
      <w:start w:val="1"/>
      <w:numFmt w:val="bullet"/>
      <w:lvlText w:val="o"/>
      <w:lvlJc w:val="left"/>
      <w:pPr>
        <w:ind w:left="3600" w:hanging="360"/>
      </w:pPr>
      <w:rPr>
        <w:rFonts w:ascii="Courier New" w:hAnsi="Courier New" w:hint="default"/>
      </w:rPr>
    </w:lvl>
    <w:lvl w:ilvl="5" w:tplc="A1AA6CA0">
      <w:start w:val="1"/>
      <w:numFmt w:val="bullet"/>
      <w:lvlText w:val=""/>
      <w:lvlJc w:val="left"/>
      <w:pPr>
        <w:ind w:left="4320" w:hanging="360"/>
      </w:pPr>
      <w:rPr>
        <w:rFonts w:ascii="Wingdings" w:hAnsi="Wingdings" w:hint="default"/>
      </w:rPr>
    </w:lvl>
    <w:lvl w:ilvl="6" w:tplc="96B8AD36">
      <w:start w:val="1"/>
      <w:numFmt w:val="bullet"/>
      <w:lvlText w:val=""/>
      <w:lvlJc w:val="left"/>
      <w:pPr>
        <w:ind w:left="5040" w:hanging="360"/>
      </w:pPr>
      <w:rPr>
        <w:rFonts w:ascii="Symbol" w:hAnsi="Symbol" w:hint="default"/>
      </w:rPr>
    </w:lvl>
    <w:lvl w:ilvl="7" w:tplc="99B2B11E">
      <w:start w:val="1"/>
      <w:numFmt w:val="bullet"/>
      <w:lvlText w:val="o"/>
      <w:lvlJc w:val="left"/>
      <w:pPr>
        <w:ind w:left="5760" w:hanging="360"/>
      </w:pPr>
      <w:rPr>
        <w:rFonts w:ascii="Courier New" w:hAnsi="Courier New" w:hint="default"/>
      </w:rPr>
    </w:lvl>
    <w:lvl w:ilvl="8" w:tplc="731EDEB2">
      <w:start w:val="1"/>
      <w:numFmt w:val="bullet"/>
      <w:lvlText w:val=""/>
      <w:lvlJc w:val="left"/>
      <w:pPr>
        <w:ind w:left="6480" w:hanging="360"/>
      </w:pPr>
      <w:rPr>
        <w:rFonts w:ascii="Wingdings" w:hAnsi="Wingdings" w:hint="default"/>
      </w:rPr>
    </w:lvl>
  </w:abstractNum>
  <w:abstractNum w:abstractNumId="5">
    <w:nsid w:val="76BE6D9E"/>
    <w:multiLevelType w:val="hybridMultilevel"/>
    <w:tmpl w:val="1240A4CA"/>
    <w:lvl w:ilvl="0" w:tplc="705025D6">
      <w:start w:val="1"/>
      <w:numFmt w:val="bullet"/>
      <w:lvlText w:val=""/>
      <w:lvlJc w:val="left"/>
      <w:pPr>
        <w:ind w:left="720" w:hanging="360"/>
      </w:pPr>
      <w:rPr>
        <w:rFonts w:ascii="Symbol" w:hAnsi="Symbol" w:hint="default"/>
      </w:rPr>
    </w:lvl>
    <w:lvl w:ilvl="1" w:tplc="CC2C72F0">
      <w:start w:val="1"/>
      <w:numFmt w:val="bullet"/>
      <w:lvlText w:val="o"/>
      <w:lvlJc w:val="left"/>
      <w:pPr>
        <w:ind w:left="1440" w:hanging="360"/>
      </w:pPr>
      <w:rPr>
        <w:rFonts w:ascii="Courier New" w:hAnsi="Courier New" w:hint="default"/>
      </w:rPr>
    </w:lvl>
    <w:lvl w:ilvl="2" w:tplc="FAC60990">
      <w:start w:val="1"/>
      <w:numFmt w:val="bullet"/>
      <w:lvlText w:val=""/>
      <w:lvlJc w:val="left"/>
      <w:pPr>
        <w:ind w:left="2160" w:hanging="360"/>
      </w:pPr>
      <w:rPr>
        <w:rFonts w:ascii="Wingdings" w:hAnsi="Wingdings" w:hint="default"/>
      </w:rPr>
    </w:lvl>
    <w:lvl w:ilvl="3" w:tplc="34F61028">
      <w:start w:val="1"/>
      <w:numFmt w:val="bullet"/>
      <w:lvlText w:val=""/>
      <w:lvlJc w:val="left"/>
      <w:pPr>
        <w:ind w:left="2880" w:hanging="360"/>
      </w:pPr>
      <w:rPr>
        <w:rFonts w:ascii="Symbol" w:hAnsi="Symbol" w:hint="default"/>
      </w:rPr>
    </w:lvl>
    <w:lvl w:ilvl="4" w:tplc="11FA29E4">
      <w:start w:val="1"/>
      <w:numFmt w:val="bullet"/>
      <w:lvlText w:val="o"/>
      <w:lvlJc w:val="left"/>
      <w:pPr>
        <w:ind w:left="3600" w:hanging="360"/>
      </w:pPr>
      <w:rPr>
        <w:rFonts w:ascii="Courier New" w:hAnsi="Courier New" w:hint="default"/>
      </w:rPr>
    </w:lvl>
    <w:lvl w:ilvl="5" w:tplc="845E6A12">
      <w:start w:val="1"/>
      <w:numFmt w:val="bullet"/>
      <w:lvlText w:val=""/>
      <w:lvlJc w:val="left"/>
      <w:pPr>
        <w:ind w:left="4320" w:hanging="360"/>
      </w:pPr>
      <w:rPr>
        <w:rFonts w:ascii="Wingdings" w:hAnsi="Wingdings" w:hint="default"/>
      </w:rPr>
    </w:lvl>
    <w:lvl w:ilvl="6" w:tplc="CBDEB07A">
      <w:start w:val="1"/>
      <w:numFmt w:val="bullet"/>
      <w:lvlText w:val=""/>
      <w:lvlJc w:val="left"/>
      <w:pPr>
        <w:ind w:left="5040" w:hanging="360"/>
      </w:pPr>
      <w:rPr>
        <w:rFonts w:ascii="Symbol" w:hAnsi="Symbol" w:hint="default"/>
      </w:rPr>
    </w:lvl>
    <w:lvl w:ilvl="7" w:tplc="DC24EC58">
      <w:start w:val="1"/>
      <w:numFmt w:val="bullet"/>
      <w:lvlText w:val="o"/>
      <w:lvlJc w:val="left"/>
      <w:pPr>
        <w:ind w:left="5760" w:hanging="360"/>
      </w:pPr>
      <w:rPr>
        <w:rFonts w:ascii="Courier New" w:hAnsi="Courier New" w:hint="default"/>
      </w:rPr>
    </w:lvl>
    <w:lvl w:ilvl="8" w:tplc="A528A256">
      <w:start w:val="1"/>
      <w:numFmt w:val="bullet"/>
      <w:lvlText w:val=""/>
      <w:lvlJc w:val="left"/>
      <w:pPr>
        <w:ind w:left="6480" w:hanging="360"/>
      </w:pPr>
      <w:rPr>
        <w:rFonts w:ascii="Wingdings" w:hAnsi="Wingdings" w:hint="default"/>
      </w:rPr>
    </w:lvl>
  </w:abstractNum>
  <w:abstractNum w:abstractNumId="6">
    <w:nsid w:val="7DFC732A"/>
    <w:multiLevelType w:val="hybridMultilevel"/>
    <w:tmpl w:val="C8BA1AB8"/>
    <w:lvl w:ilvl="0" w:tplc="2A7E8938">
      <w:numFmt w:val="bullet"/>
      <w:lvlText w:val="-"/>
      <w:lvlJc w:val="left"/>
      <w:pPr>
        <w:ind w:left="1070" w:hanging="360"/>
      </w:pPr>
      <w:rPr>
        <w:rFonts w:ascii="Calibri" w:eastAsiaTheme="minorHAnsi" w:hAnsi="Calibri" w:cs="Calibri"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4B98899B"/>
    <w:rsid w:val="00046E2C"/>
    <w:rsid w:val="0005049B"/>
    <w:rsid w:val="00153284"/>
    <w:rsid w:val="00186692"/>
    <w:rsid w:val="001D1514"/>
    <w:rsid w:val="001F22BA"/>
    <w:rsid w:val="0022139A"/>
    <w:rsid w:val="002339DC"/>
    <w:rsid w:val="00242D66"/>
    <w:rsid w:val="002C385E"/>
    <w:rsid w:val="00312CD9"/>
    <w:rsid w:val="00337DC7"/>
    <w:rsid w:val="003A386D"/>
    <w:rsid w:val="003F2847"/>
    <w:rsid w:val="00423C80"/>
    <w:rsid w:val="0043719E"/>
    <w:rsid w:val="00472068"/>
    <w:rsid w:val="004E2931"/>
    <w:rsid w:val="005379E1"/>
    <w:rsid w:val="00596528"/>
    <w:rsid w:val="005E63DF"/>
    <w:rsid w:val="00617B5C"/>
    <w:rsid w:val="006538AC"/>
    <w:rsid w:val="00654592"/>
    <w:rsid w:val="00691248"/>
    <w:rsid w:val="006A5368"/>
    <w:rsid w:val="006D7702"/>
    <w:rsid w:val="006E4EC0"/>
    <w:rsid w:val="006F2097"/>
    <w:rsid w:val="0071619D"/>
    <w:rsid w:val="00766E4A"/>
    <w:rsid w:val="008D41A8"/>
    <w:rsid w:val="009073A2"/>
    <w:rsid w:val="00921BB1"/>
    <w:rsid w:val="00937A84"/>
    <w:rsid w:val="009C732B"/>
    <w:rsid w:val="00A30CB1"/>
    <w:rsid w:val="00A73AD1"/>
    <w:rsid w:val="00B66AC4"/>
    <w:rsid w:val="00B84809"/>
    <w:rsid w:val="00BC6429"/>
    <w:rsid w:val="00BE2417"/>
    <w:rsid w:val="00C11AB4"/>
    <w:rsid w:val="00C27E1F"/>
    <w:rsid w:val="00D23823"/>
    <w:rsid w:val="00D55B7B"/>
    <w:rsid w:val="00DA5240"/>
    <w:rsid w:val="00E16ECC"/>
    <w:rsid w:val="00E471AB"/>
    <w:rsid w:val="00E5229E"/>
    <w:rsid w:val="00EC4636"/>
    <w:rsid w:val="00F403AF"/>
    <w:rsid w:val="00F8022B"/>
    <w:rsid w:val="00F96D69"/>
    <w:rsid w:val="18116F23"/>
    <w:rsid w:val="4B98899B"/>
    <w:rsid w:val="5195365A"/>
    <w:rsid w:val="7EB2D4A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22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8022B"/>
    <w:rPr>
      <w:color w:val="0563C1" w:themeColor="hyperlink"/>
      <w:u w:val="single"/>
    </w:rPr>
  </w:style>
  <w:style w:type="paragraph" w:styleId="Paragraphedeliste">
    <w:name w:val="List Paragraph"/>
    <w:basedOn w:val="Normal"/>
    <w:uiPriority w:val="34"/>
    <w:qFormat/>
    <w:rsid w:val="00F8022B"/>
    <w:pPr>
      <w:ind w:left="720"/>
      <w:contextualSpacing/>
    </w:pPr>
  </w:style>
  <w:style w:type="character" w:styleId="Lienhypertextesuivivisit">
    <w:name w:val="FollowedHyperlink"/>
    <w:basedOn w:val="Policepardfaut"/>
    <w:uiPriority w:val="99"/>
    <w:semiHidden/>
    <w:unhideWhenUsed/>
    <w:rsid w:val="009073A2"/>
    <w:rPr>
      <w:color w:val="954F72" w:themeColor="followedHyperlink"/>
      <w:u w:val="single"/>
    </w:rPr>
  </w:style>
  <w:style w:type="character" w:customStyle="1" w:styleId="UnresolvedMention">
    <w:name w:val="Unresolved Mention"/>
    <w:basedOn w:val="Policepardfaut"/>
    <w:uiPriority w:val="99"/>
    <w:semiHidden/>
    <w:unhideWhenUsed/>
    <w:rsid w:val="009073A2"/>
    <w:rPr>
      <w:color w:val="605E5C"/>
      <w:shd w:val="clear" w:color="auto" w:fill="E1DFDD"/>
    </w:rPr>
  </w:style>
  <w:style w:type="paragraph" w:styleId="Textedebulles">
    <w:name w:val="Balloon Text"/>
    <w:basedOn w:val="Normal"/>
    <w:link w:val="TextedebullesCar"/>
    <w:uiPriority w:val="99"/>
    <w:semiHidden/>
    <w:unhideWhenUsed/>
    <w:rsid w:val="003A38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38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1686596">
      <w:bodyDiv w:val="1"/>
      <w:marLeft w:val="0"/>
      <w:marRight w:val="0"/>
      <w:marTop w:val="0"/>
      <w:marBottom w:val="0"/>
      <w:divBdr>
        <w:top w:val="none" w:sz="0" w:space="0" w:color="auto"/>
        <w:left w:val="none" w:sz="0" w:space="0" w:color="auto"/>
        <w:bottom w:val="none" w:sz="0" w:space="0" w:color="auto"/>
        <w:right w:val="none" w:sz="0" w:space="0" w:color="auto"/>
      </w:divBdr>
    </w:div>
    <w:div w:id="460028874">
      <w:bodyDiv w:val="1"/>
      <w:marLeft w:val="0"/>
      <w:marRight w:val="0"/>
      <w:marTop w:val="0"/>
      <w:marBottom w:val="0"/>
      <w:divBdr>
        <w:top w:val="none" w:sz="0" w:space="0" w:color="auto"/>
        <w:left w:val="none" w:sz="0" w:space="0" w:color="auto"/>
        <w:bottom w:val="none" w:sz="0" w:space="0" w:color="auto"/>
        <w:right w:val="none" w:sz="0" w:space="0" w:color="auto"/>
      </w:divBdr>
    </w:div>
    <w:div w:id="475221370">
      <w:bodyDiv w:val="1"/>
      <w:marLeft w:val="0"/>
      <w:marRight w:val="0"/>
      <w:marTop w:val="0"/>
      <w:marBottom w:val="0"/>
      <w:divBdr>
        <w:top w:val="none" w:sz="0" w:space="0" w:color="auto"/>
        <w:left w:val="none" w:sz="0" w:space="0" w:color="auto"/>
        <w:bottom w:val="none" w:sz="0" w:space="0" w:color="auto"/>
        <w:right w:val="none" w:sz="0" w:space="0" w:color="auto"/>
      </w:divBdr>
    </w:div>
    <w:div w:id="506677876">
      <w:bodyDiv w:val="1"/>
      <w:marLeft w:val="0"/>
      <w:marRight w:val="0"/>
      <w:marTop w:val="0"/>
      <w:marBottom w:val="0"/>
      <w:divBdr>
        <w:top w:val="none" w:sz="0" w:space="0" w:color="auto"/>
        <w:left w:val="none" w:sz="0" w:space="0" w:color="auto"/>
        <w:bottom w:val="none" w:sz="0" w:space="0" w:color="auto"/>
        <w:right w:val="none" w:sz="0" w:space="0" w:color="auto"/>
      </w:divBdr>
    </w:div>
    <w:div w:id="1046418942">
      <w:bodyDiv w:val="1"/>
      <w:marLeft w:val="0"/>
      <w:marRight w:val="0"/>
      <w:marTop w:val="0"/>
      <w:marBottom w:val="0"/>
      <w:divBdr>
        <w:top w:val="none" w:sz="0" w:space="0" w:color="auto"/>
        <w:left w:val="none" w:sz="0" w:space="0" w:color="auto"/>
        <w:bottom w:val="none" w:sz="0" w:space="0" w:color="auto"/>
        <w:right w:val="none" w:sz="0" w:space="0" w:color="auto"/>
      </w:divBdr>
    </w:div>
    <w:div w:id="1273367340">
      <w:bodyDiv w:val="1"/>
      <w:marLeft w:val="0"/>
      <w:marRight w:val="0"/>
      <w:marTop w:val="0"/>
      <w:marBottom w:val="0"/>
      <w:divBdr>
        <w:top w:val="none" w:sz="0" w:space="0" w:color="auto"/>
        <w:left w:val="none" w:sz="0" w:space="0" w:color="auto"/>
        <w:bottom w:val="none" w:sz="0" w:space="0" w:color="auto"/>
        <w:right w:val="none" w:sz="0" w:space="0" w:color="auto"/>
      </w:divBdr>
      <w:divsChild>
        <w:div w:id="1922792103">
          <w:marLeft w:val="0"/>
          <w:marRight w:val="0"/>
          <w:marTop w:val="0"/>
          <w:marBottom w:val="0"/>
          <w:divBdr>
            <w:top w:val="none" w:sz="0" w:space="0" w:color="auto"/>
            <w:left w:val="none" w:sz="0" w:space="0" w:color="auto"/>
            <w:bottom w:val="none" w:sz="0" w:space="0" w:color="auto"/>
            <w:right w:val="none" w:sz="0" w:space="0" w:color="auto"/>
          </w:divBdr>
        </w:div>
        <w:div w:id="2005620721">
          <w:marLeft w:val="0"/>
          <w:marRight w:val="0"/>
          <w:marTop w:val="120"/>
          <w:marBottom w:val="0"/>
          <w:divBdr>
            <w:top w:val="none" w:sz="0" w:space="0" w:color="auto"/>
            <w:left w:val="none" w:sz="0" w:space="0" w:color="auto"/>
            <w:bottom w:val="none" w:sz="0" w:space="0" w:color="auto"/>
            <w:right w:val="none" w:sz="0" w:space="0" w:color="auto"/>
          </w:divBdr>
        </w:div>
        <w:div w:id="1609388736">
          <w:marLeft w:val="0"/>
          <w:marRight w:val="0"/>
          <w:marTop w:val="120"/>
          <w:marBottom w:val="0"/>
          <w:divBdr>
            <w:top w:val="none" w:sz="0" w:space="0" w:color="auto"/>
            <w:left w:val="none" w:sz="0" w:space="0" w:color="auto"/>
            <w:bottom w:val="none" w:sz="0" w:space="0" w:color="auto"/>
            <w:right w:val="none" w:sz="0" w:space="0" w:color="auto"/>
          </w:divBdr>
        </w:div>
        <w:div w:id="982544179">
          <w:marLeft w:val="0"/>
          <w:marRight w:val="0"/>
          <w:marTop w:val="120"/>
          <w:marBottom w:val="0"/>
          <w:divBdr>
            <w:top w:val="none" w:sz="0" w:space="0" w:color="auto"/>
            <w:left w:val="none" w:sz="0" w:space="0" w:color="auto"/>
            <w:bottom w:val="none" w:sz="0" w:space="0" w:color="auto"/>
            <w:right w:val="none" w:sz="0" w:space="0" w:color="auto"/>
          </w:divBdr>
        </w:div>
        <w:div w:id="575212056">
          <w:marLeft w:val="0"/>
          <w:marRight w:val="0"/>
          <w:marTop w:val="120"/>
          <w:marBottom w:val="0"/>
          <w:divBdr>
            <w:top w:val="none" w:sz="0" w:space="0" w:color="auto"/>
            <w:left w:val="none" w:sz="0" w:space="0" w:color="auto"/>
            <w:bottom w:val="none" w:sz="0" w:space="0" w:color="auto"/>
            <w:right w:val="none" w:sz="0" w:space="0" w:color="auto"/>
          </w:divBdr>
        </w:div>
      </w:divsChild>
    </w:div>
    <w:div w:id="1436824964">
      <w:bodyDiv w:val="1"/>
      <w:marLeft w:val="0"/>
      <w:marRight w:val="0"/>
      <w:marTop w:val="0"/>
      <w:marBottom w:val="0"/>
      <w:divBdr>
        <w:top w:val="none" w:sz="0" w:space="0" w:color="auto"/>
        <w:left w:val="none" w:sz="0" w:space="0" w:color="auto"/>
        <w:bottom w:val="none" w:sz="0" w:space="0" w:color="auto"/>
        <w:right w:val="none" w:sz="0" w:space="0" w:color="auto"/>
      </w:divBdr>
    </w:div>
    <w:div w:id="151684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M6aMyWZYOs?si=O_E4xmX73QRI_BNY" TargetMode="External"/><Relationship Id="rId3" Type="http://schemas.openxmlformats.org/officeDocument/2006/relationships/settings" Target="settings.xml"/><Relationship Id="rId7" Type="http://schemas.openxmlformats.org/officeDocument/2006/relationships/hyperlink" Target="mailto:coach@cerclenautiquedupaysdaix.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ach@cerclenautiquedupaysdaix.f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3</Pages>
  <Words>914</Words>
  <Characters>5029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elodie tassy</dc:creator>
  <cp:lastModifiedBy>Kiné</cp:lastModifiedBy>
  <cp:revision>12</cp:revision>
  <dcterms:created xsi:type="dcterms:W3CDTF">2024-03-08T11:23:00Z</dcterms:created>
  <dcterms:modified xsi:type="dcterms:W3CDTF">2024-03-13T08:06:00Z</dcterms:modified>
</cp:coreProperties>
</file>