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5246" w14:textId="77777777" w:rsidR="00C03E8F" w:rsidRDefault="00000000">
      <w:pPr>
        <w:jc w:val="center"/>
      </w:pPr>
      <w:r>
        <w:rPr>
          <w:rFonts w:cs="Calibri"/>
          <w:noProof/>
          <w:lang w:eastAsia="fr-FR"/>
        </w:rPr>
        <w:drawing>
          <wp:inline distT="0" distB="0" distL="0" distR="0" wp14:anchorId="05BEFEE4" wp14:editId="0B451792">
            <wp:extent cx="2314273" cy="1106872"/>
            <wp:effectExtent l="0" t="0" r="0" b="0"/>
            <wp:docPr id="369213978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4273" cy="11068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C54FF8C" w14:textId="77777777" w:rsidR="00C03E8F" w:rsidRDefault="00000000">
      <w:pPr>
        <w:spacing w:after="0" w:line="240" w:lineRule="auto"/>
        <w:jc w:val="center"/>
      </w:pPr>
      <w:r>
        <w:rPr>
          <w:rFonts w:cs="Calibri"/>
          <w:color w:val="FF3399"/>
          <w:sz w:val="32"/>
          <w:szCs w:val="32"/>
          <w:u w:val="single"/>
        </w:rPr>
        <w:t xml:space="preserve">FORMULAIRE DE RESERVATION </w:t>
      </w:r>
      <w:r>
        <w:rPr>
          <w:rFonts w:cs="Calibri"/>
          <w:color w:val="FF3399"/>
          <w:sz w:val="32"/>
          <w:szCs w:val="32"/>
          <w:u w:val="single"/>
        </w:rPr>
        <w:br/>
        <w:t>SALLES DE REUNIONS OMS BELFORT</w:t>
      </w:r>
    </w:p>
    <w:p w14:paraId="13DC9FF0" w14:textId="77777777" w:rsidR="00C03E8F" w:rsidRDefault="00C03E8F">
      <w:pPr>
        <w:spacing w:after="0" w:line="240" w:lineRule="auto"/>
        <w:rPr>
          <w:rFonts w:cs="Calibri"/>
          <w:sz w:val="24"/>
          <w:szCs w:val="24"/>
        </w:rPr>
      </w:pPr>
    </w:p>
    <w:p w14:paraId="11F07A41" w14:textId="77777777" w:rsidR="00C03E8F" w:rsidRDefault="0000000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 soussigné(e),</w:t>
      </w:r>
    </w:p>
    <w:p w14:paraId="518ECEB4" w14:textId="77777777" w:rsidR="00C03E8F" w:rsidRDefault="0000000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Nom + prénom : </w:t>
      </w:r>
      <w:r>
        <w:rPr>
          <w:rFonts w:cs="Calibri"/>
          <w:sz w:val="24"/>
          <w:szCs w:val="24"/>
        </w:rPr>
        <w:br/>
        <w:t xml:space="preserve">Représentant de l’association : </w:t>
      </w:r>
      <w:r>
        <w:rPr>
          <w:rFonts w:cs="Calibri"/>
          <w:sz w:val="24"/>
          <w:szCs w:val="24"/>
        </w:rPr>
        <w:br/>
        <w:t xml:space="preserve">En qualité de :                                                                   </w:t>
      </w:r>
      <w:r>
        <w:rPr>
          <w:rFonts w:cs="Calibri"/>
          <w:sz w:val="24"/>
          <w:szCs w:val="24"/>
        </w:rPr>
        <w:br/>
        <w:t xml:space="preserve">Téléphone :                                                 Adresse mail : </w:t>
      </w:r>
    </w:p>
    <w:p w14:paraId="6E9CA6FB" w14:textId="77777777" w:rsidR="00C03E8F" w:rsidRDefault="00000000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Sollicite la réservation de la salle comme suit :</w:t>
      </w:r>
    </w:p>
    <w:p w14:paraId="0ABED1FD" w14:textId="77777777" w:rsidR="00C03E8F" w:rsidRDefault="00000000">
      <w:pPr>
        <w:spacing w:line="240" w:lineRule="auto"/>
      </w:pPr>
      <w:r>
        <w:rPr>
          <w:rFonts w:ascii="MS Gothic" w:eastAsia="MS Gothic" w:hAnsi="MS Gothic" w:cs="Calibri"/>
          <w:sz w:val="24"/>
          <w:szCs w:val="24"/>
        </w:rPr>
        <w:t>☐</w:t>
      </w:r>
      <w:r>
        <w:rPr>
          <w:rFonts w:cs="Calibri"/>
          <w:sz w:val="24"/>
          <w:szCs w:val="24"/>
        </w:rPr>
        <w:t xml:space="preserve">La grande salle de réunion </w:t>
      </w:r>
      <w:bookmarkStart w:id="0" w:name="_Hlk78455353"/>
      <w:r>
        <w:rPr>
          <w:rFonts w:cs="Calibri"/>
          <w:color w:val="FF0066"/>
          <w:sz w:val="24"/>
          <w:szCs w:val="24"/>
        </w:rPr>
        <w:t>(90 personnes maximum)</w:t>
      </w:r>
      <w:bookmarkEnd w:id="0"/>
    </w:p>
    <w:p w14:paraId="558A927A" w14:textId="77777777" w:rsidR="00C03E8F" w:rsidRDefault="00000000">
      <w:pPr>
        <w:spacing w:line="240" w:lineRule="auto"/>
      </w:pPr>
      <w:r>
        <w:rPr>
          <w:rFonts w:ascii="MS Gothic" w:eastAsia="MS Gothic" w:hAnsi="MS Gothic" w:cs="Calibri"/>
          <w:sz w:val="24"/>
          <w:szCs w:val="24"/>
        </w:rPr>
        <w:t>☐</w:t>
      </w:r>
      <w:r>
        <w:rPr>
          <w:rFonts w:cs="Calibri"/>
          <w:sz w:val="24"/>
          <w:szCs w:val="24"/>
        </w:rPr>
        <w:t xml:space="preserve">La petite salle de réunion </w:t>
      </w:r>
      <w:r>
        <w:rPr>
          <w:rFonts w:cs="Calibri"/>
          <w:color w:val="FF0066"/>
          <w:sz w:val="24"/>
          <w:szCs w:val="24"/>
        </w:rPr>
        <w:t>(19 personnes maximum)</w:t>
      </w:r>
    </w:p>
    <w:p w14:paraId="40223BAB" w14:textId="77777777" w:rsidR="00C03E8F" w:rsidRDefault="00000000">
      <w:pPr>
        <w:pStyle w:val="Paragraphedeliste"/>
        <w:spacing w:line="36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Pour le (date) :  </w:t>
      </w:r>
      <w:r>
        <w:rPr>
          <w:rFonts w:cs="Calibri"/>
          <w:sz w:val="24"/>
          <w:szCs w:val="24"/>
        </w:rPr>
        <w:br/>
        <w:t>Pour la tenue de (réunion, formation, AG) :</w:t>
      </w:r>
    </w:p>
    <w:p w14:paraId="7C57F7CB" w14:textId="77777777" w:rsidR="00C03E8F" w:rsidRDefault="00000000">
      <w:pPr>
        <w:autoSpaceDE w:val="0"/>
        <w:spacing w:after="0" w:line="240" w:lineRule="auto"/>
        <w:jc w:val="both"/>
      </w:pPr>
      <w:r>
        <w:rPr>
          <w:rFonts w:ascii="DejaVuSans" w:hAnsi="DejaVuSans" w:cs="DejaVuSans"/>
          <w:b/>
          <w:bCs/>
          <w:color w:val="FF0000"/>
          <w:sz w:val="24"/>
          <w:szCs w:val="24"/>
        </w:rPr>
        <w:t xml:space="preserve">Les badges, pour y accéder, sont à retirer </w:t>
      </w:r>
      <w:r>
        <w:rPr>
          <w:rFonts w:ascii="DejaVuSans" w:hAnsi="DejaVuSans" w:cs="DejaVuSans"/>
          <w:b/>
          <w:bCs/>
          <w:color w:val="FF0000"/>
          <w:sz w:val="24"/>
          <w:szCs w:val="24"/>
          <w:u w:val="single"/>
        </w:rPr>
        <w:t>auprès du secrétariat de l’OMS les jours précédents, en tenant compte des horaires d’ouverture de celui-ci.</w:t>
      </w:r>
      <w:r>
        <w:rPr>
          <w:rFonts w:ascii="DejaVuSans" w:hAnsi="DejaVuSans" w:cs="DejaVuSans"/>
          <w:b/>
          <w:bCs/>
          <w:color w:val="FF0000"/>
          <w:sz w:val="24"/>
          <w:szCs w:val="24"/>
        </w:rPr>
        <w:t xml:space="preserve"> </w:t>
      </w:r>
    </w:p>
    <w:p w14:paraId="55CA1D6E" w14:textId="77777777" w:rsidR="00C03E8F" w:rsidRDefault="00000000">
      <w:pPr>
        <w:autoSpaceDE w:val="0"/>
        <w:spacing w:after="0" w:line="240" w:lineRule="auto"/>
        <w:jc w:val="both"/>
      </w:pPr>
      <w:r>
        <w:rPr>
          <w:rFonts w:ascii="DejaVuSans" w:hAnsi="DejaVuSans" w:cs="DejaVuSans"/>
          <w:b/>
          <w:bCs/>
          <w:color w:val="FF0000"/>
          <w:sz w:val="24"/>
          <w:szCs w:val="24"/>
        </w:rPr>
        <w:t>Merci d’appeler le secrétariat avant de venir chercher le badge.</w:t>
      </w:r>
      <w:r>
        <w:rPr>
          <w:rFonts w:ascii="DejaVuSans" w:hAnsi="DejaVuSans" w:cs="DejaVuSans"/>
          <w:color w:val="FF0000"/>
          <w:sz w:val="24"/>
          <w:szCs w:val="24"/>
        </w:rPr>
        <w:t xml:space="preserve"> Celui-ci sera déposer après la réunion dans la boîte aux lettres prévues à cet effet.</w:t>
      </w:r>
    </w:p>
    <w:p w14:paraId="45D7FA60" w14:textId="77777777" w:rsidR="00C03E8F" w:rsidRDefault="00C03E8F">
      <w:pPr>
        <w:autoSpaceDE w:val="0"/>
        <w:spacing w:after="0" w:line="240" w:lineRule="auto"/>
        <w:jc w:val="both"/>
        <w:rPr>
          <w:rFonts w:ascii="DejaVuSans" w:hAnsi="DejaVuSans" w:cs="DejaVuSans"/>
          <w:color w:val="FF0000"/>
          <w:sz w:val="24"/>
          <w:szCs w:val="24"/>
        </w:rPr>
      </w:pPr>
    </w:p>
    <w:p w14:paraId="09AD008E" w14:textId="77777777" w:rsidR="00C03E8F" w:rsidRDefault="00000000">
      <w:pPr>
        <w:autoSpaceDE w:val="0"/>
        <w:spacing w:after="0" w:line="240" w:lineRule="auto"/>
        <w:jc w:val="both"/>
        <w:rPr>
          <w:rFonts w:ascii="DejaVuSans" w:hAnsi="DejaVuSans" w:cs="DejaVuSans"/>
          <w:b/>
          <w:bCs/>
          <w:color w:val="FF0000"/>
          <w:sz w:val="24"/>
          <w:szCs w:val="24"/>
          <w:u w:val="single"/>
        </w:rPr>
      </w:pPr>
      <w:r>
        <w:rPr>
          <w:rFonts w:ascii="DejaVuSans" w:hAnsi="DejaVuSans" w:cs="DejaVuSans"/>
          <w:b/>
          <w:bCs/>
          <w:color w:val="FF0000"/>
          <w:sz w:val="24"/>
          <w:szCs w:val="24"/>
          <w:u w:val="single"/>
        </w:rPr>
        <w:t xml:space="preserve">Attention ! Il est interdit de bloquer les portes du </w:t>
      </w:r>
      <w:proofErr w:type="spellStart"/>
      <w:r>
        <w:rPr>
          <w:rFonts w:ascii="DejaVuSans" w:hAnsi="DejaVuSans" w:cs="DejaVuSans"/>
          <w:b/>
          <w:bCs/>
          <w:color w:val="FF0000"/>
          <w:sz w:val="24"/>
          <w:szCs w:val="24"/>
          <w:u w:val="single"/>
        </w:rPr>
        <w:t>rez</w:t>
      </w:r>
      <w:proofErr w:type="spellEnd"/>
      <w:r>
        <w:rPr>
          <w:rFonts w:ascii="DejaVuSans" w:hAnsi="DejaVuSans" w:cs="DejaVuSans"/>
          <w:b/>
          <w:bCs/>
          <w:color w:val="FF0000"/>
          <w:sz w:val="24"/>
          <w:szCs w:val="24"/>
          <w:u w:val="single"/>
        </w:rPr>
        <w:t xml:space="preserve"> de chaussée de quelque façon que ce soit, pour permettre l’entrée des participants. Un interphone est présent dans les 2 salles.</w:t>
      </w:r>
    </w:p>
    <w:p w14:paraId="4CFB0C98" w14:textId="77777777" w:rsidR="00C03E8F" w:rsidRDefault="00C03E8F">
      <w:pPr>
        <w:pStyle w:val="Paragraphedeliste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561F0839" w14:textId="77777777" w:rsidR="00C03E8F" w:rsidRDefault="00000000">
      <w:pPr>
        <w:pStyle w:val="Paragraphedeliste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 reconnais avoir pris connaissance du règlement valant contrat de mise à disposition temporaire et règlement intérieur.</w:t>
      </w:r>
    </w:p>
    <w:p w14:paraId="7F8B46D9" w14:textId="77777777" w:rsidR="00C03E8F" w:rsidRDefault="00C03E8F">
      <w:pPr>
        <w:pStyle w:val="Paragraphedeliste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1D29F25D" w14:textId="77777777" w:rsidR="00C03E8F" w:rsidRDefault="0000000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Fait à Belfort le                                                                       </w:t>
      </w:r>
      <w:proofErr w:type="spellStart"/>
      <w:r>
        <w:rPr>
          <w:rFonts w:cs="Calibri"/>
          <w:sz w:val="24"/>
          <w:szCs w:val="24"/>
        </w:rPr>
        <w:t>Le</w:t>
      </w:r>
      <w:proofErr w:type="spellEnd"/>
      <w:r>
        <w:rPr>
          <w:rFonts w:cs="Calibri"/>
          <w:sz w:val="24"/>
          <w:szCs w:val="24"/>
        </w:rPr>
        <w:t xml:space="preserve"> demandeur (Nom, prénom, qualité)</w:t>
      </w:r>
      <w:r>
        <w:rPr>
          <w:rFonts w:cs="Calibri"/>
          <w:sz w:val="24"/>
          <w:szCs w:val="24"/>
        </w:rPr>
        <w:br/>
        <w:t xml:space="preserve">                                                                                                                   précédés de la mention </w:t>
      </w:r>
      <w:r>
        <w:rPr>
          <w:rFonts w:cs="Calibri"/>
          <w:sz w:val="24"/>
          <w:szCs w:val="24"/>
        </w:rPr>
        <w:br/>
        <w:t xml:space="preserve">                                                                                                                       « lu et approuvé »</w:t>
      </w:r>
    </w:p>
    <w:p w14:paraId="6D439341" w14:textId="77777777" w:rsidR="00C03E8F" w:rsidRDefault="00C03E8F">
      <w:pPr>
        <w:spacing w:after="0" w:line="240" w:lineRule="auto"/>
        <w:rPr>
          <w:rFonts w:cs="Calibri"/>
          <w:sz w:val="24"/>
          <w:szCs w:val="24"/>
        </w:rPr>
      </w:pPr>
    </w:p>
    <w:p w14:paraId="54750AAA" w14:textId="77777777" w:rsidR="00C03E8F" w:rsidRDefault="00C03E8F">
      <w:pPr>
        <w:spacing w:after="0" w:line="240" w:lineRule="auto"/>
        <w:rPr>
          <w:rFonts w:cs="Calibri"/>
          <w:sz w:val="24"/>
          <w:szCs w:val="24"/>
        </w:rPr>
      </w:pPr>
    </w:p>
    <w:p w14:paraId="292704E2" w14:textId="77777777" w:rsidR="00C03E8F" w:rsidRDefault="00C03E8F">
      <w:pPr>
        <w:spacing w:after="0" w:line="240" w:lineRule="auto"/>
        <w:rPr>
          <w:rFonts w:cs="Calibri"/>
          <w:sz w:val="24"/>
          <w:szCs w:val="24"/>
        </w:rPr>
      </w:pPr>
    </w:p>
    <w:p w14:paraId="58F325DF" w14:textId="77777777" w:rsidR="00C03E8F" w:rsidRDefault="00C03E8F">
      <w:pPr>
        <w:spacing w:after="0" w:line="240" w:lineRule="auto"/>
        <w:rPr>
          <w:rFonts w:cs="Calibri"/>
          <w:sz w:val="24"/>
          <w:szCs w:val="24"/>
        </w:rPr>
      </w:pPr>
    </w:p>
    <w:p w14:paraId="0300B8B4" w14:textId="77777777" w:rsidR="00C03E8F" w:rsidRDefault="0000000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 présente demande ne vaut pas acceptation de la part de l’OMS. Celle-ci sera traitée dans le cadre du règlement. L’utilisateur devra justifier auprès de l’OMS d'une police d'assurance couvrant sa responsabilité civile pour les dommages corporels et matériels pouvant survenir à lui-même comme aux tiers à l’occasion de cette mise à disposition.</w:t>
      </w:r>
    </w:p>
    <w:p w14:paraId="4DBA78F4" w14:textId="77777777" w:rsidR="00C03E8F" w:rsidRDefault="00000000">
      <w:pPr>
        <w:spacing w:after="0" w:line="240" w:lineRule="auto"/>
        <w:jc w:val="center"/>
      </w:pPr>
      <w:r>
        <w:rPr>
          <w:rFonts w:cs="Calibri"/>
          <w:sz w:val="20"/>
          <w:szCs w:val="20"/>
        </w:rPr>
        <w:br/>
      </w:r>
      <w:r>
        <w:rPr>
          <w:rFonts w:cs="Calibri"/>
          <w:color w:val="FF0066"/>
          <w:sz w:val="20"/>
          <w:szCs w:val="20"/>
        </w:rPr>
        <w:t>OMS Belfort</w:t>
      </w:r>
      <w:r>
        <w:rPr>
          <w:rFonts w:cs="Calibri"/>
          <w:color w:val="FF0066"/>
          <w:sz w:val="20"/>
          <w:szCs w:val="20"/>
        </w:rPr>
        <w:br/>
        <w:t>10 rue de Londres 90000 Belfort</w:t>
      </w:r>
      <w:r>
        <w:rPr>
          <w:rFonts w:cs="Calibri"/>
          <w:color w:val="FF0066"/>
          <w:sz w:val="20"/>
          <w:szCs w:val="20"/>
        </w:rPr>
        <w:br/>
        <w:t>03.84.90.32.94 ou 06.82.20.27.34</w:t>
      </w:r>
    </w:p>
    <w:sectPr w:rsidR="00C03E8F">
      <w:pgSz w:w="11906" w:h="16838"/>
      <w:pgMar w:top="567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1412" w14:textId="77777777" w:rsidR="00D34897" w:rsidRDefault="00D34897">
      <w:pPr>
        <w:spacing w:after="0" w:line="240" w:lineRule="auto"/>
      </w:pPr>
      <w:r>
        <w:separator/>
      </w:r>
    </w:p>
  </w:endnote>
  <w:endnote w:type="continuationSeparator" w:id="0">
    <w:p w14:paraId="4FF5601A" w14:textId="77777777" w:rsidR="00D34897" w:rsidRDefault="00D3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3D12" w14:textId="77777777" w:rsidR="00D34897" w:rsidRDefault="00D348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588D19" w14:textId="77777777" w:rsidR="00D34897" w:rsidRDefault="00D34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3E8F"/>
    <w:rsid w:val="00183B9E"/>
    <w:rsid w:val="00C03E8F"/>
    <w:rsid w:val="00D3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75D7"/>
  <w15:docId w15:val="{B19634C6-D5B8-4A62-BB00-A74CFCE0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 Belfort</dc:creator>
  <dc:description/>
  <cp:lastModifiedBy>OMS Belfort</cp:lastModifiedBy>
  <cp:revision>2</cp:revision>
  <dcterms:created xsi:type="dcterms:W3CDTF">2024-03-18T08:19:00Z</dcterms:created>
  <dcterms:modified xsi:type="dcterms:W3CDTF">2024-03-18T08:19:00Z</dcterms:modified>
</cp:coreProperties>
</file>