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297A" w14:textId="77777777" w:rsidR="00C57E8B" w:rsidRDefault="00504719">
      <w:pPr>
        <w:rPr>
          <w:rStyle w:val="Numrodepage"/>
          <w:rFonts w:ascii="Arial" w:eastAsia="Arial" w:hAnsi="Arial" w:cs="Arial"/>
          <w:b/>
          <w:bCs/>
          <w:i/>
          <w:iCs/>
          <w:sz w:val="32"/>
          <w:szCs w:val="32"/>
        </w:rPr>
      </w:pPr>
      <w:r>
        <w:rPr>
          <w:rStyle w:val="Numrodepage"/>
          <w:noProof/>
          <w:sz w:val="24"/>
          <w:szCs w:val="24"/>
        </w:rPr>
        <w:drawing>
          <wp:inline distT="0" distB="0" distL="0" distR="0" wp14:anchorId="4ED666E3" wp14:editId="123603AF">
            <wp:extent cx="872887" cy="142548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D-SBYCLOGO-REGULAR-OK.png"/>
                    <pic:cNvPicPr>
                      <a:picLocks noChangeAspect="1"/>
                    </pic:cNvPicPr>
                  </pic:nvPicPr>
                  <pic:blipFill>
                    <a:blip r:embed="rId7"/>
                    <a:stretch>
                      <a:fillRect/>
                    </a:stretch>
                  </pic:blipFill>
                  <pic:spPr>
                    <a:xfrm>
                      <a:off x="0" y="0"/>
                      <a:ext cx="872887" cy="1425489"/>
                    </a:xfrm>
                    <a:prstGeom prst="rect">
                      <a:avLst/>
                    </a:prstGeom>
                    <a:ln w="12700" cap="flat">
                      <a:noFill/>
                      <a:miter lim="400000"/>
                    </a:ln>
                    <a:effectLst/>
                  </pic:spPr>
                </pic:pic>
              </a:graphicData>
            </a:graphic>
          </wp:inline>
        </w:drawing>
      </w:r>
      <w:r>
        <w:rPr>
          <w:rStyle w:val="Numrodepage"/>
          <w:sz w:val="24"/>
          <w:szCs w:val="24"/>
        </w:rPr>
        <w:tab/>
      </w:r>
      <w:r>
        <w:rPr>
          <w:rStyle w:val="Numrodepage"/>
          <w:sz w:val="24"/>
          <w:szCs w:val="24"/>
        </w:rPr>
        <w:tab/>
      </w:r>
      <w:r>
        <w:rPr>
          <w:rStyle w:val="Numrodepage"/>
          <w:sz w:val="24"/>
          <w:szCs w:val="24"/>
        </w:rPr>
        <w:tab/>
      </w:r>
      <w:r>
        <w:rPr>
          <w:rStyle w:val="Numrodepage"/>
          <w:sz w:val="24"/>
          <w:szCs w:val="24"/>
        </w:rPr>
        <w:tab/>
      </w:r>
      <w:r>
        <w:rPr>
          <w:rStyle w:val="Numrodepage"/>
          <w:sz w:val="24"/>
          <w:szCs w:val="24"/>
        </w:rPr>
        <w:tab/>
      </w:r>
      <w:r>
        <w:rPr>
          <w:rStyle w:val="Numrodepage"/>
          <w:sz w:val="24"/>
          <w:szCs w:val="24"/>
        </w:rPr>
        <w:tab/>
      </w:r>
      <w:r>
        <w:rPr>
          <w:rStyle w:val="Numrodepage"/>
          <w:sz w:val="24"/>
          <w:szCs w:val="24"/>
        </w:rPr>
        <w:tab/>
      </w:r>
      <w:r>
        <w:rPr>
          <w:rStyle w:val="Numrodepage"/>
          <w:noProof/>
          <w:sz w:val="24"/>
          <w:szCs w:val="24"/>
        </w:rPr>
        <w:drawing>
          <wp:inline distT="0" distB="0" distL="0" distR="0" wp14:anchorId="3D3815A9" wp14:editId="2BA3BA01">
            <wp:extent cx="1714958" cy="72399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FVoile.png"/>
                    <pic:cNvPicPr>
                      <a:picLocks noChangeAspect="1"/>
                    </pic:cNvPicPr>
                  </pic:nvPicPr>
                  <pic:blipFill>
                    <a:blip r:embed="rId8"/>
                    <a:stretch>
                      <a:fillRect/>
                    </a:stretch>
                  </pic:blipFill>
                  <pic:spPr>
                    <a:xfrm>
                      <a:off x="0" y="0"/>
                      <a:ext cx="1714958" cy="723996"/>
                    </a:xfrm>
                    <a:prstGeom prst="rect">
                      <a:avLst/>
                    </a:prstGeom>
                    <a:ln w="12700" cap="flat">
                      <a:noFill/>
                      <a:miter lim="400000"/>
                    </a:ln>
                    <a:effectLst/>
                  </pic:spPr>
                </pic:pic>
              </a:graphicData>
            </a:graphic>
          </wp:inline>
        </w:drawing>
      </w:r>
    </w:p>
    <w:p w14:paraId="067EFC39" w14:textId="77777777" w:rsidR="00C57E8B" w:rsidRDefault="00C57E8B">
      <w:pPr>
        <w:jc w:val="center"/>
        <w:rPr>
          <w:rFonts w:ascii="Arial" w:eastAsia="Arial" w:hAnsi="Arial" w:cs="Arial"/>
          <w:b/>
          <w:bCs/>
          <w:i/>
          <w:iCs/>
          <w:sz w:val="32"/>
          <w:szCs w:val="32"/>
          <w:lang w:val="en-US"/>
        </w:rPr>
      </w:pPr>
    </w:p>
    <w:p w14:paraId="509ED472" w14:textId="77777777" w:rsidR="00C57E8B" w:rsidRDefault="00C57E8B">
      <w:pPr>
        <w:rPr>
          <w:rFonts w:ascii="Arial" w:eastAsia="Arial" w:hAnsi="Arial" w:cs="Arial"/>
          <w:b/>
          <w:bCs/>
          <w:lang w:val="en-US"/>
        </w:rPr>
      </w:pPr>
    </w:p>
    <w:p w14:paraId="78490D06" w14:textId="77777777" w:rsidR="00C57E8B" w:rsidRDefault="00504719">
      <w:pPr>
        <w:tabs>
          <w:tab w:val="left" w:pos="8684"/>
        </w:tabs>
        <w:jc w:val="center"/>
        <w:rPr>
          <w:rStyle w:val="Numrodepage"/>
          <w:rFonts w:ascii="Arial" w:eastAsia="Arial" w:hAnsi="Arial" w:cs="Arial"/>
          <w:b/>
          <w:bCs/>
          <w:color w:val="538135"/>
          <w:sz w:val="48"/>
          <w:szCs w:val="48"/>
          <w:u w:color="538135"/>
          <w:lang w:val="en-US"/>
        </w:rPr>
      </w:pPr>
      <w:r>
        <w:rPr>
          <w:rStyle w:val="Numrodepage"/>
          <w:rFonts w:ascii="Arial" w:hAnsi="Arial"/>
          <w:b/>
          <w:bCs/>
          <w:color w:val="538135"/>
          <w:sz w:val="48"/>
          <w:szCs w:val="48"/>
          <w:u w:color="538135"/>
          <w:lang w:val="en-US"/>
        </w:rPr>
        <w:t xml:space="preserve">Mini Bucket </w:t>
      </w:r>
    </w:p>
    <w:p w14:paraId="2585A9CD" w14:textId="77777777" w:rsidR="00C57E8B" w:rsidRDefault="00504719">
      <w:pPr>
        <w:tabs>
          <w:tab w:val="left" w:pos="8684"/>
        </w:tabs>
        <w:jc w:val="center"/>
        <w:rPr>
          <w:rStyle w:val="Numrodepage"/>
          <w:rFonts w:ascii="Arial" w:eastAsia="Arial" w:hAnsi="Arial" w:cs="Arial"/>
          <w:b/>
          <w:bCs/>
          <w:color w:val="538135"/>
          <w:sz w:val="40"/>
          <w:szCs w:val="40"/>
          <w:u w:color="538135"/>
          <w:lang w:val="en-US"/>
        </w:rPr>
      </w:pPr>
      <w:r>
        <w:rPr>
          <w:rStyle w:val="Numrodepage"/>
          <w:rFonts w:ascii="Arial" w:hAnsi="Arial"/>
          <w:b/>
          <w:bCs/>
          <w:color w:val="538135"/>
          <w:sz w:val="40"/>
          <w:szCs w:val="40"/>
          <w:u w:color="538135"/>
          <w:lang w:val="en-US"/>
        </w:rPr>
        <w:t>Notice of Race</w:t>
      </w:r>
    </w:p>
    <w:p w14:paraId="26C9495D" w14:textId="75A71541" w:rsidR="00C57E8B" w:rsidRDefault="00196BD0" w:rsidP="00196BD0">
      <w:pPr>
        <w:tabs>
          <w:tab w:val="left" w:pos="8684"/>
        </w:tabs>
        <w:jc w:val="center"/>
        <w:rPr>
          <w:rStyle w:val="Numrodepage"/>
          <w:rFonts w:ascii="Arial" w:eastAsia="Arial" w:hAnsi="Arial" w:cs="Arial"/>
          <w:b/>
          <w:bCs/>
          <w:lang w:val="en-US"/>
        </w:rPr>
      </w:pPr>
      <w:r>
        <w:rPr>
          <w:rFonts w:ascii="Arial" w:eastAsia="Arial" w:hAnsi="Arial" w:cs="Arial"/>
          <w:b/>
          <w:bCs/>
          <w:lang w:val="en-US"/>
        </w:rPr>
        <w:t>11</w:t>
      </w:r>
      <w:r w:rsidR="00FC7E91" w:rsidRPr="00196BD0">
        <w:rPr>
          <w:rFonts w:ascii="Arial" w:eastAsia="Arial" w:hAnsi="Arial" w:cs="Arial"/>
          <w:b/>
          <w:bCs/>
          <w:vertAlign w:val="superscript"/>
          <w:lang w:val="en-US"/>
        </w:rPr>
        <w:t>th</w:t>
      </w:r>
      <w:r w:rsidR="004739AA">
        <w:rPr>
          <w:rFonts w:ascii="Arial" w:eastAsia="Arial" w:hAnsi="Arial" w:cs="Arial"/>
          <w:b/>
          <w:bCs/>
          <w:lang w:val="en-US"/>
        </w:rPr>
        <w:t xml:space="preserve"> and </w:t>
      </w:r>
      <w:r>
        <w:rPr>
          <w:rFonts w:ascii="Arial" w:eastAsia="Arial" w:hAnsi="Arial" w:cs="Arial"/>
          <w:b/>
          <w:bCs/>
          <w:lang w:val="en-US"/>
        </w:rPr>
        <w:t>12</w:t>
      </w:r>
      <w:r>
        <w:rPr>
          <w:rFonts w:ascii="Arial" w:eastAsia="Arial" w:hAnsi="Arial" w:cs="Arial"/>
          <w:b/>
          <w:bCs/>
          <w:vertAlign w:val="superscript"/>
          <w:lang w:val="en-US"/>
        </w:rPr>
        <w:t>th</w:t>
      </w:r>
      <w:r w:rsidR="004739AA">
        <w:rPr>
          <w:rFonts w:ascii="Arial" w:eastAsia="Arial" w:hAnsi="Arial" w:cs="Arial"/>
          <w:b/>
          <w:bCs/>
          <w:lang w:val="en-US"/>
        </w:rPr>
        <w:t xml:space="preserve"> of </w:t>
      </w:r>
      <w:r w:rsidR="00FC7E91">
        <w:rPr>
          <w:rFonts w:ascii="Arial" w:eastAsia="Arial" w:hAnsi="Arial" w:cs="Arial"/>
          <w:b/>
          <w:bCs/>
          <w:lang w:val="en-US"/>
        </w:rPr>
        <w:t>Mai 202</w:t>
      </w:r>
      <w:r>
        <w:rPr>
          <w:rFonts w:ascii="Arial" w:eastAsia="Arial" w:hAnsi="Arial" w:cs="Arial"/>
          <w:b/>
          <w:bCs/>
          <w:lang w:val="en-US"/>
        </w:rPr>
        <w:t>4</w:t>
      </w:r>
    </w:p>
    <w:p w14:paraId="1310487C" w14:textId="77777777" w:rsidR="00C57E8B" w:rsidRDefault="00C57E8B">
      <w:pPr>
        <w:tabs>
          <w:tab w:val="left" w:pos="8684"/>
        </w:tabs>
        <w:jc w:val="center"/>
        <w:rPr>
          <w:rFonts w:ascii="Arial" w:eastAsia="Arial" w:hAnsi="Arial" w:cs="Arial"/>
          <w:b/>
          <w:bCs/>
          <w:lang w:val="en-US"/>
        </w:rPr>
      </w:pPr>
    </w:p>
    <w:p w14:paraId="72B96C66" w14:textId="77777777" w:rsidR="00C57E8B" w:rsidRDefault="00C57E8B">
      <w:pPr>
        <w:tabs>
          <w:tab w:val="left" w:pos="8684"/>
        </w:tabs>
        <w:jc w:val="center"/>
        <w:rPr>
          <w:rFonts w:ascii="Arial" w:eastAsia="Arial" w:hAnsi="Arial" w:cs="Arial"/>
          <w:b/>
          <w:bCs/>
          <w:lang w:val="en-US"/>
        </w:rPr>
      </w:pPr>
    </w:p>
    <w:p w14:paraId="4E807D77" w14:textId="77777777" w:rsidR="00C57E8B" w:rsidRDefault="009967A8">
      <w:pPr>
        <w:jc w:val="center"/>
        <w:rPr>
          <w:rStyle w:val="Numrodepage"/>
          <w:rFonts w:ascii="Arial" w:eastAsia="Arial" w:hAnsi="Arial" w:cs="Arial"/>
          <w:b/>
          <w:bCs/>
          <w:color w:val="538135"/>
          <w:u w:color="538135"/>
          <w:lang w:val="en-US"/>
        </w:rPr>
      </w:pPr>
      <w:r>
        <w:rPr>
          <w:rStyle w:val="Numrodepage"/>
          <w:rFonts w:ascii="Arial" w:hAnsi="Arial"/>
          <w:b/>
          <w:bCs/>
          <w:lang w:val="en-US"/>
        </w:rPr>
        <w:t>Organizing</w:t>
      </w:r>
      <w:r w:rsidR="00504719">
        <w:rPr>
          <w:rStyle w:val="Numrodepage"/>
          <w:rFonts w:ascii="Arial" w:hAnsi="Arial"/>
          <w:b/>
          <w:bCs/>
          <w:lang w:val="en-US"/>
        </w:rPr>
        <w:t xml:space="preserve"> authority: </w:t>
      </w:r>
      <w:r w:rsidR="00504719">
        <w:rPr>
          <w:rStyle w:val="Numrodepage"/>
          <w:rFonts w:ascii="Arial Unicode MS" w:eastAsia="Arial Unicode MS" w:hAnsi="Arial Unicode MS" w:cs="Arial Unicode MS"/>
          <w:lang w:val="en-US"/>
        </w:rPr>
        <w:br/>
      </w:r>
    </w:p>
    <w:p w14:paraId="325A142D" w14:textId="77777777" w:rsidR="00C57E8B" w:rsidRDefault="00504719">
      <w:pPr>
        <w:jc w:val="center"/>
        <w:rPr>
          <w:rStyle w:val="Numrodepage"/>
          <w:rFonts w:ascii="Arial" w:eastAsia="Arial" w:hAnsi="Arial" w:cs="Arial"/>
          <w:b/>
          <w:bCs/>
          <w:color w:val="538135"/>
          <w:sz w:val="24"/>
          <w:szCs w:val="24"/>
          <w:u w:color="538135"/>
          <w:lang w:val="en-US"/>
        </w:rPr>
      </w:pPr>
      <w:r>
        <w:rPr>
          <w:rStyle w:val="Numrodepage"/>
          <w:rFonts w:ascii="Arial" w:hAnsi="Arial"/>
          <w:b/>
          <w:bCs/>
          <w:color w:val="538135"/>
          <w:sz w:val="24"/>
          <w:szCs w:val="24"/>
          <w:u w:color="538135"/>
          <w:lang w:val="en-US"/>
        </w:rPr>
        <w:t>Saint Barth Yacht Club</w:t>
      </w:r>
    </w:p>
    <w:p w14:paraId="44C4C2F0" w14:textId="77777777" w:rsidR="00C57E8B" w:rsidRDefault="00C57E8B">
      <w:pPr>
        <w:jc w:val="both"/>
        <w:rPr>
          <w:rStyle w:val="Numrodepage"/>
          <w:rFonts w:ascii="Arial" w:eastAsia="Arial" w:hAnsi="Arial" w:cs="Arial"/>
          <w:b/>
          <w:bCs/>
          <w:i/>
          <w:iCs/>
          <w:u w:val="single"/>
          <w:lang w:val="en-US"/>
        </w:rPr>
      </w:pPr>
    </w:p>
    <w:p w14:paraId="4B773AB1" w14:textId="77777777" w:rsidR="00C57E8B" w:rsidRDefault="00C57E8B">
      <w:pPr>
        <w:jc w:val="both"/>
        <w:rPr>
          <w:rStyle w:val="Numrodepage"/>
          <w:rFonts w:ascii="Arial" w:eastAsia="Arial" w:hAnsi="Arial" w:cs="Arial"/>
          <w:b/>
          <w:bCs/>
          <w:i/>
          <w:iCs/>
          <w:u w:val="single"/>
          <w:lang w:val="en-US"/>
        </w:rPr>
      </w:pPr>
    </w:p>
    <w:p w14:paraId="5E257434" w14:textId="77777777" w:rsidR="00C57E8B" w:rsidRDefault="00C57E8B">
      <w:pPr>
        <w:tabs>
          <w:tab w:val="left" w:pos="8684"/>
        </w:tabs>
        <w:ind w:firstLine="11"/>
        <w:jc w:val="both"/>
        <w:rPr>
          <w:rFonts w:ascii="Arial" w:eastAsia="Arial" w:hAnsi="Arial" w:cs="Arial"/>
          <w:b/>
          <w:bCs/>
          <w:i/>
          <w:iCs/>
          <w:lang w:val="en-US"/>
        </w:rPr>
      </w:pPr>
    </w:p>
    <w:p w14:paraId="5DE7DE88" w14:textId="77777777" w:rsidR="00C57E8B" w:rsidRDefault="00C57E8B">
      <w:pPr>
        <w:tabs>
          <w:tab w:val="left" w:pos="8684"/>
        </w:tabs>
        <w:spacing w:line="120" w:lineRule="auto"/>
        <w:ind w:firstLine="11"/>
        <w:jc w:val="both"/>
        <w:rPr>
          <w:rFonts w:ascii="Arial" w:eastAsia="Arial" w:hAnsi="Arial" w:cs="Arial"/>
          <w:lang w:val="en-US"/>
        </w:rPr>
      </w:pPr>
    </w:p>
    <w:p w14:paraId="2350F9F9" w14:textId="77777777" w:rsidR="00C57E8B" w:rsidRDefault="00504719">
      <w:pPr>
        <w:ind w:left="720" w:hanging="720"/>
        <w:jc w:val="both"/>
        <w:rPr>
          <w:rStyle w:val="Numrodepage"/>
          <w:rFonts w:ascii="Arial" w:eastAsia="Arial" w:hAnsi="Arial" w:cs="Arial"/>
          <w:b/>
          <w:bCs/>
          <w:lang w:val="en-US"/>
        </w:rPr>
      </w:pPr>
      <w:r>
        <w:rPr>
          <w:rStyle w:val="Numrodepage"/>
          <w:rFonts w:ascii="Arial" w:hAnsi="Arial"/>
          <w:b/>
          <w:bCs/>
          <w:lang w:val="en-US"/>
        </w:rPr>
        <w:t>1</w:t>
      </w:r>
      <w:r>
        <w:rPr>
          <w:rStyle w:val="Numrodepage"/>
          <w:rFonts w:ascii="Arial" w:hAnsi="Arial"/>
          <w:b/>
          <w:bCs/>
          <w:lang w:val="en-US"/>
        </w:rPr>
        <w:tab/>
        <w:t>RULES</w:t>
      </w:r>
    </w:p>
    <w:p w14:paraId="749294E1" w14:textId="77777777" w:rsidR="00C57E8B" w:rsidRDefault="00504719">
      <w:pPr>
        <w:ind w:firstLine="708"/>
        <w:jc w:val="both"/>
        <w:rPr>
          <w:rStyle w:val="Numrodepage"/>
          <w:rFonts w:ascii="Arial" w:eastAsia="Arial" w:hAnsi="Arial" w:cs="Arial"/>
          <w:lang w:val="en-US"/>
        </w:rPr>
      </w:pPr>
      <w:r>
        <w:rPr>
          <w:rStyle w:val="Numrodepage"/>
          <w:rFonts w:ascii="Arial" w:hAnsi="Arial"/>
          <w:lang w:val="en-US"/>
        </w:rPr>
        <w:t>The regatta will be governed by: SBYC Jury</w:t>
      </w:r>
    </w:p>
    <w:p w14:paraId="36666A42" w14:textId="77777777" w:rsidR="00C57E8B" w:rsidRDefault="00504719">
      <w:pPr>
        <w:jc w:val="both"/>
        <w:rPr>
          <w:rStyle w:val="Numrodepage"/>
          <w:rFonts w:ascii="Arial" w:eastAsia="Arial" w:hAnsi="Arial" w:cs="Arial"/>
          <w:i/>
          <w:iCs/>
          <w:lang w:val="en-US"/>
        </w:rPr>
      </w:pPr>
      <w:r>
        <w:rPr>
          <w:rStyle w:val="Numrodepage"/>
          <w:rFonts w:ascii="Arial" w:hAnsi="Arial"/>
          <w:lang w:val="en-US"/>
        </w:rPr>
        <w:t xml:space="preserve">1.1 </w:t>
      </w:r>
      <w:r>
        <w:rPr>
          <w:rStyle w:val="Numrodepage"/>
          <w:rFonts w:ascii="Arial" w:hAnsi="Arial"/>
          <w:lang w:val="en-US"/>
        </w:rPr>
        <w:tab/>
        <w:t xml:space="preserve">The rules as defined in </w:t>
      </w:r>
      <w:r>
        <w:rPr>
          <w:rStyle w:val="Numrodepage"/>
          <w:rFonts w:ascii="Arial" w:hAnsi="Arial"/>
          <w:i/>
          <w:iCs/>
          <w:lang w:val="en-US"/>
        </w:rPr>
        <w:t xml:space="preserve">The Racing Rules of Sailing (RRS) </w:t>
      </w:r>
      <w:r>
        <w:rPr>
          <w:rStyle w:val="Numrodepage"/>
          <w:rFonts w:ascii="Arial" w:hAnsi="Arial"/>
          <w:lang w:val="en-US"/>
        </w:rPr>
        <w:t>including</w:t>
      </w:r>
      <w:r>
        <w:rPr>
          <w:rStyle w:val="Numrodepage"/>
          <w:rFonts w:ascii="Arial" w:hAnsi="Arial"/>
          <w:i/>
          <w:iCs/>
          <w:lang w:val="en-US"/>
        </w:rPr>
        <w:t xml:space="preserve"> Appendix B.</w:t>
      </w:r>
    </w:p>
    <w:p w14:paraId="12073CD2" w14:textId="77777777" w:rsidR="00C57E8B" w:rsidRDefault="00504719">
      <w:pPr>
        <w:ind w:left="708" w:hanging="708"/>
        <w:jc w:val="both"/>
        <w:rPr>
          <w:rStyle w:val="Numrodepage"/>
          <w:rFonts w:ascii="Arial" w:eastAsia="Arial" w:hAnsi="Arial" w:cs="Arial"/>
          <w:b/>
          <w:bCs/>
          <w:lang w:val="en-US"/>
        </w:rPr>
      </w:pPr>
      <w:r>
        <w:rPr>
          <w:rStyle w:val="Numrodepage"/>
          <w:rFonts w:ascii="Arial" w:hAnsi="Arial"/>
          <w:lang w:val="en-US"/>
        </w:rPr>
        <w:t>1.2</w:t>
      </w:r>
      <w:r>
        <w:rPr>
          <w:rStyle w:val="Numrodepage"/>
          <w:rFonts w:ascii="Arial" w:hAnsi="Arial"/>
          <w:lang w:val="en-US"/>
        </w:rPr>
        <w:tab/>
        <w:t xml:space="preserve"> National prescriptions applying to foreign competitors will be joined in a special appendix “</w:t>
      </w:r>
      <w:r>
        <w:rPr>
          <w:rStyle w:val="Numrodepage"/>
          <w:rFonts w:ascii="Arial" w:hAnsi="Arial"/>
          <w:b/>
          <w:bCs/>
          <w:lang w:val="en-US"/>
        </w:rPr>
        <w:t>Prescriptions</w:t>
      </w:r>
      <w:r>
        <w:rPr>
          <w:rStyle w:val="Numrodepage"/>
          <w:rFonts w:ascii="Arial" w:hAnsi="Arial"/>
          <w:lang w:val="en-US"/>
        </w:rPr>
        <w:t>”</w:t>
      </w:r>
      <w:r>
        <w:rPr>
          <w:rStyle w:val="Numrodepage"/>
          <w:rFonts w:ascii="Arial" w:hAnsi="Arial"/>
          <w:b/>
          <w:bCs/>
          <w:lang w:val="en-US"/>
        </w:rPr>
        <w:t xml:space="preserve"> </w:t>
      </w:r>
      <w:r>
        <w:rPr>
          <w:rStyle w:val="Numrodepage"/>
          <w:rFonts w:ascii="Arial" w:hAnsi="Arial"/>
          <w:lang w:val="en-US"/>
        </w:rPr>
        <w:t>if necessary</w:t>
      </w:r>
      <w:r>
        <w:rPr>
          <w:rStyle w:val="Numrodepage"/>
          <w:rFonts w:ascii="Arial" w:hAnsi="Arial"/>
          <w:b/>
          <w:bCs/>
          <w:lang w:val="en-US"/>
        </w:rPr>
        <w:t>.</w:t>
      </w:r>
    </w:p>
    <w:p w14:paraId="3AB50BC5" w14:textId="77777777" w:rsidR="00C57E8B" w:rsidRDefault="00504719">
      <w:pPr>
        <w:jc w:val="both"/>
        <w:rPr>
          <w:rStyle w:val="Numrodepage"/>
          <w:rFonts w:ascii="Arial" w:eastAsia="Arial" w:hAnsi="Arial" w:cs="Arial"/>
          <w:lang w:val="en-US"/>
        </w:rPr>
      </w:pPr>
      <w:r>
        <w:rPr>
          <w:rStyle w:val="Numrodepage"/>
          <w:rFonts w:ascii="Arial" w:hAnsi="Arial"/>
          <w:lang w:val="en-US"/>
        </w:rPr>
        <w:t>1.3</w:t>
      </w:r>
      <w:r>
        <w:rPr>
          <w:rStyle w:val="Numrodepage"/>
          <w:rFonts w:ascii="Arial" w:hAnsi="Arial"/>
          <w:lang w:val="en-US"/>
        </w:rPr>
        <w:tab/>
        <w:t xml:space="preserve"> Regulations of the FFVoile,</w:t>
      </w:r>
    </w:p>
    <w:p w14:paraId="4E916958" w14:textId="77777777" w:rsidR="00C57E8B" w:rsidRDefault="00504719">
      <w:pPr>
        <w:ind w:left="708" w:hanging="708"/>
        <w:jc w:val="both"/>
        <w:rPr>
          <w:rStyle w:val="Numrodepage"/>
          <w:rFonts w:ascii="Arial" w:eastAsia="Arial" w:hAnsi="Arial" w:cs="Arial"/>
          <w:lang w:val="en-US"/>
        </w:rPr>
      </w:pPr>
      <w:r>
        <w:rPr>
          <w:rStyle w:val="Numrodepage"/>
          <w:rFonts w:ascii="Arial" w:hAnsi="Arial"/>
          <w:lang w:val="en-US"/>
        </w:rPr>
        <w:t>1.4</w:t>
      </w:r>
      <w:r>
        <w:rPr>
          <w:rStyle w:val="Numrodepage"/>
          <w:rFonts w:ascii="Arial" w:hAnsi="Arial"/>
          <w:lang w:val="en-US"/>
        </w:rPr>
        <w:tab/>
        <w:t>In case of translation of these sailing instructions, the French text will take precedence.</w:t>
      </w:r>
    </w:p>
    <w:p w14:paraId="3B833A92" w14:textId="77777777" w:rsidR="00C57E8B" w:rsidRDefault="00C57E8B">
      <w:pPr>
        <w:ind w:left="720" w:hanging="720"/>
        <w:jc w:val="both"/>
        <w:rPr>
          <w:rStyle w:val="Numrodepage"/>
          <w:rFonts w:ascii="Arial" w:eastAsia="Arial" w:hAnsi="Arial" w:cs="Arial"/>
          <w:u w:val="single"/>
          <w:lang w:val="en-US"/>
        </w:rPr>
      </w:pPr>
    </w:p>
    <w:p w14:paraId="6CB2E1DB" w14:textId="77777777" w:rsidR="008A7075" w:rsidRDefault="00504719" w:rsidP="008A7075">
      <w:pPr>
        <w:pStyle w:val="Titre5"/>
        <w:ind w:left="720" w:hanging="720"/>
        <w:rPr>
          <w:rStyle w:val="Numrodepage"/>
          <w:rFonts w:ascii="Arial" w:hAnsi="Arial"/>
          <w:sz w:val="20"/>
          <w:szCs w:val="20"/>
          <w:lang w:val="en-US"/>
        </w:rPr>
      </w:pPr>
      <w:r>
        <w:rPr>
          <w:rStyle w:val="Numrodepage"/>
          <w:rFonts w:ascii="Arial" w:hAnsi="Arial"/>
          <w:sz w:val="20"/>
          <w:szCs w:val="20"/>
          <w:lang w:val="en-US"/>
        </w:rPr>
        <w:t>2</w:t>
      </w:r>
      <w:r>
        <w:rPr>
          <w:rStyle w:val="Numrodepage"/>
          <w:rFonts w:ascii="Arial" w:hAnsi="Arial"/>
          <w:sz w:val="20"/>
          <w:szCs w:val="20"/>
          <w:lang w:val="en-US"/>
        </w:rPr>
        <w:tab/>
        <w:t>NOTICES TO COMPETITORS</w:t>
      </w:r>
    </w:p>
    <w:p w14:paraId="4867A844" w14:textId="77777777" w:rsidR="008A7075" w:rsidRDefault="008A7075" w:rsidP="008A7075">
      <w:pPr>
        <w:pStyle w:val="Titre5"/>
        <w:ind w:left="720" w:hanging="720"/>
        <w:rPr>
          <w:rStyle w:val="Numrodepage"/>
          <w:rFonts w:ascii="Arial" w:hAnsi="Arial"/>
          <w:sz w:val="20"/>
          <w:szCs w:val="20"/>
          <w:lang w:val="en-US"/>
        </w:rPr>
      </w:pPr>
    </w:p>
    <w:p w14:paraId="0203113D" w14:textId="5BB44A3E" w:rsidR="00C57E8B" w:rsidRPr="008A7075" w:rsidRDefault="00504719" w:rsidP="008A7075">
      <w:pPr>
        <w:pStyle w:val="Titre5"/>
        <w:ind w:left="720" w:hanging="720"/>
        <w:rPr>
          <w:rStyle w:val="Numrodepage"/>
          <w:rFonts w:ascii="Arial" w:hAnsi="Arial"/>
          <w:sz w:val="20"/>
          <w:szCs w:val="20"/>
          <w:lang w:val="en-US"/>
        </w:rPr>
      </w:pPr>
      <w:r>
        <w:rPr>
          <w:rStyle w:val="Numrodepage"/>
          <w:rFonts w:ascii="Arial" w:hAnsi="Arial"/>
          <w:b w:val="0"/>
          <w:bCs w:val="0"/>
          <w:sz w:val="20"/>
          <w:szCs w:val="20"/>
          <w:lang w:val="en-US"/>
        </w:rPr>
        <w:t>2.1</w:t>
      </w:r>
      <w:r>
        <w:rPr>
          <w:rStyle w:val="Numrodepage"/>
          <w:rFonts w:ascii="Arial" w:hAnsi="Arial"/>
          <w:b w:val="0"/>
          <w:bCs w:val="0"/>
          <w:sz w:val="20"/>
          <w:szCs w:val="20"/>
          <w:lang w:val="en-US"/>
        </w:rPr>
        <w:tab/>
        <w:t>The regatta is open to all competitors in RS Feva</w:t>
      </w:r>
      <w:r w:rsidR="00D9639A">
        <w:rPr>
          <w:rStyle w:val="Numrodepage"/>
          <w:rFonts w:ascii="Arial" w:hAnsi="Arial"/>
          <w:b w:val="0"/>
          <w:bCs w:val="0"/>
          <w:sz w:val="20"/>
          <w:szCs w:val="20"/>
          <w:lang w:val="en-US"/>
        </w:rPr>
        <w:t>,</w:t>
      </w:r>
      <w:r>
        <w:rPr>
          <w:rStyle w:val="Numrodepage"/>
          <w:rFonts w:ascii="Arial" w:hAnsi="Arial"/>
          <w:b w:val="0"/>
          <w:bCs w:val="0"/>
          <w:sz w:val="20"/>
          <w:szCs w:val="20"/>
          <w:lang w:val="en-US"/>
        </w:rPr>
        <w:t xml:space="preserve"> Lasers, Optimists</w:t>
      </w:r>
      <w:r w:rsidR="00196BD0">
        <w:rPr>
          <w:rStyle w:val="Numrodepage"/>
          <w:rFonts w:ascii="Arial" w:hAnsi="Arial"/>
          <w:b w:val="0"/>
          <w:bCs w:val="0"/>
          <w:sz w:val="20"/>
          <w:szCs w:val="20"/>
          <w:lang w:val="en-US"/>
        </w:rPr>
        <w:t xml:space="preserve"> (includind Green fleet in Optilène)</w:t>
      </w:r>
      <w:r w:rsidR="009D2F75">
        <w:rPr>
          <w:rStyle w:val="Numrodepage"/>
          <w:rFonts w:ascii="Arial" w:hAnsi="Arial"/>
          <w:b w:val="0"/>
          <w:bCs w:val="0"/>
          <w:sz w:val="20"/>
          <w:szCs w:val="20"/>
          <w:lang w:val="en-US"/>
        </w:rPr>
        <w:t>, Open Bic</w:t>
      </w:r>
      <w:r w:rsidR="00323CBA">
        <w:rPr>
          <w:rStyle w:val="Numrodepage"/>
          <w:rFonts w:ascii="Arial" w:hAnsi="Arial"/>
          <w:b w:val="0"/>
          <w:bCs w:val="0"/>
          <w:sz w:val="20"/>
          <w:szCs w:val="20"/>
          <w:lang w:val="en-US"/>
        </w:rPr>
        <w:t xml:space="preserve">, </w:t>
      </w:r>
      <w:r>
        <w:rPr>
          <w:rStyle w:val="Numrodepage"/>
          <w:rFonts w:ascii="Arial" w:hAnsi="Arial"/>
          <w:b w:val="0"/>
          <w:bCs w:val="0"/>
          <w:sz w:val="20"/>
          <w:szCs w:val="20"/>
          <w:lang w:val="en-US"/>
        </w:rPr>
        <w:t>F18</w:t>
      </w:r>
      <w:r w:rsidR="00323CBA">
        <w:rPr>
          <w:rStyle w:val="Numrodepage"/>
          <w:rFonts w:ascii="Arial" w:hAnsi="Arial"/>
          <w:b w:val="0"/>
          <w:bCs w:val="0"/>
          <w:sz w:val="20"/>
          <w:szCs w:val="20"/>
          <w:lang w:val="en-US"/>
        </w:rPr>
        <w:t xml:space="preserve"> and DIAM24.</w:t>
      </w:r>
    </w:p>
    <w:p w14:paraId="4AB90D7A" w14:textId="686A2AEB" w:rsidR="00C57E8B" w:rsidRDefault="00504719" w:rsidP="00196BD0">
      <w:pPr>
        <w:ind w:left="700" w:hanging="700"/>
        <w:rPr>
          <w:rStyle w:val="Numrodepage"/>
          <w:rFonts w:ascii="Arial" w:eastAsia="Arial" w:hAnsi="Arial" w:cs="Arial"/>
        </w:rPr>
      </w:pPr>
      <w:r>
        <w:rPr>
          <w:rStyle w:val="Numrodepage"/>
          <w:rFonts w:ascii="Arial" w:hAnsi="Arial"/>
        </w:rPr>
        <w:t>2.2</w:t>
      </w:r>
      <w:r>
        <w:rPr>
          <w:rStyle w:val="Numrodepage"/>
          <w:rFonts w:ascii="Arial" w:hAnsi="Arial"/>
        </w:rPr>
        <w:tab/>
        <w:t xml:space="preserve">Competitors </w:t>
      </w:r>
      <w:hyperlink r:id="rId9" w:history="1">
        <w:r w:rsidRPr="00196BD0">
          <w:rPr>
            <w:rStyle w:val="Lienhypertexte"/>
            <w:rFonts w:ascii="Arial" w:hAnsi="Arial"/>
          </w:rPr>
          <w:t xml:space="preserve">have to </w:t>
        </w:r>
        <w:r w:rsidR="00196BD0" w:rsidRPr="00196BD0">
          <w:rPr>
            <w:rStyle w:val="Lienhypertexte"/>
            <w:rFonts w:ascii="Arial" w:hAnsi="Arial"/>
          </w:rPr>
          <w:t>register online</w:t>
        </w:r>
      </w:hyperlink>
      <w:r w:rsidR="00196BD0">
        <w:rPr>
          <w:rStyle w:val="Numrodepage"/>
          <w:rFonts w:ascii="Arial" w:hAnsi="Arial"/>
        </w:rPr>
        <w:t xml:space="preserve"> on the SBYC website</w:t>
      </w:r>
      <w:r>
        <w:rPr>
          <w:rStyle w:val="Numrodepage"/>
          <w:rFonts w:ascii="Arial" w:hAnsi="Arial"/>
        </w:rPr>
        <w:t xml:space="preserve"> with the fees</w:t>
      </w:r>
      <w:r w:rsidR="00196BD0">
        <w:rPr>
          <w:rStyle w:val="Numrodepage"/>
          <w:rFonts w:ascii="Arial" w:hAnsi="Arial"/>
        </w:rPr>
        <w:t xml:space="preserve"> paid</w:t>
      </w:r>
      <w:r>
        <w:rPr>
          <w:rStyle w:val="Numrodepage"/>
          <w:rFonts w:ascii="Arial" w:hAnsi="Arial"/>
        </w:rPr>
        <w:t xml:space="preserve"> before </w:t>
      </w:r>
      <w:r w:rsidR="007A79E3">
        <w:rPr>
          <w:rStyle w:val="Numrodepage"/>
          <w:rFonts w:ascii="Arial" w:hAnsi="Arial"/>
        </w:rPr>
        <w:t>9.30</w:t>
      </w:r>
      <w:r>
        <w:rPr>
          <w:rStyle w:val="Numrodepage"/>
          <w:rFonts w:ascii="Arial" w:hAnsi="Arial"/>
        </w:rPr>
        <w:t xml:space="preserve"> am on the </w:t>
      </w:r>
      <w:r w:rsidR="00196BD0">
        <w:rPr>
          <w:rStyle w:val="Numrodepage"/>
          <w:rFonts w:ascii="Arial" w:hAnsi="Arial"/>
        </w:rPr>
        <w:t>10</w:t>
      </w:r>
      <w:r w:rsidR="00196BD0" w:rsidRPr="00196BD0">
        <w:rPr>
          <w:rStyle w:val="Numrodepage"/>
          <w:rFonts w:ascii="Arial" w:hAnsi="Arial"/>
          <w:vertAlign w:val="superscript"/>
        </w:rPr>
        <w:t>t</w:t>
      </w:r>
      <w:r w:rsidR="00085A16" w:rsidRPr="00196BD0">
        <w:rPr>
          <w:rStyle w:val="Numrodepage"/>
          <w:rFonts w:ascii="Arial" w:hAnsi="Arial"/>
          <w:vertAlign w:val="superscript"/>
        </w:rPr>
        <w:t>h</w:t>
      </w:r>
      <w:r w:rsidR="00085A16">
        <w:rPr>
          <w:rStyle w:val="Numrodepage"/>
          <w:rFonts w:ascii="Arial" w:hAnsi="Arial"/>
        </w:rPr>
        <w:t xml:space="preserve"> of </w:t>
      </w:r>
      <w:r w:rsidR="00FC7E91">
        <w:rPr>
          <w:rStyle w:val="Numrodepage"/>
          <w:rFonts w:ascii="Arial" w:hAnsi="Arial"/>
        </w:rPr>
        <w:t>May.</w:t>
      </w:r>
    </w:p>
    <w:p w14:paraId="3846E3A1" w14:textId="77777777" w:rsidR="00C57E8B" w:rsidRDefault="00504719">
      <w:pPr>
        <w:ind w:left="700" w:hanging="700"/>
        <w:rPr>
          <w:rStyle w:val="Numrodepage"/>
          <w:rFonts w:ascii="Arial" w:eastAsia="Arial" w:hAnsi="Arial" w:cs="Arial"/>
        </w:rPr>
      </w:pPr>
      <w:r>
        <w:rPr>
          <w:rStyle w:val="Numrodepage"/>
          <w:rFonts w:ascii="Arial" w:hAnsi="Arial"/>
        </w:rPr>
        <w:t>2.3</w:t>
      </w:r>
      <w:r>
        <w:rPr>
          <w:rStyle w:val="Numrodepage"/>
          <w:rFonts w:ascii="Arial" w:hAnsi="Arial"/>
        </w:rPr>
        <w:tab/>
        <w:t>Entry fees includes : Saturday night diner, 2 lunch</w:t>
      </w:r>
      <w:r>
        <w:rPr>
          <w:rStyle w:val="Numrodepage"/>
          <w:rFonts w:ascii="Arial" w:hAnsi="Arial"/>
          <w:lang w:val="nl-NL"/>
        </w:rPr>
        <w:t>es</w:t>
      </w:r>
      <w:r>
        <w:rPr>
          <w:rStyle w:val="Numrodepage"/>
          <w:rFonts w:ascii="Arial" w:hAnsi="Arial"/>
        </w:rPr>
        <w:t xml:space="preserve">, soft drinks, snacks and fruits. </w:t>
      </w:r>
    </w:p>
    <w:p w14:paraId="12976DF5" w14:textId="77777777" w:rsidR="00C57E8B" w:rsidRDefault="00504719">
      <w:pPr>
        <w:ind w:left="700" w:hanging="700"/>
        <w:rPr>
          <w:rStyle w:val="Numrodepage"/>
          <w:rFonts w:ascii="Arial" w:eastAsia="Arial" w:hAnsi="Arial" w:cs="Arial"/>
        </w:rPr>
      </w:pPr>
      <w:r>
        <w:rPr>
          <w:rStyle w:val="Numrodepage"/>
          <w:rFonts w:ascii="Arial" w:eastAsia="Arial" w:hAnsi="Arial" w:cs="Arial"/>
        </w:rPr>
        <w:tab/>
      </w:r>
      <w:r>
        <w:rPr>
          <w:rStyle w:val="Numrodepage"/>
          <w:rFonts w:ascii="Arial" w:eastAsia="Arial" w:hAnsi="Arial" w:cs="Arial"/>
        </w:rPr>
        <w:tab/>
      </w:r>
      <w:r>
        <w:rPr>
          <w:rStyle w:val="Numrodepage"/>
          <w:rFonts w:ascii="Arial" w:eastAsia="Arial" w:hAnsi="Arial" w:cs="Arial"/>
        </w:rPr>
        <w:tab/>
      </w:r>
      <w:r>
        <w:rPr>
          <w:rStyle w:val="Numrodepage"/>
          <w:rFonts w:ascii="Arial" w:eastAsia="Arial" w:hAnsi="Arial" w:cs="Arial"/>
        </w:rPr>
        <w:tab/>
      </w:r>
    </w:p>
    <w:p w14:paraId="56621B02" w14:textId="77777777" w:rsidR="00C57E8B" w:rsidRDefault="00504719">
      <w:pPr>
        <w:ind w:left="700" w:hanging="700"/>
        <w:rPr>
          <w:rStyle w:val="Numrodepage"/>
          <w:rFonts w:ascii="Arial" w:eastAsia="Arial" w:hAnsi="Arial" w:cs="Arial"/>
        </w:rPr>
      </w:pPr>
      <w:r>
        <w:rPr>
          <w:rStyle w:val="Numrodepage"/>
          <w:rFonts w:ascii="Arial" w:eastAsia="Arial" w:hAnsi="Arial" w:cs="Arial"/>
        </w:rPr>
        <w:tab/>
      </w:r>
      <w:r>
        <w:rPr>
          <w:rStyle w:val="Numrodepage"/>
          <w:rFonts w:ascii="Arial" w:eastAsia="Arial" w:hAnsi="Arial" w:cs="Arial"/>
        </w:rPr>
        <w:tab/>
      </w:r>
      <w:r>
        <w:rPr>
          <w:rStyle w:val="Numrodepage"/>
          <w:rFonts w:ascii="Arial" w:eastAsia="Arial" w:hAnsi="Arial" w:cs="Arial"/>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7"/>
        <w:gridCol w:w="2918"/>
        <w:gridCol w:w="2702"/>
      </w:tblGrid>
      <w:tr w:rsidR="00196BD0" w:rsidRPr="00A54BE9" w14:paraId="531C7E12" w14:textId="77777777" w:rsidTr="00196BD0">
        <w:trPr>
          <w:trHeight w:val="264"/>
        </w:trPr>
        <w:tc>
          <w:tcPr>
            <w:tcW w:w="2617" w:type="dxa"/>
          </w:tcPr>
          <w:p w14:paraId="19EFD059" w14:textId="77777777" w:rsidR="00196BD0" w:rsidRPr="00F5202E" w:rsidRDefault="00196BD0" w:rsidP="004273B3">
            <w:pPr>
              <w:jc w:val="center"/>
              <w:rPr>
                <w:rFonts w:ascii="Arial" w:hAnsi="Arial"/>
                <w:b/>
                <w:bCs/>
              </w:rPr>
            </w:pPr>
            <w:r w:rsidRPr="00F5202E">
              <w:rPr>
                <w:rFonts w:ascii="Arial" w:hAnsi="Arial"/>
                <w:b/>
                <w:bCs/>
              </w:rPr>
              <w:t>Classes</w:t>
            </w:r>
          </w:p>
        </w:tc>
        <w:tc>
          <w:tcPr>
            <w:tcW w:w="2918" w:type="dxa"/>
          </w:tcPr>
          <w:p w14:paraId="2018B622" w14:textId="0F7FB43C" w:rsidR="00196BD0" w:rsidRPr="00F5202E" w:rsidRDefault="00196BD0" w:rsidP="004273B3">
            <w:pPr>
              <w:jc w:val="center"/>
              <w:rPr>
                <w:rFonts w:ascii="Arial" w:hAnsi="Arial"/>
                <w:b/>
                <w:bCs/>
              </w:rPr>
            </w:pPr>
            <w:r>
              <w:rPr>
                <w:rFonts w:ascii="Arial" w:hAnsi="Arial"/>
                <w:b/>
                <w:bCs/>
              </w:rPr>
              <w:t>Before 10</w:t>
            </w:r>
            <w:r w:rsidRPr="00196BD0">
              <w:rPr>
                <w:rFonts w:ascii="Arial" w:hAnsi="Arial"/>
                <w:b/>
                <w:bCs/>
                <w:vertAlign w:val="superscript"/>
              </w:rPr>
              <w:t>th</w:t>
            </w:r>
            <w:r>
              <w:rPr>
                <w:rFonts w:ascii="Arial" w:hAnsi="Arial"/>
                <w:b/>
                <w:bCs/>
              </w:rPr>
              <w:t xml:space="preserve"> of April</w:t>
            </w:r>
          </w:p>
        </w:tc>
        <w:tc>
          <w:tcPr>
            <w:tcW w:w="2702" w:type="dxa"/>
          </w:tcPr>
          <w:p w14:paraId="6F0FFAFC" w14:textId="798B5556" w:rsidR="00196BD0" w:rsidRPr="00F5202E" w:rsidRDefault="00196BD0" w:rsidP="004273B3">
            <w:pPr>
              <w:jc w:val="center"/>
              <w:rPr>
                <w:rFonts w:ascii="Arial" w:hAnsi="Arial"/>
                <w:b/>
                <w:bCs/>
              </w:rPr>
            </w:pPr>
            <w:r w:rsidRPr="00196BD0">
              <w:rPr>
                <w:rFonts w:ascii="Arial" w:hAnsi="Arial"/>
                <w:b/>
                <w:bCs/>
                <w:color w:val="FF0000"/>
              </w:rPr>
              <w:t>After 10</w:t>
            </w:r>
            <w:r w:rsidRPr="00196BD0">
              <w:rPr>
                <w:rFonts w:ascii="Arial" w:hAnsi="Arial"/>
                <w:b/>
                <w:bCs/>
                <w:color w:val="FF0000"/>
                <w:vertAlign w:val="superscript"/>
              </w:rPr>
              <w:t xml:space="preserve">th </w:t>
            </w:r>
            <w:r w:rsidRPr="00196BD0">
              <w:rPr>
                <w:rFonts w:ascii="Arial" w:hAnsi="Arial"/>
                <w:b/>
                <w:bCs/>
                <w:color w:val="FF0000"/>
              </w:rPr>
              <w:t>of April</w:t>
            </w:r>
          </w:p>
        </w:tc>
      </w:tr>
      <w:tr w:rsidR="00196BD0" w:rsidRPr="00A54BE9" w14:paraId="67AD480C" w14:textId="77777777" w:rsidTr="00196BD0">
        <w:trPr>
          <w:trHeight w:val="264"/>
        </w:trPr>
        <w:tc>
          <w:tcPr>
            <w:tcW w:w="2617" w:type="dxa"/>
          </w:tcPr>
          <w:p w14:paraId="071D615E" w14:textId="15DCDA51" w:rsidR="00196BD0" w:rsidRPr="00DA4CB5" w:rsidRDefault="00196BD0" w:rsidP="004273B3">
            <w:pPr>
              <w:jc w:val="center"/>
              <w:rPr>
                <w:rFonts w:ascii="Arial" w:hAnsi="Arial"/>
              </w:rPr>
            </w:pPr>
            <w:r>
              <w:rPr>
                <w:rFonts w:ascii="Arial" w:hAnsi="Arial"/>
              </w:rPr>
              <w:t>Single handed</w:t>
            </w:r>
          </w:p>
        </w:tc>
        <w:tc>
          <w:tcPr>
            <w:tcW w:w="2918" w:type="dxa"/>
          </w:tcPr>
          <w:p w14:paraId="0D2D0B0C" w14:textId="77777777" w:rsidR="00196BD0" w:rsidRPr="00DA4CB5" w:rsidRDefault="00196BD0" w:rsidP="004273B3">
            <w:pPr>
              <w:jc w:val="center"/>
              <w:rPr>
                <w:rFonts w:ascii="Arial" w:hAnsi="Arial"/>
              </w:rPr>
            </w:pPr>
            <w:r>
              <w:rPr>
                <w:rFonts w:ascii="Arial" w:hAnsi="Arial"/>
              </w:rPr>
              <w:t xml:space="preserve">110€ / </w:t>
            </w:r>
            <w:r w:rsidRPr="00DA4CB5">
              <w:rPr>
                <w:rFonts w:ascii="Arial" w:hAnsi="Arial"/>
              </w:rPr>
              <w:t>$</w:t>
            </w:r>
          </w:p>
        </w:tc>
        <w:tc>
          <w:tcPr>
            <w:tcW w:w="2702" w:type="dxa"/>
          </w:tcPr>
          <w:p w14:paraId="140D922B" w14:textId="77777777" w:rsidR="00196BD0" w:rsidRDefault="00196BD0" w:rsidP="004273B3">
            <w:pPr>
              <w:jc w:val="center"/>
              <w:rPr>
                <w:rFonts w:ascii="Arial" w:hAnsi="Arial"/>
              </w:rPr>
            </w:pPr>
            <w:r>
              <w:rPr>
                <w:rFonts w:ascii="Arial" w:hAnsi="Arial"/>
              </w:rPr>
              <w:t xml:space="preserve">140€ / </w:t>
            </w:r>
            <w:r w:rsidRPr="00DA4CB5">
              <w:rPr>
                <w:rFonts w:ascii="Arial" w:hAnsi="Arial"/>
              </w:rPr>
              <w:t>$</w:t>
            </w:r>
          </w:p>
        </w:tc>
      </w:tr>
      <w:tr w:rsidR="00196BD0" w:rsidRPr="00A54BE9" w14:paraId="5988B6B9" w14:textId="77777777" w:rsidTr="00196BD0">
        <w:trPr>
          <w:trHeight w:val="264"/>
        </w:trPr>
        <w:tc>
          <w:tcPr>
            <w:tcW w:w="2617" w:type="dxa"/>
          </w:tcPr>
          <w:p w14:paraId="7DB1D8AF" w14:textId="77777777" w:rsidR="00196BD0" w:rsidRPr="00DA4CB5" w:rsidRDefault="00196BD0" w:rsidP="004273B3">
            <w:pPr>
              <w:jc w:val="center"/>
              <w:rPr>
                <w:rFonts w:ascii="Arial" w:hAnsi="Arial"/>
              </w:rPr>
            </w:pPr>
            <w:r w:rsidRPr="00DA4CB5">
              <w:rPr>
                <w:rFonts w:ascii="Arial" w:hAnsi="Arial"/>
              </w:rPr>
              <w:t>F18</w:t>
            </w:r>
          </w:p>
        </w:tc>
        <w:tc>
          <w:tcPr>
            <w:tcW w:w="2918" w:type="dxa"/>
          </w:tcPr>
          <w:p w14:paraId="2AD2BA18" w14:textId="77777777" w:rsidR="00196BD0" w:rsidRPr="00DA4CB5" w:rsidRDefault="00196BD0" w:rsidP="004273B3">
            <w:pPr>
              <w:jc w:val="center"/>
              <w:rPr>
                <w:rFonts w:ascii="Arial" w:hAnsi="Arial"/>
              </w:rPr>
            </w:pPr>
            <w:r w:rsidRPr="00DA4CB5">
              <w:rPr>
                <w:rFonts w:ascii="Arial" w:hAnsi="Arial"/>
              </w:rPr>
              <w:t>1</w:t>
            </w:r>
            <w:r>
              <w:rPr>
                <w:rFonts w:ascii="Arial" w:hAnsi="Arial"/>
              </w:rPr>
              <w:t>8</w:t>
            </w:r>
            <w:r w:rsidRPr="00DA4CB5">
              <w:rPr>
                <w:rFonts w:ascii="Arial" w:hAnsi="Arial"/>
              </w:rPr>
              <w:t>0€</w:t>
            </w:r>
            <w:r>
              <w:rPr>
                <w:rFonts w:ascii="Arial" w:hAnsi="Arial"/>
              </w:rPr>
              <w:t xml:space="preserve"> / </w:t>
            </w:r>
            <w:r w:rsidRPr="00DA4CB5">
              <w:rPr>
                <w:rFonts w:ascii="Arial" w:hAnsi="Arial"/>
              </w:rPr>
              <w:t>$</w:t>
            </w:r>
          </w:p>
        </w:tc>
        <w:tc>
          <w:tcPr>
            <w:tcW w:w="2702" w:type="dxa"/>
          </w:tcPr>
          <w:p w14:paraId="713A02C2" w14:textId="77777777" w:rsidR="00196BD0" w:rsidRPr="00DA4CB5" w:rsidRDefault="00196BD0" w:rsidP="004273B3">
            <w:pPr>
              <w:jc w:val="center"/>
              <w:rPr>
                <w:rFonts w:ascii="Arial" w:hAnsi="Arial"/>
              </w:rPr>
            </w:pPr>
            <w:r>
              <w:rPr>
                <w:rFonts w:ascii="Arial" w:hAnsi="Arial"/>
              </w:rPr>
              <w:t xml:space="preserve">225€ / </w:t>
            </w:r>
            <w:r w:rsidRPr="00DA4CB5">
              <w:rPr>
                <w:rFonts w:ascii="Arial" w:hAnsi="Arial"/>
              </w:rPr>
              <w:t>$</w:t>
            </w:r>
          </w:p>
        </w:tc>
      </w:tr>
      <w:tr w:rsidR="00196BD0" w:rsidRPr="00A54BE9" w14:paraId="70A54BC8" w14:textId="77777777" w:rsidTr="00196BD0">
        <w:trPr>
          <w:trHeight w:val="306"/>
        </w:trPr>
        <w:tc>
          <w:tcPr>
            <w:tcW w:w="2617" w:type="dxa"/>
          </w:tcPr>
          <w:p w14:paraId="6CD6C6EC" w14:textId="77777777" w:rsidR="00196BD0" w:rsidRPr="00DA4CB5" w:rsidRDefault="00196BD0" w:rsidP="004273B3">
            <w:pPr>
              <w:jc w:val="center"/>
              <w:rPr>
                <w:rFonts w:ascii="Arial" w:hAnsi="Arial"/>
              </w:rPr>
            </w:pPr>
            <w:r>
              <w:rPr>
                <w:rFonts w:ascii="Arial" w:hAnsi="Arial"/>
              </w:rPr>
              <w:t>RS Fevas</w:t>
            </w:r>
            <w:r w:rsidRPr="00DA4CB5">
              <w:rPr>
                <w:rFonts w:ascii="Arial" w:hAnsi="Arial"/>
              </w:rPr>
              <w:t xml:space="preserve"> </w:t>
            </w:r>
          </w:p>
        </w:tc>
        <w:tc>
          <w:tcPr>
            <w:tcW w:w="2918" w:type="dxa"/>
          </w:tcPr>
          <w:p w14:paraId="069A4546" w14:textId="77777777" w:rsidR="00196BD0" w:rsidRPr="00DA4CB5" w:rsidRDefault="00196BD0" w:rsidP="004273B3">
            <w:pPr>
              <w:jc w:val="center"/>
              <w:rPr>
                <w:rFonts w:ascii="Arial" w:hAnsi="Arial"/>
              </w:rPr>
            </w:pPr>
            <w:r>
              <w:rPr>
                <w:rFonts w:ascii="Arial" w:hAnsi="Arial"/>
              </w:rPr>
              <w:t>18</w:t>
            </w:r>
            <w:r w:rsidRPr="00DA4CB5">
              <w:rPr>
                <w:rFonts w:ascii="Arial" w:hAnsi="Arial"/>
              </w:rPr>
              <w:t>0€ /</w:t>
            </w:r>
            <w:r>
              <w:rPr>
                <w:rFonts w:ascii="Arial" w:hAnsi="Arial"/>
              </w:rPr>
              <w:t xml:space="preserve"> </w:t>
            </w:r>
            <w:r w:rsidRPr="00DA4CB5">
              <w:rPr>
                <w:rFonts w:ascii="Arial" w:hAnsi="Arial"/>
              </w:rPr>
              <w:t>$</w:t>
            </w:r>
          </w:p>
        </w:tc>
        <w:tc>
          <w:tcPr>
            <w:tcW w:w="2702" w:type="dxa"/>
          </w:tcPr>
          <w:p w14:paraId="67603384" w14:textId="77777777" w:rsidR="00196BD0" w:rsidRDefault="00196BD0" w:rsidP="004273B3">
            <w:pPr>
              <w:jc w:val="center"/>
              <w:rPr>
                <w:rFonts w:ascii="Arial" w:hAnsi="Arial"/>
              </w:rPr>
            </w:pPr>
            <w:r>
              <w:rPr>
                <w:rFonts w:ascii="Arial" w:hAnsi="Arial"/>
              </w:rPr>
              <w:t xml:space="preserve">225€ / </w:t>
            </w:r>
            <w:r w:rsidRPr="00DA4CB5">
              <w:rPr>
                <w:rFonts w:ascii="Arial" w:hAnsi="Arial"/>
              </w:rPr>
              <w:t>$</w:t>
            </w:r>
          </w:p>
        </w:tc>
      </w:tr>
      <w:tr w:rsidR="00196BD0" w:rsidRPr="00A54BE9" w14:paraId="172394A5" w14:textId="77777777" w:rsidTr="00196BD0">
        <w:trPr>
          <w:trHeight w:val="181"/>
        </w:trPr>
        <w:tc>
          <w:tcPr>
            <w:tcW w:w="2617" w:type="dxa"/>
          </w:tcPr>
          <w:p w14:paraId="10592907" w14:textId="77777777" w:rsidR="00196BD0" w:rsidRDefault="00196BD0" w:rsidP="004273B3">
            <w:pPr>
              <w:jc w:val="center"/>
              <w:rPr>
                <w:rFonts w:ascii="Arial" w:hAnsi="Arial"/>
              </w:rPr>
            </w:pPr>
            <w:r>
              <w:rPr>
                <w:rFonts w:ascii="Arial" w:hAnsi="Arial"/>
              </w:rPr>
              <w:t>DIAM 24</w:t>
            </w:r>
          </w:p>
        </w:tc>
        <w:tc>
          <w:tcPr>
            <w:tcW w:w="2918" w:type="dxa"/>
          </w:tcPr>
          <w:p w14:paraId="47879E46" w14:textId="77777777" w:rsidR="00196BD0" w:rsidRDefault="00196BD0" w:rsidP="004273B3">
            <w:pPr>
              <w:jc w:val="center"/>
              <w:rPr>
                <w:rFonts w:ascii="Arial" w:hAnsi="Arial"/>
              </w:rPr>
            </w:pPr>
            <w:r>
              <w:rPr>
                <w:rFonts w:ascii="Arial" w:hAnsi="Arial"/>
              </w:rPr>
              <w:t>270 € / $</w:t>
            </w:r>
          </w:p>
        </w:tc>
        <w:tc>
          <w:tcPr>
            <w:tcW w:w="2702" w:type="dxa"/>
          </w:tcPr>
          <w:p w14:paraId="38CFCE21" w14:textId="77777777" w:rsidR="00196BD0" w:rsidRDefault="00196BD0" w:rsidP="004273B3">
            <w:pPr>
              <w:jc w:val="center"/>
              <w:rPr>
                <w:rFonts w:ascii="Arial" w:hAnsi="Arial"/>
              </w:rPr>
            </w:pPr>
            <w:r>
              <w:rPr>
                <w:rFonts w:ascii="Arial" w:hAnsi="Arial"/>
              </w:rPr>
              <w:t xml:space="preserve">340€ / </w:t>
            </w:r>
            <w:r w:rsidRPr="00DA4CB5">
              <w:rPr>
                <w:rFonts w:ascii="Arial" w:hAnsi="Arial"/>
              </w:rPr>
              <w:t>$</w:t>
            </w:r>
          </w:p>
        </w:tc>
      </w:tr>
    </w:tbl>
    <w:p w14:paraId="5F3D1849" w14:textId="77777777" w:rsidR="00C57E8B" w:rsidRDefault="00C57E8B">
      <w:pPr>
        <w:widowControl w:val="0"/>
        <w:ind w:left="700" w:hanging="700"/>
        <w:rPr>
          <w:rFonts w:ascii="Arial" w:eastAsia="Arial" w:hAnsi="Arial" w:cs="Arial"/>
        </w:rPr>
      </w:pPr>
    </w:p>
    <w:p w14:paraId="0C1DDADB" w14:textId="35EBF0B6" w:rsidR="00196BD0" w:rsidRPr="00196BD0" w:rsidRDefault="00196BD0" w:rsidP="00196BD0">
      <w:pPr>
        <w:ind w:left="700" w:hanging="700"/>
        <w:jc w:val="center"/>
        <w:rPr>
          <w:rStyle w:val="Numrodepage"/>
          <w:rFonts w:ascii="Arial" w:hAnsi="Arial"/>
          <w:i/>
          <w:iCs/>
          <w:color w:val="FF0000"/>
        </w:rPr>
      </w:pPr>
      <w:r w:rsidRPr="00196BD0">
        <w:rPr>
          <w:rStyle w:val="Numrodepage"/>
          <w:rFonts w:ascii="Arial" w:hAnsi="Arial"/>
          <w:i/>
          <w:iCs/>
          <w:color w:val="FF0000"/>
        </w:rPr>
        <w:t xml:space="preserve">WARNING Fees will rise </w:t>
      </w:r>
      <w:r>
        <w:rPr>
          <w:rStyle w:val="Numrodepage"/>
          <w:rFonts w:ascii="Arial" w:hAnsi="Arial"/>
          <w:i/>
          <w:iCs/>
          <w:color w:val="FF0000"/>
        </w:rPr>
        <w:t>up to</w:t>
      </w:r>
      <w:r w:rsidRPr="00196BD0">
        <w:rPr>
          <w:rStyle w:val="Numrodepage"/>
          <w:rFonts w:ascii="Arial" w:hAnsi="Arial"/>
          <w:i/>
          <w:iCs/>
          <w:color w:val="FF0000"/>
        </w:rPr>
        <w:t xml:space="preserve"> 25% af</w:t>
      </w:r>
      <w:r>
        <w:rPr>
          <w:rStyle w:val="Numrodepage"/>
          <w:rFonts w:ascii="Arial" w:hAnsi="Arial"/>
          <w:i/>
          <w:iCs/>
          <w:color w:val="FF0000"/>
        </w:rPr>
        <w:t>t</w:t>
      </w:r>
      <w:r w:rsidRPr="00196BD0">
        <w:rPr>
          <w:rStyle w:val="Numrodepage"/>
          <w:rFonts w:ascii="Arial" w:hAnsi="Arial"/>
          <w:i/>
          <w:iCs/>
          <w:color w:val="FF0000"/>
        </w:rPr>
        <w:t>e</w:t>
      </w:r>
      <w:r>
        <w:rPr>
          <w:rStyle w:val="Numrodepage"/>
          <w:rFonts w:ascii="Arial" w:hAnsi="Arial"/>
          <w:i/>
          <w:iCs/>
          <w:color w:val="FF0000"/>
        </w:rPr>
        <w:t>r</w:t>
      </w:r>
      <w:r w:rsidRPr="00196BD0">
        <w:rPr>
          <w:rStyle w:val="Numrodepage"/>
          <w:rFonts w:ascii="Arial" w:hAnsi="Arial"/>
          <w:i/>
          <w:iCs/>
          <w:color w:val="FF0000"/>
        </w:rPr>
        <w:t xml:space="preserve"> the 10</w:t>
      </w:r>
      <w:r w:rsidRPr="00196BD0">
        <w:rPr>
          <w:rStyle w:val="Numrodepage"/>
          <w:rFonts w:ascii="Arial" w:hAnsi="Arial"/>
          <w:i/>
          <w:iCs/>
          <w:color w:val="FF0000"/>
          <w:vertAlign w:val="superscript"/>
        </w:rPr>
        <w:t>th</w:t>
      </w:r>
      <w:r w:rsidRPr="00196BD0">
        <w:rPr>
          <w:rStyle w:val="Numrodepage"/>
          <w:rFonts w:ascii="Arial" w:hAnsi="Arial"/>
          <w:i/>
          <w:iCs/>
          <w:color w:val="FF0000"/>
        </w:rPr>
        <w:t xml:space="preserve"> of April</w:t>
      </w:r>
    </w:p>
    <w:p w14:paraId="716C9248" w14:textId="77777777" w:rsidR="00196BD0" w:rsidRPr="00196BD0" w:rsidRDefault="00196BD0" w:rsidP="008A7075">
      <w:pPr>
        <w:ind w:left="700" w:hanging="700"/>
        <w:rPr>
          <w:rStyle w:val="Numrodepage"/>
          <w:rFonts w:ascii="Arial" w:hAnsi="Arial"/>
          <w:i/>
          <w:iCs/>
          <w:lang w:val="en-US"/>
        </w:rPr>
      </w:pPr>
    </w:p>
    <w:p w14:paraId="0A7A5D32" w14:textId="67586135" w:rsidR="008A7075" w:rsidRPr="00196BD0" w:rsidRDefault="008A7075" w:rsidP="008A7075">
      <w:pPr>
        <w:ind w:left="700" w:hanging="700"/>
        <w:rPr>
          <w:rStyle w:val="Numrodepage"/>
          <w:rFonts w:ascii="Arial" w:hAnsi="Arial"/>
        </w:rPr>
      </w:pPr>
      <w:r w:rsidRPr="00196BD0">
        <w:rPr>
          <w:rStyle w:val="Numrodepage"/>
          <w:rFonts w:ascii="Arial" w:hAnsi="Arial"/>
        </w:rPr>
        <w:t xml:space="preserve">A clinic will be held </w:t>
      </w:r>
      <w:r w:rsidR="00196BD0" w:rsidRPr="00196BD0">
        <w:rPr>
          <w:rStyle w:val="Numrodepage"/>
          <w:rFonts w:ascii="Arial" w:hAnsi="Arial"/>
        </w:rPr>
        <w:t>from the 5</w:t>
      </w:r>
      <w:r w:rsidR="00196BD0" w:rsidRPr="00196BD0">
        <w:rPr>
          <w:rStyle w:val="Numrodepage"/>
          <w:rFonts w:ascii="Arial" w:hAnsi="Arial"/>
          <w:vertAlign w:val="superscript"/>
        </w:rPr>
        <w:t>th</w:t>
      </w:r>
      <w:r w:rsidR="00196BD0" w:rsidRPr="00196BD0">
        <w:rPr>
          <w:rStyle w:val="Numrodepage"/>
          <w:rFonts w:ascii="Arial" w:hAnsi="Arial"/>
        </w:rPr>
        <w:t xml:space="preserve"> to 10</w:t>
      </w:r>
      <w:r w:rsidR="00196BD0" w:rsidRPr="00196BD0">
        <w:rPr>
          <w:rStyle w:val="Numrodepage"/>
          <w:rFonts w:ascii="Arial" w:hAnsi="Arial"/>
          <w:vertAlign w:val="superscript"/>
        </w:rPr>
        <w:t>th</w:t>
      </w:r>
      <w:r w:rsidR="00196BD0" w:rsidRPr="00196BD0">
        <w:rPr>
          <w:rStyle w:val="Numrodepage"/>
          <w:rFonts w:ascii="Arial" w:hAnsi="Arial"/>
        </w:rPr>
        <w:t xml:space="preserve"> of May</w:t>
      </w:r>
      <w:r w:rsidRPr="00196BD0">
        <w:rPr>
          <w:rStyle w:val="Numrodepage"/>
          <w:rFonts w:ascii="Arial" w:hAnsi="Arial"/>
        </w:rPr>
        <w:t xml:space="preserve">, </w:t>
      </w:r>
      <w:r w:rsidR="00196BD0" w:rsidRPr="00196BD0">
        <w:rPr>
          <w:rStyle w:val="Numrodepage"/>
          <w:rFonts w:ascii="Arial" w:hAnsi="Arial"/>
          <w:lang w:val="nl-NL"/>
        </w:rPr>
        <w:t xml:space="preserve">with an </w:t>
      </w:r>
      <w:r w:rsidR="00196BD0" w:rsidRPr="00196BD0">
        <w:rPr>
          <w:rStyle w:val="Numrodepage"/>
          <w:rFonts w:ascii="Arial" w:hAnsi="Arial"/>
          <w:lang w:val="en-US"/>
        </w:rPr>
        <w:t>international</w:t>
      </w:r>
      <w:r w:rsidR="00196BD0" w:rsidRPr="00196BD0">
        <w:rPr>
          <w:rStyle w:val="Numrodepage"/>
          <w:rFonts w:ascii="Arial" w:hAnsi="Arial"/>
          <w:lang w:val="nl-NL"/>
        </w:rPr>
        <w:t xml:space="preserve"> coach for Optis and Lasers. </w:t>
      </w:r>
      <w:r w:rsidRPr="00196BD0">
        <w:rPr>
          <w:rStyle w:val="Numrodepage"/>
          <w:rFonts w:ascii="Arial" w:hAnsi="Arial"/>
        </w:rPr>
        <w:t xml:space="preserve"> </w:t>
      </w:r>
    </w:p>
    <w:p w14:paraId="449619C7" w14:textId="6A654107" w:rsidR="00196BD0" w:rsidRPr="00196BD0" w:rsidRDefault="00196BD0" w:rsidP="008A7075">
      <w:pPr>
        <w:ind w:left="700" w:hanging="700"/>
        <w:rPr>
          <w:rStyle w:val="Numrodepage"/>
          <w:rFonts w:ascii="Arial" w:eastAsia="Arial" w:hAnsi="Arial" w:cs="Arial"/>
        </w:rPr>
      </w:pPr>
      <w:r w:rsidRPr="00196BD0">
        <w:rPr>
          <w:rStyle w:val="Numrodepage"/>
          <w:rFonts w:ascii="Arial" w:hAnsi="Arial"/>
        </w:rPr>
        <w:t>Please contact us for prices and details.</w:t>
      </w:r>
    </w:p>
    <w:p w14:paraId="1BBEFC02" w14:textId="77777777" w:rsidR="008A7075" w:rsidRDefault="008A7075" w:rsidP="003177B5">
      <w:pPr>
        <w:widowControl w:val="0"/>
        <w:rPr>
          <w:rFonts w:ascii="Arial" w:eastAsia="Arial" w:hAnsi="Arial" w:cs="Arial"/>
        </w:rPr>
      </w:pPr>
    </w:p>
    <w:p w14:paraId="36B4EDF5" w14:textId="665489D5" w:rsidR="00C57E8B" w:rsidRDefault="00504719">
      <w:pPr>
        <w:ind w:left="700" w:hanging="700"/>
        <w:rPr>
          <w:rStyle w:val="Numrodepage"/>
          <w:rFonts w:ascii="Arial" w:eastAsia="Arial" w:hAnsi="Arial" w:cs="Arial"/>
        </w:rPr>
      </w:pPr>
      <w:r>
        <w:rPr>
          <w:rStyle w:val="Numrodepage"/>
          <w:rFonts w:ascii="Arial" w:hAnsi="Arial"/>
        </w:rPr>
        <w:t>2.4</w:t>
      </w:r>
      <w:r>
        <w:rPr>
          <w:rStyle w:val="Numrodepage"/>
          <w:rFonts w:ascii="Arial" w:hAnsi="Arial"/>
        </w:rPr>
        <w:tab/>
      </w:r>
      <w:r w:rsidRPr="00196BD0">
        <w:rPr>
          <w:rStyle w:val="Numrodepage"/>
          <w:rFonts w:ascii="Arial" w:hAnsi="Arial" w:cs="Arial"/>
        </w:rPr>
        <w:t xml:space="preserve">Charter boats are available </w:t>
      </w:r>
      <w:r w:rsidR="00EB312F" w:rsidRPr="00196BD0">
        <w:rPr>
          <w:rStyle w:val="Numrodepage"/>
          <w:rFonts w:ascii="Arial" w:hAnsi="Arial" w:cs="Arial"/>
        </w:rPr>
        <w:t>on</w:t>
      </w:r>
      <w:r w:rsidR="00196BD0" w:rsidRPr="00196BD0">
        <w:rPr>
          <w:rStyle w:val="Numrodepage"/>
          <w:rFonts w:ascii="Arial" w:hAnsi="Arial" w:cs="Arial"/>
        </w:rPr>
        <w:t xml:space="preserve"> EARLY</w:t>
      </w:r>
      <w:r w:rsidR="00EB312F" w:rsidRPr="00196BD0">
        <w:rPr>
          <w:rStyle w:val="Numrodepage"/>
          <w:rFonts w:ascii="Arial" w:hAnsi="Arial" w:cs="Arial"/>
        </w:rPr>
        <w:t xml:space="preserve"> demande</w:t>
      </w:r>
      <w:r w:rsidR="00323CBA" w:rsidRPr="00196BD0">
        <w:rPr>
          <w:rStyle w:val="Numrodepage"/>
          <w:rFonts w:ascii="Arial" w:hAnsi="Arial" w:cs="Arial"/>
        </w:rPr>
        <w:t>,</w:t>
      </w:r>
      <w:r w:rsidR="00EB312F" w:rsidRPr="00196BD0">
        <w:rPr>
          <w:rStyle w:val="Numrodepage"/>
          <w:rFonts w:ascii="Arial" w:hAnsi="Arial" w:cs="Arial"/>
        </w:rPr>
        <w:t xml:space="preserve"> a deposit of 500</w:t>
      </w:r>
      <w:r w:rsidR="00EB312F" w:rsidRPr="00196BD0">
        <w:rPr>
          <w:rFonts w:ascii="Arial" w:hAnsi="Arial" w:cs="Arial"/>
        </w:rPr>
        <w:t>$ will be asked.</w:t>
      </w:r>
    </w:p>
    <w:p w14:paraId="6672F24E" w14:textId="1120C73B" w:rsidR="00C57E8B" w:rsidRPr="001D14AE" w:rsidRDefault="00504719" w:rsidP="001D14AE">
      <w:pPr>
        <w:ind w:firstLine="700"/>
        <w:rPr>
          <w:rStyle w:val="Numrodepage"/>
          <w:rFonts w:ascii="Arial" w:eastAsia="Arial" w:hAnsi="Arial" w:cs="Arial"/>
        </w:rPr>
      </w:pPr>
      <w:r>
        <w:rPr>
          <w:rStyle w:val="Numrodepage"/>
          <w:rFonts w:ascii="Arial" w:eastAsia="Arial" w:hAnsi="Arial" w:cs="Arial"/>
        </w:rPr>
        <w:tab/>
      </w:r>
      <w:r>
        <w:rPr>
          <w:rStyle w:val="Numrodepage"/>
          <w:rFonts w:ascii="Arial" w:eastAsia="Arial" w:hAnsi="Arial" w:cs="Arial"/>
        </w:rPr>
        <w:tab/>
      </w:r>
    </w:p>
    <w:p w14:paraId="62C6924B" w14:textId="77777777" w:rsidR="00C57E8B" w:rsidRDefault="00504719">
      <w:pPr>
        <w:pStyle w:val="Titre5"/>
        <w:ind w:left="720" w:hanging="720"/>
        <w:rPr>
          <w:rStyle w:val="Numrodepage"/>
          <w:rFonts w:ascii="Arial" w:eastAsia="Arial" w:hAnsi="Arial" w:cs="Arial"/>
          <w:sz w:val="20"/>
          <w:szCs w:val="20"/>
          <w:lang w:val="en-US"/>
        </w:rPr>
      </w:pPr>
      <w:r>
        <w:rPr>
          <w:rStyle w:val="Numrodepage"/>
          <w:rFonts w:ascii="Arial" w:hAnsi="Arial"/>
          <w:sz w:val="20"/>
          <w:szCs w:val="20"/>
          <w:lang w:val="en-US"/>
        </w:rPr>
        <w:t>3</w:t>
      </w:r>
      <w:r>
        <w:rPr>
          <w:rStyle w:val="Numrodepage"/>
          <w:rFonts w:ascii="Arial" w:hAnsi="Arial"/>
          <w:sz w:val="20"/>
          <w:szCs w:val="20"/>
          <w:lang w:val="en-US"/>
        </w:rPr>
        <w:tab/>
        <w:t>CHANGES TO SAILING INSTRUCTIONS</w:t>
      </w:r>
    </w:p>
    <w:p w14:paraId="76E74007" w14:textId="77777777" w:rsidR="00C57E8B" w:rsidRDefault="00504719">
      <w:pPr>
        <w:ind w:left="705"/>
        <w:jc w:val="both"/>
        <w:rPr>
          <w:rStyle w:val="Numrodepage"/>
          <w:rFonts w:ascii="Arial" w:eastAsia="Arial" w:hAnsi="Arial" w:cs="Arial"/>
          <w:lang w:val="en-US"/>
        </w:rPr>
      </w:pPr>
      <w:r>
        <w:rPr>
          <w:rStyle w:val="Numrodepage"/>
          <w:rFonts w:ascii="Arial" w:hAnsi="Arial"/>
          <w:lang w:val="en-US"/>
        </w:rPr>
        <w:t>Any change to the sailing instructions will be posted on the official notice board no later than 2h00 before the warning signal of the race concerned by the change(s), except that any change to the schedule of races will be posted by 8pm on the day before it will take effect.</w:t>
      </w:r>
    </w:p>
    <w:p w14:paraId="20904541" w14:textId="77777777" w:rsidR="00C57E8B" w:rsidRDefault="00C57E8B">
      <w:pPr>
        <w:ind w:left="705"/>
        <w:jc w:val="both"/>
        <w:rPr>
          <w:rStyle w:val="Numrodepage"/>
          <w:rFonts w:ascii="Arial" w:eastAsia="Arial" w:hAnsi="Arial" w:cs="Arial"/>
          <w:u w:val="single"/>
          <w:lang w:val="en-US"/>
        </w:rPr>
      </w:pPr>
    </w:p>
    <w:p w14:paraId="59BD9A11" w14:textId="77777777" w:rsidR="00C57E8B" w:rsidRDefault="00504719">
      <w:pPr>
        <w:jc w:val="both"/>
        <w:rPr>
          <w:rStyle w:val="Numrodepage"/>
          <w:rFonts w:ascii="Arial" w:eastAsia="Arial" w:hAnsi="Arial" w:cs="Arial"/>
          <w:b/>
          <w:bCs/>
          <w:lang w:val="en-US"/>
        </w:rPr>
      </w:pPr>
      <w:r>
        <w:rPr>
          <w:rStyle w:val="Numrodepage"/>
          <w:rFonts w:ascii="Arial" w:hAnsi="Arial"/>
          <w:b/>
          <w:bCs/>
          <w:lang w:val="en-US"/>
        </w:rPr>
        <w:t>4</w:t>
      </w:r>
      <w:r>
        <w:rPr>
          <w:rStyle w:val="Numrodepage"/>
          <w:rFonts w:ascii="Arial" w:hAnsi="Arial"/>
          <w:b/>
          <w:bCs/>
          <w:lang w:val="en-US"/>
        </w:rPr>
        <w:tab/>
        <w:t>SIGNALS MADE ASHORE</w:t>
      </w:r>
    </w:p>
    <w:p w14:paraId="59CC54A4" w14:textId="77777777" w:rsidR="00C57E8B" w:rsidRDefault="00504719">
      <w:pPr>
        <w:pStyle w:val="Titre5"/>
        <w:ind w:left="0" w:firstLine="0"/>
        <w:rPr>
          <w:rStyle w:val="Numrodepage"/>
          <w:rFonts w:ascii="Arial" w:eastAsia="Arial" w:hAnsi="Arial" w:cs="Arial"/>
          <w:b w:val="0"/>
          <w:bCs w:val="0"/>
          <w:sz w:val="20"/>
          <w:szCs w:val="20"/>
          <w:lang w:val="en-US"/>
        </w:rPr>
      </w:pPr>
      <w:r>
        <w:rPr>
          <w:rStyle w:val="Numrodepage"/>
          <w:rFonts w:ascii="Arial" w:hAnsi="Arial"/>
          <w:b w:val="0"/>
          <w:bCs w:val="0"/>
          <w:sz w:val="20"/>
          <w:szCs w:val="20"/>
          <w:lang w:val="en-US"/>
        </w:rPr>
        <w:t>4.1.</w:t>
      </w:r>
      <w:r>
        <w:rPr>
          <w:rStyle w:val="Numrodepage"/>
          <w:rFonts w:ascii="Arial" w:eastAsia="Arial" w:hAnsi="Arial" w:cs="Arial"/>
          <w:sz w:val="20"/>
          <w:szCs w:val="20"/>
          <w:lang w:val="en-US"/>
        </w:rPr>
        <w:tab/>
      </w:r>
      <w:r>
        <w:rPr>
          <w:rStyle w:val="Numrodepage"/>
          <w:rFonts w:ascii="Arial" w:hAnsi="Arial"/>
          <w:b w:val="0"/>
          <w:bCs w:val="0"/>
          <w:sz w:val="20"/>
          <w:szCs w:val="20"/>
          <w:lang w:val="en-US"/>
        </w:rPr>
        <w:t>Signals made ashore will be displayed on the flag mast, located</w:t>
      </w:r>
      <w:r>
        <w:rPr>
          <w:rStyle w:val="Numrodepage"/>
          <w:rFonts w:ascii="Arial" w:hAnsi="Arial"/>
          <w:sz w:val="20"/>
          <w:szCs w:val="20"/>
          <w:lang w:val="en-US"/>
        </w:rPr>
        <w:t xml:space="preserve"> </w:t>
      </w:r>
      <w:r>
        <w:rPr>
          <w:rStyle w:val="Numrodepage"/>
          <w:rFonts w:ascii="Arial" w:hAnsi="Arial"/>
          <w:b w:val="0"/>
          <w:bCs w:val="0"/>
          <w:sz w:val="20"/>
          <w:szCs w:val="20"/>
          <w:lang w:val="en-US"/>
        </w:rPr>
        <w:t>on the beach.</w:t>
      </w:r>
    </w:p>
    <w:p w14:paraId="0ED808F3" w14:textId="77777777" w:rsidR="00C57E8B" w:rsidRDefault="00504719">
      <w:pPr>
        <w:ind w:left="709" w:hanging="709"/>
        <w:jc w:val="both"/>
        <w:rPr>
          <w:rStyle w:val="Numrodepage"/>
          <w:rFonts w:ascii="Arial" w:eastAsia="Arial" w:hAnsi="Arial" w:cs="Arial"/>
          <w:lang w:val="en-US"/>
        </w:rPr>
      </w:pPr>
      <w:r>
        <w:rPr>
          <w:rStyle w:val="Numrodepage"/>
          <w:rFonts w:ascii="Arial" w:hAnsi="Arial"/>
          <w:lang w:val="en-US"/>
        </w:rPr>
        <w:t>4.2</w:t>
      </w:r>
      <w:r>
        <w:rPr>
          <w:rStyle w:val="Numrodepage"/>
          <w:rFonts w:ascii="Arial" w:hAnsi="Arial"/>
          <w:lang w:val="en-US"/>
        </w:rPr>
        <w:tab/>
        <w:t>When AP Flag is displayed ashore, the warning signal cannot be made less than 30 minutes</w:t>
      </w:r>
      <w:r>
        <w:rPr>
          <w:rStyle w:val="Numrodepage"/>
          <w:rFonts w:ascii="Arial" w:hAnsi="Arial"/>
          <w:shd w:val="clear" w:color="auto" w:fill="C0C0C0"/>
          <w:lang w:val="en-US"/>
        </w:rPr>
        <w:t xml:space="preserve"> </w:t>
      </w:r>
      <w:r>
        <w:rPr>
          <w:rStyle w:val="Numrodepage"/>
          <w:rFonts w:ascii="Arial" w:hAnsi="Arial"/>
          <w:lang w:val="en-US"/>
        </w:rPr>
        <w:t>after the lowering of AP Flag. This changes Race Signals.</w:t>
      </w:r>
    </w:p>
    <w:p w14:paraId="10DBFEF0" w14:textId="77777777" w:rsidR="00C57E8B" w:rsidRDefault="00504719">
      <w:pPr>
        <w:ind w:left="709" w:hanging="709"/>
        <w:jc w:val="both"/>
        <w:rPr>
          <w:rStyle w:val="Numrodepage"/>
          <w:rFonts w:ascii="Arial" w:eastAsia="Arial" w:hAnsi="Arial" w:cs="Arial"/>
          <w:lang w:val="en-US"/>
        </w:rPr>
      </w:pPr>
      <w:r>
        <w:rPr>
          <w:rStyle w:val="Numrodepage"/>
          <w:rFonts w:ascii="Arial" w:hAnsi="Arial"/>
          <w:lang w:val="en-US"/>
        </w:rPr>
        <w:t>4.3</w:t>
      </w:r>
      <w:r>
        <w:rPr>
          <w:rStyle w:val="Numrodepage"/>
          <w:rFonts w:ascii="Arial" w:hAnsi="Arial"/>
          <w:lang w:val="en-US"/>
        </w:rPr>
        <w:tab/>
        <w:t>Personal flotation device shall be worn at any time while afloat, accordingly to RRS 40.This changes preamble of Part 4.</w:t>
      </w:r>
    </w:p>
    <w:p w14:paraId="62CFFA8D" w14:textId="77777777" w:rsidR="00C57E8B" w:rsidRDefault="00504719">
      <w:pPr>
        <w:ind w:left="708" w:hanging="708"/>
        <w:jc w:val="both"/>
        <w:rPr>
          <w:rStyle w:val="Numrodepage"/>
          <w:rFonts w:ascii="Arial" w:eastAsia="Arial" w:hAnsi="Arial" w:cs="Arial"/>
          <w:i/>
          <w:iCs/>
          <w:lang w:val="en-US"/>
        </w:rPr>
      </w:pPr>
      <w:r>
        <w:rPr>
          <w:rStyle w:val="Numrodepage"/>
          <w:rFonts w:ascii="Arial" w:eastAsia="Arial" w:hAnsi="Arial" w:cs="Arial"/>
          <w:i/>
          <w:iCs/>
          <w:lang w:val="en-US"/>
        </w:rPr>
        <w:tab/>
      </w:r>
      <w:r>
        <w:rPr>
          <w:rStyle w:val="Numrodepage"/>
          <w:rFonts w:ascii="Arial" w:hAnsi="Arial"/>
          <w:i/>
          <w:iCs/>
          <w:lang w:val="en-US"/>
        </w:rPr>
        <w:t>Rule 40 and the preamble to Part 4 are changed as follows: 1.5.1 The first two sentences of rule 40 are deleted and replaced by: "Each competitor shall wear a personal flotation device (PFD), properly secured at all times while on the water except when temporarily adding or removing clothing."</w:t>
      </w:r>
    </w:p>
    <w:p w14:paraId="5FCBEA5B" w14:textId="77777777" w:rsidR="00C57E8B" w:rsidRDefault="00C57E8B">
      <w:pPr>
        <w:jc w:val="both"/>
        <w:rPr>
          <w:rFonts w:ascii="Arial" w:eastAsia="Arial" w:hAnsi="Arial" w:cs="Arial"/>
          <w:b/>
          <w:bCs/>
          <w:lang w:val="en-US"/>
        </w:rPr>
      </w:pPr>
    </w:p>
    <w:p w14:paraId="2CEA9DEB" w14:textId="77777777" w:rsidR="00C57E8B" w:rsidRDefault="00504719">
      <w:pPr>
        <w:ind w:left="709" w:hanging="709"/>
        <w:jc w:val="both"/>
        <w:rPr>
          <w:rStyle w:val="Numrodepage"/>
          <w:rFonts w:ascii="Arial" w:eastAsia="Arial" w:hAnsi="Arial" w:cs="Arial"/>
          <w:b/>
          <w:bCs/>
          <w:lang w:val="en-US"/>
        </w:rPr>
      </w:pPr>
      <w:r>
        <w:rPr>
          <w:rStyle w:val="Numrodepage"/>
          <w:rFonts w:ascii="Arial" w:hAnsi="Arial"/>
          <w:b/>
          <w:bCs/>
          <w:lang w:val="en-US"/>
        </w:rPr>
        <w:t>5</w:t>
      </w:r>
      <w:r>
        <w:rPr>
          <w:rStyle w:val="Numrodepage"/>
          <w:rFonts w:ascii="Arial" w:hAnsi="Arial"/>
          <w:b/>
          <w:bCs/>
          <w:lang w:val="en-US"/>
        </w:rPr>
        <w:tab/>
        <w:t>SCHEDULE OF RACES</w:t>
      </w:r>
    </w:p>
    <w:p w14:paraId="3FB919B0" w14:textId="77777777" w:rsidR="00C57E8B" w:rsidRDefault="00504719">
      <w:pPr>
        <w:ind w:left="705" w:hanging="705"/>
        <w:jc w:val="both"/>
        <w:rPr>
          <w:rStyle w:val="Numrodepage"/>
          <w:rFonts w:ascii="Arial" w:eastAsia="Arial" w:hAnsi="Arial" w:cs="Arial"/>
          <w:lang w:val="en-US"/>
        </w:rPr>
      </w:pPr>
      <w:r>
        <w:rPr>
          <w:rStyle w:val="Numrodepage"/>
          <w:rFonts w:ascii="Arial" w:hAnsi="Arial"/>
          <w:lang w:val="en-US"/>
        </w:rPr>
        <w:t>5.1</w:t>
      </w:r>
      <w:r>
        <w:rPr>
          <w:rStyle w:val="Numrodepage"/>
          <w:rFonts w:ascii="Arial" w:hAnsi="Arial"/>
          <w:lang w:val="en-US"/>
        </w:rPr>
        <w:tab/>
      </w:r>
      <w:r>
        <w:rPr>
          <w:rStyle w:val="Numrodepage"/>
          <w:rFonts w:ascii="Arial" w:hAnsi="Arial"/>
          <w:lang w:val="en-US"/>
        </w:rPr>
        <w:tab/>
      </w:r>
    </w:p>
    <w:tbl>
      <w:tblPr>
        <w:tblStyle w:val="TableNormal"/>
        <w:tblW w:w="5169" w:type="dxa"/>
        <w:tblInd w:w="14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9"/>
        <w:gridCol w:w="3980"/>
      </w:tblGrid>
      <w:tr w:rsidR="00C57E8B" w14:paraId="3CB0BD3C" w14:textId="77777777" w:rsidTr="00085A16">
        <w:trPr>
          <w:trHeight w:val="255"/>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C32" w14:textId="77777777" w:rsidR="00C57E8B" w:rsidRDefault="00504719">
            <w:r>
              <w:rPr>
                <w:rStyle w:val="Numrodepage"/>
                <w:sz w:val="22"/>
                <w:szCs w:val="22"/>
              </w:rPr>
              <w:t>Date</w:t>
            </w: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1A0A" w14:textId="14E283B7" w:rsidR="00C57E8B" w:rsidRDefault="00504719">
            <w:pPr>
              <w:jc w:val="center"/>
            </w:pPr>
            <w:r>
              <w:rPr>
                <w:rStyle w:val="Numrodepage"/>
                <w:sz w:val="22"/>
                <w:szCs w:val="22"/>
              </w:rPr>
              <w:t>1</w:t>
            </w:r>
            <w:r w:rsidR="00B00E27">
              <w:rPr>
                <w:rStyle w:val="Numrodepage"/>
                <w:sz w:val="22"/>
                <w:szCs w:val="22"/>
                <w:vertAlign w:val="superscript"/>
              </w:rPr>
              <w:t>st</w:t>
            </w:r>
            <w:r>
              <w:rPr>
                <w:rStyle w:val="Numrodepage"/>
                <w:sz w:val="22"/>
                <w:szCs w:val="22"/>
              </w:rPr>
              <w:t xml:space="preserve"> signal time</w:t>
            </w:r>
          </w:p>
        </w:tc>
      </w:tr>
      <w:tr w:rsidR="00C57E8B" w14:paraId="12AF3671" w14:textId="77777777" w:rsidTr="00085A16">
        <w:trPr>
          <w:trHeight w:val="255"/>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88B33" w14:textId="18F7F37E" w:rsidR="00C57E8B" w:rsidRDefault="00196BD0">
            <w:pPr>
              <w:jc w:val="both"/>
            </w:pPr>
            <w:r>
              <w:rPr>
                <w:rStyle w:val="Numrodepage"/>
                <w:sz w:val="22"/>
                <w:szCs w:val="22"/>
              </w:rPr>
              <w:t>11</w:t>
            </w:r>
            <w:r w:rsidR="004739AA">
              <w:rPr>
                <w:rStyle w:val="Numrodepage"/>
                <w:sz w:val="22"/>
                <w:szCs w:val="22"/>
              </w:rPr>
              <w:t>/</w:t>
            </w:r>
            <w:r w:rsidR="00FC7E91">
              <w:rPr>
                <w:rStyle w:val="Numrodepage"/>
                <w:sz w:val="22"/>
                <w:szCs w:val="22"/>
              </w:rPr>
              <w:t>05</w:t>
            </w:r>
            <w:r w:rsidR="00085A16">
              <w:rPr>
                <w:rStyle w:val="Numrodepage"/>
                <w:sz w:val="22"/>
                <w:szCs w:val="22"/>
              </w:rPr>
              <w:t>/20</w:t>
            </w:r>
            <w:r>
              <w:rPr>
                <w:rStyle w:val="Numrodepage"/>
                <w:sz w:val="22"/>
                <w:szCs w:val="22"/>
              </w:rPr>
              <w:t>24</w:t>
            </w: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10CA7" w14:textId="11BF3183" w:rsidR="00C57E8B" w:rsidRDefault="00DA556F">
            <w:pPr>
              <w:jc w:val="center"/>
            </w:pPr>
            <w:r>
              <w:rPr>
                <w:rStyle w:val="Numrodepage"/>
                <w:sz w:val="22"/>
                <w:szCs w:val="22"/>
              </w:rPr>
              <w:t>10</w:t>
            </w:r>
            <w:r w:rsidR="00504719">
              <w:rPr>
                <w:rStyle w:val="Numrodepage"/>
                <w:sz w:val="22"/>
                <w:szCs w:val="22"/>
              </w:rPr>
              <w:t>AM</w:t>
            </w:r>
          </w:p>
        </w:tc>
      </w:tr>
      <w:tr w:rsidR="00C57E8B" w14:paraId="06DF99B8" w14:textId="77777777" w:rsidTr="00085A16">
        <w:trPr>
          <w:trHeight w:val="255"/>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8435F" w14:textId="1443AF6D" w:rsidR="00C57E8B" w:rsidRDefault="00196BD0">
            <w:pPr>
              <w:jc w:val="both"/>
            </w:pPr>
            <w:r>
              <w:rPr>
                <w:rStyle w:val="Numrodepage"/>
                <w:sz w:val="22"/>
                <w:szCs w:val="22"/>
              </w:rPr>
              <w:t>12</w:t>
            </w:r>
            <w:r w:rsidR="00FC7E91">
              <w:rPr>
                <w:rStyle w:val="Numrodepage"/>
                <w:sz w:val="22"/>
                <w:szCs w:val="22"/>
              </w:rPr>
              <w:t>/05/202</w:t>
            </w:r>
            <w:r>
              <w:rPr>
                <w:rStyle w:val="Numrodepage"/>
                <w:sz w:val="22"/>
                <w:szCs w:val="22"/>
              </w:rPr>
              <w:t>4</w:t>
            </w:r>
          </w:p>
        </w:tc>
        <w:tc>
          <w:tcPr>
            <w:tcW w:w="3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87CD" w14:textId="1F3213E6" w:rsidR="00C57E8B" w:rsidRDefault="00FD1E33">
            <w:pPr>
              <w:jc w:val="center"/>
            </w:pPr>
            <w:r>
              <w:rPr>
                <w:rStyle w:val="Numrodepage"/>
                <w:sz w:val="22"/>
                <w:szCs w:val="22"/>
              </w:rPr>
              <w:t>9</w:t>
            </w:r>
            <w:r w:rsidR="00504719">
              <w:rPr>
                <w:rStyle w:val="Numrodepage"/>
                <w:sz w:val="22"/>
                <w:szCs w:val="22"/>
              </w:rPr>
              <w:t>AM</w:t>
            </w:r>
          </w:p>
        </w:tc>
      </w:tr>
    </w:tbl>
    <w:p w14:paraId="140745F0" w14:textId="5E89F55F" w:rsidR="00C57E8B" w:rsidRDefault="00C57E8B" w:rsidP="00B00E27">
      <w:pPr>
        <w:jc w:val="both"/>
        <w:rPr>
          <w:rStyle w:val="Numrodepage"/>
          <w:rFonts w:ascii="Arial" w:eastAsia="Arial" w:hAnsi="Arial" w:cs="Arial"/>
          <w:lang w:val="en-US"/>
        </w:rPr>
      </w:pPr>
    </w:p>
    <w:p w14:paraId="7612C46D" w14:textId="670A1E9C" w:rsidR="00C57E8B" w:rsidRDefault="00504719">
      <w:pPr>
        <w:ind w:left="705" w:hanging="705"/>
        <w:jc w:val="both"/>
        <w:rPr>
          <w:rFonts w:ascii="Arial" w:hAnsi="Arial" w:cs="Arial"/>
        </w:rPr>
      </w:pPr>
      <w:r>
        <w:rPr>
          <w:rStyle w:val="Numrodepage"/>
          <w:rFonts w:ascii="Arial" w:eastAsia="Arial" w:hAnsi="Arial" w:cs="Arial"/>
          <w:lang w:val="en-US"/>
        </w:rPr>
        <w:tab/>
        <w:t xml:space="preserve">A diner will be provided for competitors on Saturday evening around 7PM, </w:t>
      </w:r>
      <w:r w:rsidR="00B00E27">
        <w:rPr>
          <w:rStyle w:val="Numrodepage"/>
          <w:rFonts w:ascii="Arial" w:eastAsia="Arial" w:hAnsi="Arial" w:cs="Arial"/>
          <w:lang w:val="en-US"/>
        </w:rPr>
        <w:t>2</w:t>
      </w:r>
      <w:r w:rsidR="00B00E27" w:rsidRPr="00B00E27">
        <w:rPr>
          <w:rStyle w:val="Numrodepage"/>
          <w:rFonts w:ascii="Arial" w:eastAsia="Arial" w:hAnsi="Arial" w:cs="Arial"/>
          <w:vertAlign w:val="superscript"/>
          <w:lang w:val="en-US"/>
        </w:rPr>
        <w:t>nd</w:t>
      </w:r>
      <w:r w:rsidR="00B00E27">
        <w:rPr>
          <w:rStyle w:val="Numrodepage"/>
          <w:rFonts w:ascii="Arial" w:eastAsia="Arial" w:hAnsi="Arial" w:cs="Arial"/>
          <w:lang w:val="en-US"/>
        </w:rPr>
        <w:t xml:space="preserve"> </w:t>
      </w:r>
      <w:r>
        <w:rPr>
          <w:rStyle w:val="Numrodepage"/>
          <w:rFonts w:ascii="Arial" w:eastAsia="Arial" w:hAnsi="Arial" w:cs="Arial"/>
          <w:lang w:val="en-US"/>
        </w:rPr>
        <w:t>coach</w:t>
      </w:r>
      <w:r w:rsidR="007F63AF">
        <w:rPr>
          <w:rStyle w:val="Numrodepage"/>
          <w:rFonts w:ascii="Arial" w:eastAsia="Arial" w:hAnsi="Arial" w:cs="Arial"/>
          <w:lang w:val="en-US"/>
        </w:rPr>
        <w:t xml:space="preserve"> </w:t>
      </w:r>
      <w:r w:rsidR="00B00E27">
        <w:rPr>
          <w:rStyle w:val="Numrodepage"/>
          <w:rFonts w:ascii="Arial" w:eastAsia="Arial" w:hAnsi="Arial" w:cs="Arial"/>
          <w:lang w:val="en-US"/>
        </w:rPr>
        <w:t>or parent</w:t>
      </w:r>
      <w:r>
        <w:rPr>
          <w:rStyle w:val="Numrodepage"/>
          <w:rFonts w:ascii="Arial" w:eastAsia="Arial" w:hAnsi="Arial" w:cs="Arial"/>
          <w:lang w:val="en-US"/>
        </w:rPr>
        <w:t xml:space="preserve"> and adults ha</w:t>
      </w:r>
      <w:r w:rsidR="00B00E27">
        <w:rPr>
          <w:rStyle w:val="Numrodepage"/>
          <w:rFonts w:ascii="Arial" w:eastAsia="Arial" w:hAnsi="Arial" w:cs="Arial"/>
          <w:lang w:val="en-US"/>
        </w:rPr>
        <w:t>ve</w:t>
      </w:r>
      <w:r w:rsidR="00B25761">
        <w:rPr>
          <w:rStyle w:val="Numrodepage"/>
          <w:rFonts w:ascii="Arial" w:eastAsia="Arial" w:hAnsi="Arial" w:cs="Arial"/>
          <w:lang w:val="en-US"/>
        </w:rPr>
        <w:t xml:space="preserve"> to register to the Yacht Club for </w:t>
      </w:r>
      <w:r w:rsidR="00B25761" w:rsidRPr="00B25761">
        <w:rPr>
          <w:rStyle w:val="Numrodepage"/>
          <w:rFonts w:ascii="Arial" w:eastAsia="Arial" w:hAnsi="Arial" w:cs="Arial"/>
          <w:lang w:val="en-US"/>
        </w:rPr>
        <w:t>25</w:t>
      </w:r>
      <w:r w:rsidR="00B25761" w:rsidRPr="00B25761">
        <w:t>$</w:t>
      </w:r>
      <w:r w:rsidR="00B25761">
        <w:t xml:space="preserve">. </w:t>
      </w:r>
      <w:r w:rsidR="00B25761">
        <w:rPr>
          <w:rFonts w:ascii="Arial" w:hAnsi="Arial" w:cs="Arial"/>
        </w:rPr>
        <w:t>1 coach per team</w:t>
      </w:r>
      <w:r w:rsidR="00B25761" w:rsidRPr="00B25761">
        <w:rPr>
          <w:rFonts w:ascii="Arial" w:hAnsi="Arial" w:cs="Arial"/>
        </w:rPr>
        <w:t xml:space="preserve"> free</w:t>
      </w:r>
      <w:r w:rsidR="00B00E27">
        <w:rPr>
          <w:rFonts w:ascii="Arial" w:hAnsi="Arial" w:cs="Arial"/>
        </w:rPr>
        <w:t xml:space="preserve"> before the 8</w:t>
      </w:r>
      <w:r w:rsidR="00B00E27" w:rsidRPr="00B00E27">
        <w:rPr>
          <w:rFonts w:ascii="Arial" w:hAnsi="Arial" w:cs="Arial"/>
          <w:vertAlign w:val="superscript"/>
        </w:rPr>
        <w:t>th</w:t>
      </w:r>
      <w:r w:rsidR="00B00E27">
        <w:rPr>
          <w:rFonts w:ascii="Arial" w:hAnsi="Arial" w:cs="Arial"/>
        </w:rPr>
        <w:t xml:space="preserve"> of May.</w:t>
      </w:r>
    </w:p>
    <w:p w14:paraId="3BBAF5BE" w14:textId="77777777" w:rsidR="00B00E27" w:rsidRDefault="00B00E27">
      <w:pPr>
        <w:ind w:left="705" w:hanging="705"/>
        <w:jc w:val="both"/>
        <w:rPr>
          <w:rFonts w:ascii="Arial" w:hAnsi="Arial" w:cs="Arial"/>
        </w:rPr>
      </w:pPr>
    </w:p>
    <w:p w14:paraId="6E293D83" w14:textId="317609C3" w:rsidR="00C57E8B" w:rsidRDefault="00B00E27">
      <w:pPr>
        <w:jc w:val="both"/>
        <w:rPr>
          <w:rFonts w:ascii="Arial" w:eastAsia="Arial" w:hAnsi="Arial" w:cs="Arial"/>
          <w:b/>
          <w:bCs/>
          <w:lang w:val="en-US"/>
        </w:rPr>
      </w:pPr>
      <w:r w:rsidRPr="00B00E27">
        <w:rPr>
          <w:rFonts w:ascii="Arial" w:eastAsia="Arial" w:hAnsi="Arial" w:cs="Arial"/>
          <w:b/>
          <w:bCs/>
          <w:lang w:val="en-US"/>
        </w:rPr>
        <w:t>6.</w:t>
      </w:r>
      <w:r>
        <w:rPr>
          <w:rFonts w:ascii="Arial" w:eastAsia="Arial" w:hAnsi="Arial" w:cs="Arial"/>
          <w:b/>
          <w:bCs/>
          <w:lang w:val="en-US"/>
        </w:rPr>
        <w:tab/>
        <w:t>Sailing Instructions</w:t>
      </w:r>
    </w:p>
    <w:p w14:paraId="18614CAB" w14:textId="2C61CAFC" w:rsidR="00B00E27" w:rsidRPr="00B00E27" w:rsidRDefault="00B00E27">
      <w:pPr>
        <w:jc w:val="both"/>
        <w:rPr>
          <w:rFonts w:ascii="Arial" w:eastAsia="Arial" w:hAnsi="Arial" w:cs="Arial"/>
          <w:lang w:val="en-US"/>
        </w:rPr>
      </w:pPr>
      <w:r>
        <w:rPr>
          <w:rFonts w:ascii="Arial" w:eastAsia="Arial" w:hAnsi="Arial" w:cs="Arial"/>
          <w:b/>
          <w:bCs/>
          <w:lang w:val="en-US"/>
        </w:rPr>
        <w:tab/>
      </w:r>
      <w:r w:rsidRPr="00B00E27">
        <w:rPr>
          <w:rFonts w:ascii="Arial" w:eastAsia="Arial" w:hAnsi="Arial" w:cs="Arial"/>
          <w:lang w:val="en-US"/>
        </w:rPr>
        <w:t xml:space="preserve">Sailing instruction will be available the week before the race of maybe before on demand. </w:t>
      </w:r>
    </w:p>
    <w:p w14:paraId="668701C0" w14:textId="77777777" w:rsidR="00B00E27" w:rsidRDefault="00B00E27">
      <w:pPr>
        <w:jc w:val="both"/>
        <w:rPr>
          <w:rFonts w:ascii="Arial" w:eastAsia="Arial" w:hAnsi="Arial" w:cs="Arial"/>
          <w:lang w:val="en-US"/>
        </w:rPr>
      </w:pPr>
    </w:p>
    <w:p w14:paraId="10CDC78C" w14:textId="78796CF8" w:rsidR="00C57E8B" w:rsidRDefault="00B00E27">
      <w:pPr>
        <w:ind w:left="7" w:hanging="7"/>
        <w:jc w:val="both"/>
        <w:rPr>
          <w:rStyle w:val="Numrodepage"/>
          <w:rFonts w:ascii="Arial" w:eastAsia="Arial" w:hAnsi="Arial" w:cs="Arial"/>
          <w:b/>
          <w:bCs/>
          <w:lang w:val="en-US"/>
        </w:rPr>
      </w:pPr>
      <w:r>
        <w:rPr>
          <w:rStyle w:val="Numrodepage"/>
          <w:rFonts w:ascii="Arial" w:hAnsi="Arial"/>
          <w:b/>
          <w:bCs/>
          <w:lang w:val="en-US"/>
        </w:rPr>
        <w:t>7.</w:t>
      </w:r>
      <w:r w:rsidR="00504719">
        <w:rPr>
          <w:rStyle w:val="Numrodepage"/>
          <w:rFonts w:ascii="Arial" w:hAnsi="Arial"/>
          <w:b/>
          <w:bCs/>
          <w:lang w:val="en-US"/>
        </w:rPr>
        <w:tab/>
        <w:t>PENALTY SYSTEM</w:t>
      </w:r>
    </w:p>
    <w:p w14:paraId="416CEF25" w14:textId="08E20047" w:rsidR="00C57E8B" w:rsidRDefault="00B00E27">
      <w:pPr>
        <w:ind w:left="705" w:hanging="705"/>
        <w:jc w:val="both"/>
        <w:rPr>
          <w:rStyle w:val="Numrodepage"/>
          <w:rFonts w:ascii="Arial" w:eastAsia="Arial" w:hAnsi="Arial" w:cs="Arial"/>
          <w:b/>
          <w:bCs/>
          <w:lang w:val="en-US"/>
        </w:rPr>
      </w:pPr>
      <w:r>
        <w:rPr>
          <w:rStyle w:val="Numrodepage"/>
          <w:rFonts w:ascii="Arial" w:hAnsi="Arial"/>
          <w:lang w:val="en-US"/>
        </w:rPr>
        <w:t>7</w:t>
      </w:r>
      <w:r w:rsidR="00504719">
        <w:rPr>
          <w:rStyle w:val="Numrodepage"/>
          <w:rFonts w:ascii="Arial" w:hAnsi="Arial"/>
          <w:lang w:val="en-US"/>
        </w:rPr>
        <w:t>.1</w:t>
      </w:r>
      <w:r w:rsidR="00504719">
        <w:rPr>
          <w:rStyle w:val="Numrodepage"/>
          <w:rFonts w:ascii="Arial" w:eastAsia="Arial" w:hAnsi="Arial" w:cs="Arial"/>
          <w:b/>
          <w:bCs/>
          <w:lang w:val="en-US"/>
        </w:rPr>
        <w:tab/>
      </w:r>
      <w:r w:rsidR="00504719">
        <w:rPr>
          <w:rStyle w:val="Numrodepage"/>
          <w:rFonts w:ascii="Arial" w:hAnsi="Arial"/>
          <w:lang w:val="en-US"/>
        </w:rPr>
        <w:t>For catamarans, and the following classes</w:t>
      </w:r>
      <w:r w:rsidR="00504719">
        <w:rPr>
          <w:rStyle w:val="Numrodepage"/>
          <w:rFonts w:ascii="Arial" w:hAnsi="Arial"/>
          <w:i/>
          <w:iCs/>
          <w:shd w:val="clear" w:color="auto" w:fill="C0C0C0"/>
          <w:lang w:val="en-US"/>
        </w:rPr>
        <w:t xml:space="preserve"> Laser, Optis and RS Feva</w:t>
      </w:r>
      <w:r w:rsidR="00504719">
        <w:rPr>
          <w:rStyle w:val="Numrodepage"/>
          <w:rFonts w:ascii="Arial" w:hAnsi="Arial"/>
          <w:i/>
          <w:iCs/>
          <w:lang w:val="en-US"/>
        </w:rPr>
        <w:t xml:space="preserve"> </w:t>
      </w:r>
      <w:r w:rsidR="00504719">
        <w:rPr>
          <w:rStyle w:val="Numrodepage"/>
          <w:rFonts w:ascii="Arial" w:hAnsi="Arial"/>
          <w:lang w:val="en-US"/>
        </w:rPr>
        <w:t>RRS 44.1 is changed so that the Two-turns Penalty is replaced by a One-turn Penalty.</w:t>
      </w:r>
    </w:p>
    <w:p w14:paraId="0B1F3B82" w14:textId="3FB0E3ED" w:rsidR="00C57E8B" w:rsidRDefault="00B00E27">
      <w:pPr>
        <w:ind w:left="705" w:hanging="705"/>
        <w:jc w:val="both"/>
        <w:rPr>
          <w:rStyle w:val="Numrodepage"/>
          <w:rFonts w:ascii="Arial" w:eastAsia="Arial" w:hAnsi="Arial" w:cs="Arial"/>
          <w:lang w:val="en-US"/>
        </w:rPr>
      </w:pPr>
      <w:r>
        <w:rPr>
          <w:rStyle w:val="Numrodepage"/>
          <w:rFonts w:ascii="Arial" w:hAnsi="Arial"/>
          <w:lang w:val="en-US"/>
        </w:rPr>
        <w:t>7</w:t>
      </w:r>
      <w:r w:rsidR="00504719">
        <w:rPr>
          <w:rStyle w:val="Numrodepage"/>
          <w:rFonts w:ascii="Arial" w:hAnsi="Arial"/>
          <w:lang w:val="en-US"/>
        </w:rPr>
        <w:t>.2</w:t>
      </w:r>
      <w:r w:rsidR="00504719">
        <w:rPr>
          <w:rStyle w:val="Numrodepage"/>
          <w:rFonts w:ascii="Arial" w:eastAsia="Arial" w:hAnsi="Arial" w:cs="Arial"/>
          <w:b/>
          <w:bCs/>
          <w:lang w:val="en-US"/>
        </w:rPr>
        <w:tab/>
      </w:r>
      <w:r w:rsidR="00504719">
        <w:rPr>
          <w:rStyle w:val="Numrodepage"/>
          <w:rFonts w:ascii="Arial" w:hAnsi="Arial"/>
          <w:lang w:val="en-US"/>
        </w:rPr>
        <w:t>Appendix P modified as follows will apply.</w:t>
      </w:r>
    </w:p>
    <w:p w14:paraId="483A8E44" w14:textId="603ABF23" w:rsidR="00C57E8B" w:rsidRDefault="008A7075">
      <w:pPr>
        <w:pStyle w:val="Corpsdetexte"/>
        <w:ind w:left="1410" w:hanging="705"/>
        <w:rPr>
          <w:rStyle w:val="Numrodepage"/>
          <w:rFonts w:ascii="Arial" w:eastAsia="Arial" w:hAnsi="Arial" w:cs="Arial"/>
          <w:i w:val="0"/>
          <w:iCs w:val="0"/>
          <w:sz w:val="20"/>
          <w:szCs w:val="20"/>
          <w:lang w:val="en-US"/>
        </w:rPr>
      </w:pPr>
      <w:r>
        <w:rPr>
          <w:rStyle w:val="Numrodepage"/>
          <w:rFonts w:ascii="Arial" w:hAnsi="Arial"/>
          <w:i w:val="0"/>
          <w:iCs w:val="0"/>
          <w:sz w:val="20"/>
          <w:szCs w:val="20"/>
          <w:lang w:val="en-US"/>
        </w:rPr>
        <w:t>8,</w:t>
      </w:r>
      <w:r w:rsidR="00504719">
        <w:rPr>
          <w:rStyle w:val="Numrodepage"/>
          <w:rFonts w:ascii="Arial" w:hAnsi="Arial"/>
          <w:i w:val="0"/>
          <w:iCs w:val="0"/>
          <w:sz w:val="20"/>
          <w:szCs w:val="20"/>
          <w:lang w:val="en-US"/>
        </w:rPr>
        <w:t>.2.1</w:t>
      </w:r>
      <w:r w:rsidR="00504719">
        <w:rPr>
          <w:rStyle w:val="Numrodepage"/>
          <w:rFonts w:ascii="Arial" w:eastAsia="Arial" w:hAnsi="Arial" w:cs="Arial"/>
          <w:b/>
          <w:bCs/>
          <w:i w:val="0"/>
          <w:iCs w:val="0"/>
          <w:sz w:val="20"/>
          <w:szCs w:val="20"/>
          <w:lang w:val="en-US"/>
        </w:rPr>
        <w:tab/>
      </w:r>
      <w:r w:rsidR="00504719">
        <w:rPr>
          <w:rStyle w:val="Numrodepage"/>
          <w:rFonts w:ascii="Arial" w:hAnsi="Arial"/>
          <w:i w:val="0"/>
          <w:iCs w:val="0"/>
          <w:sz w:val="20"/>
          <w:szCs w:val="20"/>
          <w:lang w:val="en-US"/>
        </w:rPr>
        <w:t xml:space="preserve">For catamarans and the following classes </w:t>
      </w:r>
      <w:r w:rsidR="00504719">
        <w:rPr>
          <w:rStyle w:val="Numrodepage"/>
          <w:rFonts w:ascii="Arial" w:hAnsi="Arial"/>
          <w:i w:val="0"/>
          <w:iCs w:val="0"/>
          <w:shd w:val="clear" w:color="auto" w:fill="C0C0C0"/>
          <w:lang w:val="en-US"/>
        </w:rPr>
        <w:t>Laser</w:t>
      </w:r>
      <w:r w:rsidR="00FD1E33">
        <w:rPr>
          <w:rStyle w:val="Numrodepage"/>
          <w:rFonts w:ascii="Arial" w:hAnsi="Arial"/>
          <w:i w:val="0"/>
          <w:iCs w:val="0"/>
          <w:shd w:val="clear" w:color="auto" w:fill="C0C0C0"/>
          <w:lang w:val="en-US"/>
        </w:rPr>
        <w:t xml:space="preserve">, </w:t>
      </w:r>
      <w:r w:rsidR="00504719">
        <w:rPr>
          <w:rStyle w:val="Numrodepage"/>
          <w:rFonts w:ascii="Arial" w:hAnsi="Arial"/>
          <w:i w:val="0"/>
          <w:iCs w:val="0"/>
          <w:shd w:val="clear" w:color="auto" w:fill="C0C0C0"/>
          <w:lang w:val="en-US"/>
        </w:rPr>
        <w:t>Optis and RS Feva</w:t>
      </w:r>
      <w:r w:rsidR="00504719">
        <w:rPr>
          <w:rStyle w:val="Numrodepage"/>
          <w:rFonts w:ascii="Arial" w:hAnsi="Arial"/>
          <w:i w:val="0"/>
          <w:iCs w:val="0"/>
          <w:sz w:val="20"/>
          <w:szCs w:val="20"/>
          <w:lang w:val="en-US"/>
        </w:rPr>
        <w:t>, RRS P2.1 is modified so that the Two-turns-penalty is replaced by a One-turn penalty.</w:t>
      </w:r>
    </w:p>
    <w:p w14:paraId="0970AEB5" w14:textId="0314BDE5" w:rsidR="00C57E8B" w:rsidRDefault="008A7075" w:rsidP="009967A8">
      <w:pPr>
        <w:pStyle w:val="Corpsdetexte"/>
        <w:ind w:left="720" w:hanging="15"/>
        <w:rPr>
          <w:rFonts w:ascii="Arial" w:eastAsia="Arial" w:hAnsi="Arial" w:cs="Arial"/>
          <w:i w:val="0"/>
          <w:iCs w:val="0"/>
          <w:sz w:val="20"/>
          <w:szCs w:val="20"/>
          <w:lang w:val="en-US"/>
        </w:rPr>
      </w:pPr>
      <w:r>
        <w:rPr>
          <w:rStyle w:val="Numrodepage"/>
          <w:rFonts w:ascii="Arial" w:hAnsi="Arial"/>
          <w:i w:val="0"/>
          <w:iCs w:val="0"/>
          <w:sz w:val="20"/>
          <w:szCs w:val="20"/>
          <w:lang w:val="en-US"/>
        </w:rPr>
        <w:t>8,</w:t>
      </w:r>
      <w:r w:rsidR="00504719">
        <w:rPr>
          <w:rStyle w:val="Numrodepage"/>
          <w:rFonts w:ascii="Arial" w:hAnsi="Arial"/>
          <w:i w:val="0"/>
          <w:iCs w:val="0"/>
          <w:sz w:val="20"/>
          <w:szCs w:val="20"/>
          <w:lang w:val="en-US"/>
        </w:rPr>
        <w:t>.2.2</w:t>
      </w:r>
      <w:r w:rsidR="00504719">
        <w:rPr>
          <w:rStyle w:val="Numrodepage"/>
          <w:rFonts w:ascii="Arial" w:hAnsi="Arial"/>
          <w:i w:val="0"/>
          <w:iCs w:val="0"/>
          <w:sz w:val="20"/>
          <w:szCs w:val="20"/>
          <w:lang w:val="en-US"/>
        </w:rPr>
        <w:tab/>
        <w:t>RRS P2.3 will not apply, and RRS P2.2 will apply for all penalties after the first one.</w:t>
      </w:r>
    </w:p>
    <w:p w14:paraId="42EB0DBA" w14:textId="77777777" w:rsidR="00C57E8B" w:rsidRDefault="00C57E8B">
      <w:pPr>
        <w:jc w:val="both"/>
        <w:rPr>
          <w:rFonts w:ascii="Arial" w:eastAsia="Arial" w:hAnsi="Arial" w:cs="Arial"/>
          <w:lang w:val="en-US"/>
        </w:rPr>
      </w:pPr>
    </w:p>
    <w:p w14:paraId="4E7A6658" w14:textId="5069734F" w:rsidR="00C57E8B" w:rsidRDefault="00B00E27">
      <w:pPr>
        <w:ind w:left="709" w:hanging="709"/>
        <w:jc w:val="both"/>
        <w:rPr>
          <w:rStyle w:val="Numrodepage"/>
          <w:rFonts w:ascii="Arial" w:eastAsia="Arial" w:hAnsi="Arial" w:cs="Arial"/>
          <w:b/>
          <w:bCs/>
          <w:lang w:val="en-US"/>
        </w:rPr>
      </w:pPr>
      <w:r>
        <w:rPr>
          <w:rStyle w:val="Numrodepage"/>
          <w:rFonts w:ascii="Arial" w:hAnsi="Arial"/>
          <w:b/>
          <w:bCs/>
          <w:lang w:val="en-US"/>
        </w:rPr>
        <w:t>8.</w:t>
      </w:r>
      <w:r w:rsidR="00504719">
        <w:rPr>
          <w:rStyle w:val="Numrodepage"/>
          <w:rFonts w:ascii="Arial" w:hAnsi="Arial"/>
          <w:b/>
          <w:bCs/>
          <w:lang w:val="en-US"/>
        </w:rPr>
        <w:tab/>
        <w:t>SCORING</w:t>
      </w:r>
    </w:p>
    <w:p w14:paraId="48B52CA3" w14:textId="77777777" w:rsidR="00C57E8B" w:rsidRDefault="00504719">
      <w:pPr>
        <w:ind w:firstLine="708"/>
        <w:jc w:val="both"/>
        <w:rPr>
          <w:rStyle w:val="Numrodepage"/>
          <w:rFonts w:ascii="Arial" w:eastAsia="Arial" w:hAnsi="Arial" w:cs="Arial"/>
          <w:lang w:val="en-US"/>
        </w:rPr>
      </w:pPr>
      <w:r>
        <w:rPr>
          <w:rStyle w:val="Numrodepage"/>
          <w:rFonts w:ascii="Arial" w:hAnsi="Arial"/>
          <w:lang w:val="en-US"/>
        </w:rPr>
        <w:t>3 races are required to be completed to complete the event.</w:t>
      </w:r>
    </w:p>
    <w:p w14:paraId="073DABA3" w14:textId="331F55F3" w:rsidR="00C57E8B" w:rsidRPr="003177B5" w:rsidRDefault="00B00E27" w:rsidP="003177B5">
      <w:pPr>
        <w:jc w:val="both"/>
        <w:rPr>
          <w:rFonts w:ascii="Arial" w:eastAsia="Arial" w:hAnsi="Arial" w:cs="Arial"/>
        </w:rPr>
      </w:pPr>
      <w:r>
        <w:rPr>
          <w:rStyle w:val="Numrodepage"/>
          <w:rFonts w:ascii="Arial" w:hAnsi="Arial"/>
          <w:lang w:val="en-US"/>
        </w:rPr>
        <w:t>8</w:t>
      </w:r>
      <w:r w:rsidR="00504719">
        <w:rPr>
          <w:rStyle w:val="Numrodepage"/>
          <w:rFonts w:ascii="Arial" w:hAnsi="Arial"/>
          <w:lang w:val="en-US"/>
        </w:rPr>
        <w:t>.1</w:t>
      </w:r>
      <w:r w:rsidR="00504719">
        <w:rPr>
          <w:rStyle w:val="Numrodepage"/>
          <w:rFonts w:ascii="Arial" w:hAnsi="Arial"/>
          <w:lang w:val="en-US"/>
        </w:rPr>
        <w:tab/>
      </w:r>
      <w:r>
        <w:rPr>
          <w:rStyle w:val="Numrodepage"/>
          <w:rFonts w:ascii="Arial" w:hAnsi="Arial"/>
          <w:lang w:val="en-US"/>
        </w:rPr>
        <w:t xml:space="preserve">Scoring system used is the Minima system. </w:t>
      </w:r>
    </w:p>
    <w:p w14:paraId="677E8756" w14:textId="77777777" w:rsidR="00C57E8B" w:rsidRDefault="00C57E8B">
      <w:pPr>
        <w:jc w:val="both"/>
        <w:rPr>
          <w:rFonts w:ascii="Arial" w:eastAsia="Arial" w:hAnsi="Arial" w:cs="Arial"/>
          <w:lang w:val="en-US"/>
        </w:rPr>
      </w:pPr>
    </w:p>
    <w:p w14:paraId="7C1AE407" w14:textId="201775BC" w:rsidR="00C57E8B" w:rsidRDefault="003177B5">
      <w:pPr>
        <w:pStyle w:val="Titre2"/>
        <w:spacing w:line="240" w:lineRule="auto"/>
        <w:rPr>
          <w:rStyle w:val="Numrodepage"/>
          <w:rFonts w:ascii="Arial" w:eastAsia="Arial" w:hAnsi="Arial" w:cs="Arial"/>
          <w:b/>
          <w:bCs/>
          <w:sz w:val="20"/>
          <w:szCs w:val="20"/>
          <w:lang w:val="en-US"/>
        </w:rPr>
      </w:pPr>
      <w:r>
        <w:rPr>
          <w:rStyle w:val="Numrodepage"/>
          <w:rFonts w:ascii="Arial" w:hAnsi="Arial"/>
          <w:b/>
          <w:bCs/>
          <w:sz w:val="20"/>
          <w:szCs w:val="20"/>
          <w:lang w:val="en-US"/>
        </w:rPr>
        <w:t>9</w:t>
      </w:r>
      <w:r w:rsidR="00B00E27">
        <w:rPr>
          <w:rStyle w:val="Numrodepage"/>
          <w:rFonts w:ascii="Arial" w:hAnsi="Arial"/>
          <w:b/>
          <w:bCs/>
          <w:sz w:val="20"/>
          <w:szCs w:val="20"/>
          <w:lang w:val="en-US"/>
        </w:rPr>
        <w:t>.</w:t>
      </w:r>
      <w:r w:rsidR="00504719">
        <w:rPr>
          <w:rStyle w:val="Numrodepage"/>
          <w:rFonts w:ascii="Arial" w:hAnsi="Arial"/>
          <w:b/>
          <w:bCs/>
          <w:sz w:val="20"/>
          <w:szCs w:val="20"/>
          <w:lang w:val="en-US"/>
        </w:rPr>
        <w:tab/>
        <w:t>RADIO COMMUNICATION</w:t>
      </w:r>
    </w:p>
    <w:p w14:paraId="2EAACF10" w14:textId="65566D0A" w:rsidR="00C57E8B" w:rsidRDefault="00504719">
      <w:pPr>
        <w:pStyle w:val="Titre2"/>
        <w:spacing w:line="240" w:lineRule="auto"/>
        <w:ind w:left="708"/>
        <w:rPr>
          <w:rStyle w:val="Numrodepage"/>
          <w:rFonts w:ascii="Arial" w:hAnsi="Arial"/>
          <w:sz w:val="20"/>
          <w:szCs w:val="20"/>
          <w:lang w:val="en-US"/>
        </w:rPr>
      </w:pPr>
      <w:r>
        <w:rPr>
          <w:rStyle w:val="Numrodepage"/>
          <w:rFonts w:ascii="Arial" w:hAnsi="Arial"/>
          <w:sz w:val="20"/>
          <w:szCs w:val="20"/>
          <w:lang w:val="en-US"/>
        </w:rPr>
        <w:t>Except in an emergency, a boat shall neither make radio transmissions while racing nor receive radio communications not available to all boats. This restriction also applies to mobile telephones.</w:t>
      </w:r>
    </w:p>
    <w:p w14:paraId="69D66FA7" w14:textId="77777777" w:rsidR="00C57E8B" w:rsidRDefault="00C57E8B">
      <w:pPr>
        <w:jc w:val="both"/>
        <w:rPr>
          <w:rFonts w:ascii="Arial" w:eastAsia="Arial" w:hAnsi="Arial" w:cs="Arial"/>
          <w:lang w:val="en-US"/>
        </w:rPr>
      </w:pPr>
    </w:p>
    <w:p w14:paraId="17C77348" w14:textId="722138DE" w:rsidR="00C57E8B" w:rsidRDefault="003177B5">
      <w:pPr>
        <w:pStyle w:val="Corpsdetexte2"/>
        <w:pBdr>
          <w:top w:val="nil"/>
          <w:left w:val="nil"/>
          <w:bottom w:val="nil"/>
          <w:right w:val="nil"/>
        </w:pBdr>
        <w:jc w:val="both"/>
        <w:rPr>
          <w:rStyle w:val="Numrodepage"/>
          <w:rFonts w:ascii="Arial" w:eastAsia="Arial" w:hAnsi="Arial" w:cs="Arial"/>
          <w:b/>
          <w:bCs/>
          <w:i w:val="0"/>
          <w:iCs w:val="0"/>
          <w:sz w:val="20"/>
          <w:szCs w:val="20"/>
          <w:lang w:val="en-US"/>
        </w:rPr>
      </w:pPr>
      <w:r>
        <w:rPr>
          <w:rStyle w:val="Numrodepage"/>
          <w:rFonts w:ascii="Arial" w:hAnsi="Arial"/>
          <w:b/>
          <w:bCs/>
          <w:i w:val="0"/>
          <w:iCs w:val="0"/>
          <w:sz w:val="20"/>
          <w:szCs w:val="20"/>
          <w:lang w:val="en-US"/>
        </w:rPr>
        <w:t>10</w:t>
      </w:r>
      <w:r w:rsidR="00E93758" w:rsidRPr="00E93758">
        <w:rPr>
          <w:rStyle w:val="Numrodepage"/>
          <w:rFonts w:ascii="Arial" w:hAnsi="Arial"/>
          <w:b/>
          <w:bCs/>
          <w:i w:val="0"/>
          <w:iCs w:val="0"/>
          <w:sz w:val="20"/>
          <w:szCs w:val="20"/>
          <w:lang w:val="en-US"/>
        </w:rPr>
        <w:t>.</w:t>
      </w:r>
      <w:r w:rsidR="00504719">
        <w:rPr>
          <w:rStyle w:val="Numrodepage"/>
          <w:rFonts w:ascii="Arial" w:hAnsi="Arial"/>
          <w:i w:val="0"/>
          <w:iCs w:val="0"/>
          <w:sz w:val="20"/>
          <w:szCs w:val="20"/>
          <w:lang w:val="en-US"/>
        </w:rPr>
        <w:t xml:space="preserve"> </w:t>
      </w:r>
      <w:r w:rsidR="00504719">
        <w:rPr>
          <w:rStyle w:val="Numrodepage"/>
          <w:rFonts w:ascii="Arial" w:hAnsi="Arial"/>
          <w:i w:val="0"/>
          <w:iCs w:val="0"/>
          <w:sz w:val="20"/>
          <w:szCs w:val="20"/>
          <w:lang w:val="en-US"/>
        </w:rPr>
        <w:tab/>
      </w:r>
      <w:r w:rsidR="00504719">
        <w:rPr>
          <w:rStyle w:val="Numrodepage"/>
          <w:rFonts w:ascii="Arial" w:hAnsi="Arial"/>
          <w:b/>
          <w:bCs/>
          <w:i w:val="0"/>
          <w:iCs w:val="0"/>
          <w:sz w:val="20"/>
          <w:szCs w:val="20"/>
          <w:lang w:val="en-US"/>
        </w:rPr>
        <w:t>CONTACTS</w:t>
      </w:r>
    </w:p>
    <w:p w14:paraId="599E495A" w14:textId="77777777" w:rsidR="00C57E8B" w:rsidRDefault="00504719">
      <w:pPr>
        <w:pStyle w:val="Corpsdetexte2"/>
        <w:pBdr>
          <w:top w:val="nil"/>
          <w:left w:val="nil"/>
          <w:bottom w:val="nil"/>
          <w:right w:val="nil"/>
        </w:pBdr>
        <w:ind w:left="708"/>
        <w:jc w:val="both"/>
        <w:rPr>
          <w:rStyle w:val="Numrodepage"/>
          <w:rFonts w:ascii="Arial" w:eastAsia="Arial" w:hAnsi="Arial" w:cs="Arial"/>
          <w:i w:val="0"/>
          <w:iCs w:val="0"/>
          <w:sz w:val="20"/>
          <w:szCs w:val="20"/>
          <w:lang w:val="en-US"/>
        </w:rPr>
      </w:pPr>
      <w:r>
        <w:rPr>
          <w:rStyle w:val="Numrodepage"/>
          <w:rFonts w:ascii="Arial" w:hAnsi="Arial"/>
          <w:i w:val="0"/>
          <w:iCs w:val="0"/>
          <w:sz w:val="20"/>
          <w:szCs w:val="20"/>
          <w:lang w:val="en-US"/>
        </w:rPr>
        <w:t xml:space="preserve">Saint Barth Yacht Club: (+590) 590 27 70 41. </w:t>
      </w:r>
      <w:hyperlink r:id="rId10" w:history="1">
        <w:r>
          <w:rPr>
            <w:rStyle w:val="Hyperlink0"/>
          </w:rPr>
          <w:t>sbyc@wanadoo.fr</w:t>
        </w:r>
      </w:hyperlink>
      <w:r>
        <w:rPr>
          <w:rStyle w:val="Numrodepage"/>
          <w:rFonts w:ascii="Arial" w:hAnsi="Arial"/>
          <w:i w:val="0"/>
          <w:iCs w:val="0"/>
          <w:sz w:val="20"/>
          <w:szCs w:val="20"/>
          <w:lang w:val="en-US"/>
        </w:rPr>
        <w:t xml:space="preserve">  </w:t>
      </w:r>
    </w:p>
    <w:p w14:paraId="2870E461" w14:textId="77777777" w:rsidR="00C57E8B" w:rsidRDefault="00504719">
      <w:pPr>
        <w:ind w:left="1842" w:hanging="1134"/>
        <w:rPr>
          <w:rStyle w:val="Numrodepage"/>
          <w:rFonts w:ascii="Arial" w:eastAsia="Arial" w:hAnsi="Arial" w:cs="Arial"/>
          <w:lang w:val="en-US"/>
        </w:rPr>
      </w:pPr>
      <w:r>
        <w:rPr>
          <w:rStyle w:val="Numrodepage"/>
          <w:rFonts w:ascii="Arial" w:hAnsi="Arial"/>
          <w:lang w:val="en-US"/>
        </w:rPr>
        <w:t xml:space="preserve">Simon Favaud (+690) 690 77 40 99 </w:t>
      </w:r>
      <w:hyperlink r:id="rId11" w:history="1">
        <w:r w:rsidR="009967A8" w:rsidRPr="00721C1B">
          <w:rPr>
            <w:rStyle w:val="Lienhypertexte"/>
            <w:rFonts w:ascii="Arial" w:eastAsia="Arial" w:hAnsi="Arial" w:cs="Arial"/>
            <w:lang w:val="en-US"/>
          </w:rPr>
          <w:t>moniteurs.sbyc@gmail.com</w:t>
        </w:r>
      </w:hyperlink>
    </w:p>
    <w:p w14:paraId="0DF6192F" w14:textId="77777777" w:rsidR="00C57E8B" w:rsidRDefault="00C57E8B">
      <w:pPr>
        <w:pStyle w:val="Corpsdetexte2"/>
        <w:pBdr>
          <w:top w:val="nil"/>
          <w:left w:val="nil"/>
          <w:bottom w:val="nil"/>
          <w:right w:val="nil"/>
        </w:pBdr>
        <w:ind w:left="708"/>
        <w:jc w:val="center"/>
        <w:rPr>
          <w:rFonts w:ascii="Arial" w:eastAsia="Arial" w:hAnsi="Arial" w:cs="Arial"/>
          <w:i w:val="0"/>
          <w:iCs w:val="0"/>
          <w:sz w:val="20"/>
          <w:szCs w:val="20"/>
          <w:lang w:val="en-US"/>
        </w:rPr>
      </w:pPr>
    </w:p>
    <w:p w14:paraId="3530DF8A" w14:textId="77777777" w:rsidR="00C57E8B" w:rsidRPr="009967A8" w:rsidRDefault="00504719">
      <w:pPr>
        <w:pStyle w:val="Corpsdetexte2"/>
        <w:pBdr>
          <w:top w:val="nil"/>
          <w:left w:val="nil"/>
          <w:bottom w:val="nil"/>
          <w:right w:val="nil"/>
        </w:pBdr>
        <w:ind w:left="708"/>
        <w:jc w:val="center"/>
        <w:rPr>
          <w:rStyle w:val="Numrodepage"/>
          <w:rFonts w:ascii="Arial" w:eastAsia="Arial" w:hAnsi="Arial" w:cs="Arial"/>
          <w:i w:val="0"/>
          <w:iCs w:val="0"/>
          <w:lang w:val="en-US"/>
        </w:rPr>
      </w:pPr>
      <w:r w:rsidRPr="009967A8">
        <w:rPr>
          <w:rStyle w:val="Numrodepage"/>
          <w:rFonts w:ascii="Arial" w:hAnsi="Arial"/>
          <w:i w:val="0"/>
          <w:iCs w:val="0"/>
          <w:lang w:val="en-US"/>
        </w:rPr>
        <w:t xml:space="preserve"> </w:t>
      </w:r>
      <w:hyperlink r:id="rId12" w:history="1">
        <w:r w:rsidRPr="009967A8">
          <w:rPr>
            <w:rStyle w:val="Hyperlink2"/>
            <w:i w:val="0"/>
            <w:iCs w:val="0"/>
            <w:sz w:val="24"/>
            <w:szCs w:val="24"/>
          </w:rPr>
          <w:t>http://stbarthyachtclub.com</w:t>
        </w:r>
      </w:hyperlink>
    </w:p>
    <w:p w14:paraId="2EFC8534" w14:textId="77777777" w:rsidR="00C57E8B" w:rsidRDefault="00C57E8B">
      <w:pPr>
        <w:pStyle w:val="Corpsdetexte2"/>
        <w:pBdr>
          <w:top w:val="nil"/>
          <w:left w:val="nil"/>
          <w:bottom w:val="nil"/>
          <w:right w:val="nil"/>
        </w:pBdr>
        <w:ind w:left="708"/>
        <w:jc w:val="center"/>
      </w:pPr>
    </w:p>
    <w:p w14:paraId="288EEE17" w14:textId="77777777" w:rsidR="00C57E8B" w:rsidRDefault="00504719">
      <w:pPr>
        <w:pStyle w:val="Corpsdetexte2"/>
        <w:pBdr>
          <w:top w:val="nil"/>
          <w:left w:val="nil"/>
          <w:bottom w:val="nil"/>
          <w:right w:val="nil"/>
        </w:pBdr>
        <w:ind w:left="708"/>
        <w:jc w:val="center"/>
        <w:rPr>
          <w:rStyle w:val="Lienhypertexte"/>
        </w:rPr>
      </w:pPr>
      <w:r>
        <w:rPr>
          <w:rStyle w:val="Lienhypertexte"/>
          <w:noProof/>
        </w:rPr>
        <w:drawing>
          <wp:inline distT="0" distB="0" distL="0" distR="0" wp14:anchorId="43238863" wp14:editId="45341781">
            <wp:extent cx="272415" cy="241300"/>
            <wp:effectExtent l="0" t="0" r="6985" b="127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df"/>
                    <pic:cNvPicPr>
                      <a:picLocks noChangeAspect="1"/>
                    </pic:cNvPicPr>
                  </pic:nvPicPr>
                  <pic:blipFill>
                    <a:blip r:embed="rId13"/>
                    <a:stretch>
                      <a:fillRect/>
                    </a:stretch>
                  </pic:blipFill>
                  <pic:spPr>
                    <a:xfrm>
                      <a:off x="0" y="0"/>
                      <a:ext cx="272584" cy="241450"/>
                    </a:xfrm>
                    <a:prstGeom prst="rect">
                      <a:avLst/>
                    </a:prstGeom>
                    <a:ln w="12700" cap="flat">
                      <a:noFill/>
                      <a:miter lim="400000"/>
                    </a:ln>
                    <a:effectLst/>
                  </pic:spPr>
                </pic:pic>
              </a:graphicData>
            </a:graphic>
          </wp:inline>
        </w:drawing>
      </w:r>
    </w:p>
    <w:p w14:paraId="3E2C917E" w14:textId="1FCAEE10" w:rsidR="00C57E8B" w:rsidRDefault="00504719" w:rsidP="007F63AF">
      <w:pPr>
        <w:suppressAutoHyphens/>
        <w:ind w:right="70"/>
        <w:jc w:val="both"/>
        <w:rPr>
          <w:rStyle w:val="Numrodepage"/>
          <w:rFonts w:ascii="Arial" w:eastAsia="Arial" w:hAnsi="Arial" w:cs="Arial"/>
          <w:lang w:val="en-US"/>
        </w:rPr>
      </w:pPr>
      <w:r>
        <w:rPr>
          <w:rStyle w:val="Numrodepage"/>
          <w:rFonts w:ascii="Arial" w:hAnsi="Arial"/>
          <w:lang w:val="en-US"/>
        </w:rPr>
        <w:t xml:space="preserve"> </w:t>
      </w:r>
    </w:p>
    <w:sectPr w:rsidR="00C57E8B">
      <w:headerReference w:type="default" r:id="rId14"/>
      <w:footerReference w:type="default" r:id="rId15"/>
      <w:headerReference w:type="first" r:id="rId16"/>
      <w:pgSz w:w="11900" w:h="16840"/>
      <w:pgMar w:top="1418" w:right="1418" w:bottom="1134" w:left="1418" w:header="709" w:footer="12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5979C" w14:textId="77777777" w:rsidR="009D7310" w:rsidRDefault="009D7310">
      <w:r>
        <w:separator/>
      </w:r>
    </w:p>
  </w:endnote>
  <w:endnote w:type="continuationSeparator" w:id="0">
    <w:p w14:paraId="715873AB" w14:textId="77777777" w:rsidR="009D7310" w:rsidRDefault="009D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43CD" w14:textId="77777777" w:rsidR="00C57E8B" w:rsidRDefault="00C57E8B">
    <w:pPr>
      <w:pStyle w:val="Pieddepage"/>
      <w:tabs>
        <w:tab w:val="clear" w:pos="9072"/>
        <w:tab w:val="right" w:pos="9044"/>
      </w:tabs>
      <w:jc w:val="center"/>
    </w:pPr>
  </w:p>
  <w:p w14:paraId="0AACE784" w14:textId="3001A660" w:rsidR="00C57E8B" w:rsidRDefault="00504719" w:rsidP="006A0651">
    <w:pPr>
      <w:pStyle w:val="Pieddepage"/>
      <w:tabs>
        <w:tab w:val="clear" w:pos="4536"/>
        <w:tab w:val="clear" w:pos="9072"/>
        <w:tab w:val="center" w:pos="4535"/>
      </w:tabs>
      <w:ind w:left="4535" w:hanging="4535"/>
      <w:rPr>
        <w:rStyle w:val="Numrodepage"/>
        <w:rFonts w:ascii="Arial" w:eastAsia="Arial" w:hAnsi="Arial" w:cs="Arial"/>
      </w:rPr>
    </w:pPr>
    <w:r>
      <w:rPr>
        <w:rStyle w:val="Numrodepage"/>
        <w:rFonts w:ascii="Arial" w:hAnsi="Arial"/>
        <w:i/>
        <w:iCs/>
      </w:rPr>
      <w:t xml:space="preserve"> Saint Barth Yacht Club</w:t>
    </w:r>
    <w:r>
      <w:rPr>
        <w:rStyle w:val="Numrodepage"/>
        <w:rFonts w:ascii="Arial" w:eastAsia="Arial" w:hAnsi="Arial" w:cs="Arial"/>
      </w:rPr>
      <w:tab/>
      <w:t xml:space="preserve"> </w:t>
    </w:r>
    <w:r>
      <w:rPr>
        <w:rStyle w:val="Numrodepage"/>
        <w:rFonts w:ascii="Arial" w:eastAsia="Arial" w:hAnsi="Arial" w:cs="Arial"/>
      </w:rPr>
      <w:tab/>
    </w:r>
    <w:r>
      <w:rPr>
        <w:rStyle w:val="Numrodepage"/>
        <w:rFonts w:ascii="Arial" w:eastAsia="Arial" w:hAnsi="Arial" w:cs="Arial"/>
      </w:rPr>
      <w:tab/>
    </w:r>
    <w:r>
      <w:rPr>
        <w:rStyle w:val="Numrodepage"/>
        <w:rFonts w:ascii="Arial" w:eastAsia="Arial" w:hAnsi="Arial" w:cs="Arial"/>
      </w:rPr>
      <w:tab/>
    </w:r>
    <w:r w:rsidR="006A0651">
      <w:rPr>
        <w:rStyle w:val="Numrodepage"/>
        <w:rFonts w:ascii="Arial" w:eastAsia="Arial" w:hAnsi="Arial" w:cs="Arial"/>
      </w:rPr>
      <w:t xml:space="preserve"> </w:t>
    </w:r>
  </w:p>
  <w:p w14:paraId="263A76D7" w14:textId="77777777" w:rsidR="00C57E8B" w:rsidRDefault="00C57E8B">
    <w:pPr>
      <w:pStyle w:val="Pieddepage"/>
      <w:tabs>
        <w:tab w:val="clear" w:pos="4536"/>
        <w:tab w:val="clear" w:pos="9072"/>
        <w:tab w:val="center" w:pos="4535"/>
      </w:tabs>
      <w:ind w:left="4535" w:hanging="453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0266" w14:textId="77777777" w:rsidR="009D7310" w:rsidRDefault="009D7310">
      <w:r>
        <w:separator/>
      </w:r>
    </w:p>
  </w:footnote>
  <w:footnote w:type="continuationSeparator" w:id="0">
    <w:p w14:paraId="553149D6" w14:textId="77777777" w:rsidR="009D7310" w:rsidRDefault="009D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5585" w14:textId="77777777" w:rsidR="00C57E8B" w:rsidRDefault="00504719">
    <w:pPr>
      <w:pStyle w:val="En-tte"/>
      <w:tabs>
        <w:tab w:val="clear" w:pos="9072"/>
        <w:tab w:val="right" w:pos="9044"/>
      </w:tabs>
      <w:jc w:val="center"/>
    </w:pPr>
    <w:r>
      <w:rPr>
        <w:rStyle w:val="Numrodepage"/>
        <w:rFonts w:ascii="Arial" w:hAnsi="Arial"/>
      </w:rPr>
      <w:fldChar w:fldCharType="begin"/>
    </w:r>
    <w:r>
      <w:rPr>
        <w:rStyle w:val="Numrodepage"/>
        <w:rFonts w:ascii="Arial" w:hAnsi="Arial"/>
      </w:rPr>
      <w:instrText xml:space="preserve"> PAGE </w:instrText>
    </w:r>
    <w:r>
      <w:rPr>
        <w:rStyle w:val="Numrodepage"/>
        <w:rFonts w:ascii="Arial" w:hAnsi="Arial"/>
      </w:rPr>
      <w:fldChar w:fldCharType="separate"/>
    </w:r>
    <w:r w:rsidR="005E4B4D">
      <w:rPr>
        <w:rStyle w:val="Numrodepage"/>
        <w:rFonts w:ascii="Arial" w:hAnsi="Arial"/>
        <w:noProof/>
      </w:rPr>
      <w:t>3</w:t>
    </w:r>
    <w:r>
      <w:rPr>
        <w:rStyle w:val="Numrodepage"/>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C54B" w14:textId="77777777" w:rsidR="00C57E8B" w:rsidRDefault="00504719">
    <w:pPr>
      <w:pStyle w:val="En-tte"/>
      <w:tabs>
        <w:tab w:val="clear" w:pos="9072"/>
        <w:tab w:val="right" w:pos="9044"/>
      </w:tabs>
      <w:jc w:val="center"/>
    </w:pPr>
    <w:r>
      <w:fldChar w:fldCharType="begin"/>
    </w:r>
    <w:r>
      <w:instrText xml:space="preserve"> PAGE </w:instrText>
    </w:r>
    <w:r>
      <w:fldChar w:fldCharType="separate"/>
    </w:r>
    <w:r w:rsidR="005E4B4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67F91"/>
    <w:multiLevelType w:val="multilevel"/>
    <w:tmpl w:val="C58ADA6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239476B"/>
    <w:multiLevelType w:val="hybridMultilevel"/>
    <w:tmpl w:val="30884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8B"/>
    <w:rsid w:val="00085A16"/>
    <w:rsid w:val="00196BD0"/>
    <w:rsid w:val="001C2EC8"/>
    <w:rsid w:val="001D14AE"/>
    <w:rsid w:val="001F47DC"/>
    <w:rsid w:val="002A5FA9"/>
    <w:rsid w:val="003177B5"/>
    <w:rsid w:val="00323CBA"/>
    <w:rsid w:val="00325485"/>
    <w:rsid w:val="003F1616"/>
    <w:rsid w:val="0044465D"/>
    <w:rsid w:val="004739AA"/>
    <w:rsid w:val="004D7F28"/>
    <w:rsid w:val="004F4EBB"/>
    <w:rsid w:val="00504719"/>
    <w:rsid w:val="005E4B4D"/>
    <w:rsid w:val="0061547E"/>
    <w:rsid w:val="00675BE3"/>
    <w:rsid w:val="006A0651"/>
    <w:rsid w:val="006C0252"/>
    <w:rsid w:val="006C6E6A"/>
    <w:rsid w:val="00721CFB"/>
    <w:rsid w:val="007A79E3"/>
    <w:rsid w:val="007F63AF"/>
    <w:rsid w:val="00817329"/>
    <w:rsid w:val="008A7075"/>
    <w:rsid w:val="008F6D59"/>
    <w:rsid w:val="009967A8"/>
    <w:rsid w:val="009B2391"/>
    <w:rsid w:val="009D2F75"/>
    <w:rsid w:val="009D7310"/>
    <w:rsid w:val="009E2F5E"/>
    <w:rsid w:val="00AF34E4"/>
    <w:rsid w:val="00AF426D"/>
    <w:rsid w:val="00B00E27"/>
    <w:rsid w:val="00B0451C"/>
    <w:rsid w:val="00B25761"/>
    <w:rsid w:val="00B607D0"/>
    <w:rsid w:val="00BA20AC"/>
    <w:rsid w:val="00BB2D5D"/>
    <w:rsid w:val="00C1291E"/>
    <w:rsid w:val="00C57E8B"/>
    <w:rsid w:val="00C664E6"/>
    <w:rsid w:val="00D84FD1"/>
    <w:rsid w:val="00D9639A"/>
    <w:rsid w:val="00DA556F"/>
    <w:rsid w:val="00E93758"/>
    <w:rsid w:val="00EB312F"/>
    <w:rsid w:val="00FC7E91"/>
    <w:rsid w:val="00FD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95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u w:color="000000"/>
    </w:rPr>
  </w:style>
  <w:style w:type="paragraph" w:styleId="Titre2">
    <w:name w:val="heading 2"/>
    <w:next w:val="Normal"/>
    <w:pPr>
      <w:keepNext/>
      <w:spacing w:line="360" w:lineRule="auto"/>
      <w:jc w:val="both"/>
      <w:outlineLvl w:val="1"/>
    </w:pPr>
    <w:rPr>
      <w:rFonts w:cs="Arial Unicode MS"/>
      <w:color w:val="000000"/>
      <w:sz w:val="24"/>
      <w:szCs w:val="24"/>
      <w:u w:color="000000"/>
    </w:rPr>
  </w:style>
  <w:style w:type="paragraph" w:styleId="Titre5">
    <w:name w:val="heading 5"/>
    <w:next w:val="Normal"/>
    <w:pPr>
      <w:keepNext/>
      <w:ind w:left="709" w:hanging="709"/>
      <w:jc w:val="both"/>
      <w:outlineLvl w:val="4"/>
    </w:pPr>
    <w:rPr>
      <w:rFonts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Numrodepage"/>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color w:val="000000"/>
      <w:u w:color="000000"/>
    </w:rPr>
  </w:style>
  <w:style w:type="character" w:styleId="Numrodepage">
    <w:name w:val="page number"/>
  </w:style>
  <w:style w:type="paragraph" w:styleId="Pieddepage">
    <w:name w:val="footer"/>
    <w:pPr>
      <w:tabs>
        <w:tab w:val="center" w:pos="4536"/>
        <w:tab w:val="right" w:pos="9072"/>
      </w:tabs>
    </w:pPr>
    <w:rPr>
      <w:rFonts w:cs="Arial Unicode MS"/>
      <w:color w:val="000000"/>
      <w:u w:color="000000"/>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styleId="Corpsdetexte2">
    <w:name w:val="Body Text 2"/>
    <w:pPr>
      <w:pBdr>
        <w:top w:val="single" w:sz="4" w:space="0" w:color="000000"/>
        <w:left w:val="single" w:sz="4" w:space="0" w:color="000000"/>
        <w:bottom w:val="single" w:sz="4" w:space="0" w:color="000000"/>
        <w:right w:val="single" w:sz="4" w:space="0" w:color="000000"/>
      </w:pBdr>
    </w:pPr>
    <w:rPr>
      <w:rFonts w:eastAsia="Times New Roman"/>
      <w:i/>
      <w:iCs/>
      <w:color w:val="000000"/>
      <w:sz w:val="24"/>
      <w:szCs w:val="24"/>
      <w:u w:color="000000"/>
    </w:rPr>
  </w:style>
  <w:style w:type="paragraph" w:styleId="Corpsdetexte">
    <w:name w:val="Body Text"/>
    <w:pPr>
      <w:jc w:val="both"/>
    </w:pPr>
    <w:rPr>
      <w:rFonts w:cs="Arial Unicode MS"/>
      <w:i/>
      <w:iCs/>
      <w:color w:val="000000"/>
      <w:sz w:val="24"/>
      <w:szCs w:val="24"/>
      <w:u w:color="000000"/>
    </w:rPr>
  </w:style>
  <w:style w:type="character" w:customStyle="1" w:styleId="Hyperlink0">
    <w:name w:val="Hyperlink.0"/>
    <w:basedOn w:val="Numrodepage"/>
    <w:rPr>
      <w:rFonts w:ascii="Arial" w:eastAsia="Arial" w:hAnsi="Arial" w:cs="Arial"/>
      <w:color w:val="0000FF"/>
      <w:u w:val="single" w:color="0000FF"/>
      <w:lang w:val="en-US"/>
    </w:rPr>
  </w:style>
  <w:style w:type="character" w:customStyle="1" w:styleId="Hyperlink1">
    <w:name w:val="Hyperlink.1"/>
    <w:basedOn w:val="Numrodepage"/>
    <w:rPr>
      <w:rFonts w:ascii="Arial" w:eastAsia="Arial" w:hAnsi="Arial" w:cs="Arial"/>
      <w:color w:val="0000FF"/>
      <w:u w:val="single" w:color="0000FF"/>
      <w:lang w:val="en-US"/>
    </w:rPr>
  </w:style>
  <w:style w:type="character" w:customStyle="1" w:styleId="Hyperlink2">
    <w:name w:val="Hyperlink.2"/>
    <w:basedOn w:val="Numrodepage"/>
    <w:rPr>
      <w:rFonts w:ascii="Arial" w:eastAsia="Arial" w:hAnsi="Arial" w:cs="Arial"/>
      <w:color w:val="0000FF"/>
      <w:sz w:val="32"/>
      <w:szCs w:val="32"/>
      <w:u w:val="single" w:color="0000FF"/>
      <w:lang w:val="en-US"/>
    </w:rPr>
  </w:style>
  <w:style w:type="character" w:styleId="Mentionnonrsolue">
    <w:name w:val="Unresolved Mention"/>
    <w:basedOn w:val="Policepardfaut"/>
    <w:uiPriority w:val="99"/>
    <w:rsid w:val="00196BD0"/>
    <w:rPr>
      <w:color w:val="605E5C"/>
      <w:shd w:val="clear" w:color="auto" w:fill="E1DFDD"/>
    </w:rPr>
  </w:style>
  <w:style w:type="paragraph" w:styleId="Paragraphedeliste">
    <w:name w:val="List Paragraph"/>
    <w:basedOn w:val="Normal"/>
    <w:uiPriority w:val="34"/>
    <w:qFormat/>
    <w:rsid w:val="00B0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03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barthyachtclub.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teurs.sby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byc@wanadoo.fr" TargetMode="External"/><Relationship Id="rId4" Type="http://schemas.openxmlformats.org/officeDocument/2006/relationships/webSettings" Target="webSettings.xml"/><Relationship Id="rId9" Type="http://schemas.openxmlformats.org/officeDocument/2006/relationships/hyperlink" Target="https://www.stbarthyachtclub.com/collect/description/404532-e-island-water-world-mini-bucket-2024"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2022-04-26T15:10:00Z</cp:lastPrinted>
  <dcterms:created xsi:type="dcterms:W3CDTF">2024-03-27T14:07:00Z</dcterms:created>
  <dcterms:modified xsi:type="dcterms:W3CDTF">2024-03-27T17:35:00Z</dcterms:modified>
</cp:coreProperties>
</file>