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13" w:rsidRPr="00FD33BC" w:rsidRDefault="000F475C" w:rsidP="00947E13">
      <w:pPr>
        <w:rPr>
          <w:rFonts w:ascii="Calibri" w:hAnsi="Calibri"/>
          <w:sz w:val="22"/>
          <w:szCs w:val="22"/>
        </w:rPr>
      </w:pPr>
      <w:r w:rsidRPr="000F475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-168274</wp:posOffset>
            </wp:positionH>
            <wp:positionV relativeFrom="paragraph">
              <wp:posOffset>-478376</wp:posOffset>
            </wp:positionV>
            <wp:extent cx="2536466" cy="2195935"/>
            <wp:effectExtent l="0" t="0" r="0" b="0"/>
            <wp:wrapNone/>
            <wp:docPr id="2663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Imag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3448" r="6435" b="26196"/>
                    <a:stretch/>
                  </pic:blipFill>
                  <pic:spPr bwMode="auto">
                    <a:xfrm>
                      <a:off x="0" y="0"/>
                      <a:ext cx="2550481" cy="22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E13" w:rsidRPr="00FD33BC" w:rsidRDefault="00947E13" w:rsidP="00947E13">
      <w:pPr>
        <w:rPr>
          <w:rFonts w:ascii="Calibri" w:hAnsi="Calibri"/>
          <w:sz w:val="22"/>
          <w:szCs w:val="22"/>
        </w:rPr>
      </w:pPr>
    </w:p>
    <w:p w:rsidR="00947E13" w:rsidRPr="00FD33BC" w:rsidRDefault="00947E13" w:rsidP="00947E13">
      <w:pPr>
        <w:pStyle w:val="Salutations"/>
        <w:rPr>
          <w:rFonts w:ascii="Calibri" w:hAnsi="Calibri"/>
          <w:sz w:val="22"/>
          <w:szCs w:val="22"/>
        </w:rPr>
      </w:pPr>
    </w:p>
    <w:p w:rsidR="00947E13" w:rsidRPr="00FD33BC" w:rsidRDefault="00947E13" w:rsidP="00947E13">
      <w:pPr>
        <w:rPr>
          <w:rFonts w:ascii="Calibri" w:hAnsi="Calibri"/>
          <w:sz w:val="22"/>
          <w:szCs w:val="22"/>
        </w:rPr>
      </w:pPr>
    </w:p>
    <w:p w:rsidR="00947E13" w:rsidRDefault="00947E13" w:rsidP="00947E13">
      <w:pPr>
        <w:rPr>
          <w:rFonts w:ascii="Calibri" w:hAnsi="Calibri"/>
          <w:sz w:val="22"/>
          <w:szCs w:val="22"/>
        </w:rPr>
      </w:pPr>
    </w:p>
    <w:p w:rsidR="000F475C" w:rsidRDefault="000F475C" w:rsidP="00947E13">
      <w:pPr>
        <w:rPr>
          <w:rFonts w:ascii="Calibri" w:hAnsi="Calibri"/>
          <w:sz w:val="22"/>
          <w:szCs w:val="22"/>
        </w:rPr>
      </w:pPr>
    </w:p>
    <w:p w:rsidR="000F475C" w:rsidRDefault="000F475C" w:rsidP="00947E13">
      <w:pPr>
        <w:rPr>
          <w:rFonts w:ascii="Calibri" w:hAnsi="Calibri"/>
          <w:sz w:val="22"/>
          <w:szCs w:val="22"/>
        </w:rPr>
      </w:pPr>
    </w:p>
    <w:p w:rsidR="000F475C" w:rsidRPr="00FD33BC" w:rsidRDefault="000F475C" w:rsidP="00947E13">
      <w:pPr>
        <w:rPr>
          <w:rFonts w:ascii="Calibri" w:hAnsi="Calibri"/>
          <w:sz w:val="22"/>
          <w:szCs w:val="22"/>
        </w:rPr>
      </w:pPr>
    </w:p>
    <w:p w:rsidR="00947E13" w:rsidRPr="00FD33BC" w:rsidRDefault="00947E13" w:rsidP="00947E13">
      <w:pPr>
        <w:rPr>
          <w:rFonts w:ascii="Calibri" w:hAnsi="Calibri"/>
          <w:sz w:val="22"/>
          <w:szCs w:val="22"/>
        </w:rPr>
      </w:pPr>
    </w:p>
    <w:p w:rsidR="00947E13" w:rsidRPr="00FD33BC" w:rsidRDefault="00947E13" w:rsidP="00947E13">
      <w:pPr>
        <w:rPr>
          <w:rFonts w:ascii="Calibri" w:hAnsi="Calibri"/>
          <w:sz w:val="22"/>
          <w:szCs w:val="22"/>
        </w:rPr>
      </w:pPr>
    </w:p>
    <w:p w:rsidR="00DB3142" w:rsidRDefault="00DB3142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4"/>
          <w:szCs w:val="24"/>
        </w:rPr>
      </w:pPr>
    </w:p>
    <w:p w:rsidR="00947E13" w:rsidRPr="00B41346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  <w:r w:rsidRPr="00B41346">
        <w:rPr>
          <w:rFonts w:cs="Arial"/>
          <w:bCs/>
          <w:sz w:val="28"/>
          <w:szCs w:val="28"/>
        </w:rPr>
        <w:t>L’</w:t>
      </w:r>
      <w:proofErr w:type="spellStart"/>
      <w:r w:rsidRPr="00B41346">
        <w:rPr>
          <w:rFonts w:cs="Arial"/>
          <w:bCs/>
          <w:sz w:val="28"/>
          <w:szCs w:val="28"/>
        </w:rPr>
        <w:t>Apel</w:t>
      </w:r>
      <w:proofErr w:type="spellEnd"/>
      <w:r w:rsidRPr="00B41346">
        <w:rPr>
          <w:rFonts w:cs="Arial"/>
          <w:bCs/>
          <w:sz w:val="28"/>
          <w:szCs w:val="28"/>
        </w:rPr>
        <w:t xml:space="preserve"> de </w:t>
      </w:r>
      <w:r w:rsidRPr="00B41346">
        <w:rPr>
          <w:rFonts w:cs="Arial"/>
          <w:bCs/>
          <w:iCs/>
          <w:sz w:val="28"/>
          <w:szCs w:val="28"/>
        </w:rPr>
        <w:t>Saint-Vincent Providence</w:t>
      </w:r>
      <w:r w:rsidRPr="00B41346">
        <w:rPr>
          <w:rFonts w:cs="Arial"/>
          <w:bCs/>
          <w:sz w:val="28"/>
          <w:szCs w:val="28"/>
        </w:rPr>
        <w:t xml:space="preserve"> </w:t>
      </w:r>
    </w:p>
    <w:p w:rsidR="00947E13" w:rsidRPr="00B41346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</w:p>
    <w:p w:rsidR="00947E13" w:rsidRPr="00B41346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8"/>
          <w:szCs w:val="28"/>
        </w:rPr>
      </w:pPr>
      <w:proofErr w:type="gramStart"/>
      <w:r w:rsidRPr="00B41346">
        <w:rPr>
          <w:rFonts w:cs="Arial"/>
          <w:bCs/>
          <w:sz w:val="28"/>
          <w:szCs w:val="28"/>
        </w:rPr>
        <w:t>vous</w:t>
      </w:r>
      <w:proofErr w:type="gramEnd"/>
      <w:r w:rsidRPr="00B41346">
        <w:rPr>
          <w:rFonts w:cs="Arial"/>
          <w:bCs/>
          <w:sz w:val="28"/>
          <w:szCs w:val="28"/>
        </w:rPr>
        <w:t xml:space="preserve"> convie à assister à son </w:t>
      </w: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2"/>
          <w:szCs w:val="22"/>
        </w:rPr>
      </w:pP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bCs/>
          <w:color w:val="D7581F"/>
          <w:sz w:val="28"/>
          <w:szCs w:val="28"/>
        </w:rPr>
      </w:pPr>
      <w:r w:rsidRPr="00DB3142">
        <w:rPr>
          <w:rFonts w:cs="Arial"/>
          <w:b/>
          <w:bCs/>
          <w:color w:val="D7581F"/>
          <w:sz w:val="28"/>
          <w:szCs w:val="28"/>
        </w:rPr>
        <w:t>Assemblée Générale Extraordinaire</w:t>
      </w: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bCs/>
          <w:sz w:val="22"/>
          <w:szCs w:val="22"/>
        </w:rPr>
      </w:pP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/>
          <w:color w:val="000000" w:themeColor="text1"/>
          <w:sz w:val="28"/>
          <w:szCs w:val="28"/>
        </w:rPr>
      </w:pPr>
      <w:r w:rsidRPr="00DB3142">
        <w:rPr>
          <w:rFonts w:cs="Arial"/>
          <w:b/>
          <w:color w:val="000000" w:themeColor="text1"/>
          <w:sz w:val="28"/>
          <w:szCs w:val="28"/>
        </w:rPr>
        <w:t>Le mardi 08 octobre 2019</w:t>
      </w: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sz w:val="22"/>
          <w:szCs w:val="22"/>
        </w:rPr>
      </w:pPr>
      <w:r w:rsidRPr="00DB3142">
        <w:rPr>
          <w:rFonts w:cs="Arial"/>
          <w:bCs/>
          <w:sz w:val="22"/>
          <w:szCs w:val="22"/>
        </w:rPr>
        <w:t xml:space="preserve"> </w:t>
      </w:r>
      <w:proofErr w:type="gramStart"/>
      <w:r w:rsidRPr="00DB3142">
        <w:rPr>
          <w:rFonts w:cs="Arial"/>
          <w:bCs/>
          <w:sz w:val="22"/>
          <w:szCs w:val="22"/>
        </w:rPr>
        <w:t>à</w:t>
      </w:r>
      <w:proofErr w:type="gramEnd"/>
      <w:r w:rsidRPr="00DB3142">
        <w:rPr>
          <w:rFonts w:cs="Arial"/>
          <w:bCs/>
          <w:sz w:val="22"/>
          <w:szCs w:val="22"/>
        </w:rPr>
        <w:t xml:space="preserve"> 19 h 00 dans l'Amphithéâtre de Saint-Vincent Providence </w:t>
      </w:r>
    </w:p>
    <w:p w:rsidR="00947E13" w:rsidRPr="00DB3142" w:rsidRDefault="00947E13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color w:val="000000" w:themeColor="text1"/>
          <w:sz w:val="22"/>
          <w:szCs w:val="22"/>
        </w:rPr>
      </w:pPr>
      <w:r w:rsidRPr="00DB3142">
        <w:rPr>
          <w:rFonts w:cs="Arial"/>
          <w:bCs/>
          <w:color w:val="000000" w:themeColor="text1"/>
          <w:sz w:val="22"/>
          <w:szCs w:val="22"/>
        </w:rPr>
        <w:t>(</w:t>
      </w:r>
      <w:proofErr w:type="gramStart"/>
      <w:r w:rsidRPr="00DB3142">
        <w:rPr>
          <w:rFonts w:cs="Arial"/>
          <w:bCs/>
          <w:color w:val="000000" w:themeColor="text1"/>
          <w:sz w:val="22"/>
          <w:szCs w:val="22"/>
        </w:rPr>
        <w:t>accès</w:t>
      </w:r>
      <w:proofErr w:type="gramEnd"/>
      <w:r w:rsidRPr="00DB3142">
        <w:rPr>
          <w:rFonts w:cs="Arial"/>
          <w:bCs/>
          <w:color w:val="000000" w:themeColor="text1"/>
          <w:sz w:val="22"/>
          <w:szCs w:val="22"/>
        </w:rPr>
        <w:t xml:space="preserve"> et parking </w:t>
      </w:r>
      <w:r w:rsidR="00DB3142" w:rsidRPr="00DB3142">
        <w:rPr>
          <w:rFonts w:cs="Arial"/>
          <w:bCs/>
          <w:color w:val="000000" w:themeColor="text1"/>
          <w:sz w:val="22"/>
          <w:szCs w:val="22"/>
        </w:rPr>
        <w:t>par le 10 boulevard de la Duchesse Anne</w:t>
      </w:r>
      <w:r w:rsidRPr="00DB3142">
        <w:rPr>
          <w:rFonts w:cs="Arial"/>
          <w:bCs/>
          <w:color w:val="000000" w:themeColor="text1"/>
          <w:sz w:val="22"/>
          <w:szCs w:val="22"/>
        </w:rPr>
        <w:t>)</w:t>
      </w:r>
    </w:p>
    <w:p w:rsidR="00DB3142" w:rsidRPr="00DB3142" w:rsidRDefault="00DB3142" w:rsidP="009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rFonts w:cs="Arial"/>
          <w:bCs/>
          <w:color w:val="FF0000"/>
          <w:sz w:val="22"/>
          <w:szCs w:val="22"/>
        </w:rPr>
      </w:pPr>
    </w:p>
    <w:p w:rsidR="00947E13" w:rsidRPr="00DB3142" w:rsidRDefault="00947E13" w:rsidP="00947E13">
      <w:pPr>
        <w:ind w:right="567"/>
        <w:rPr>
          <w:rFonts w:cs="Arial"/>
          <w:sz w:val="22"/>
          <w:szCs w:val="22"/>
        </w:rPr>
      </w:pPr>
    </w:p>
    <w:p w:rsidR="00947E13" w:rsidRPr="00DB3142" w:rsidRDefault="00947E13" w:rsidP="00947E13">
      <w:pPr>
        <w:rPr>
          <w:rFonts w:cs="Arial"/>
          <w:sz w:val="22"/>
          <w:szCs w:val="22"/>
        </w:rPr>
      </w:pPr>
    </w:p>
    <w:p w:rsidR="00947E13" w:rsidRPr="00DB3142" w:rsidRDefault="00947E13" w:rsidP="00947E13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DB3142">
        <w:rPr>
          <w:rFonts w:ascii="Arial" w:hAnsi="Arial" w:cs="Arial"/>
          <w:bCs/>
          <w:sz w:val="22"/>
          <w:szCs w:val="22"/>
        </w:rPr>
        <w:t>Accueil </w:t>
      </w:r>
      <w:r w:rsidR="000F475C" w:rsidRPr="00DB3142">
        <w:rPr>
          <w:rFonts w:ascii="Arial" w:hAnsi="Arial" w:cs="Arial"/>
          <w:bCs/>
          <w:sz w:val="22"/>
          <w:szCs w:val="22"/>
        </w:rPr>
        <w:t>: à partir de 18</w:t>
      </w:r>
      <w:r w:rsidR="00DB3142">
        <w:rPr>
          <w:rFonts w:ascii="Arial" w:hAnsi="Arial" w:cs="Arial"/>
          <w:bCs/>
          <w:sz w:val="22"/>
          <w:szCs w:val="22"/>
        </w:rPr>
        <w:t xml:space="preserve"> </w:t>
      </w:r>
      <w:r w:rsidR="000F475C" w:rsidRPr="00DB3142">
        <w:rPr>
          <w:rFonts w:ascii="Arial" w:hAnsi="Arial" w:cs="Arial"/>
          <w:bCs/>
          <w:sz w:val="22"/>
          <w:szCs w:val="22"/>
        </w:rPr>
        <w:t>h</w:t>
      </w:r>
      <w:r w:rsidR="00DB3142">
        <w:rPr>
          <w:rFonts w:ascii="Arial" w:hAnsi="Arial" w:cs="Arial"/>
          <w:bCs/>
          <w:sz w:val="22"/>
          <w:szCs w:val="22"/>
        </w:rPr>
        <w:t xml:space="preserve"> </w:t>
      </w:r>
      <w:r w:rsidR="000F475C" w:rsidRPr="00DB3142">
        <w:rPr>
          <w:rFonts w:ascii="Arial" w:hAnsi="Arial" w:cs="Arial"/>
          <w:bCs/>
          <w:sz w:val="22"/>
          <w:szCs w:val="22"/>
        </w:rPr>
        <w:t>50</w:t>
      </w:r>
      <w:r w:rsidRPr="00DB3142">
        <w:rPr>
          <w:rFonts w:ascii="Arial" w:hAnsi="Arial" w:cs="Arial"/>
          <w:bCs/>
          <w:sz w:val="22"/>
          <w:szCs w:val="22"/>
        </w:rPr>
        <w:t xml:space="preserve"> </w:t>
      </w:r>
    </w:p>
    <w:p w:rsidR="00947E13" w:rsidRPr="00DB3142" w:rsidRDefault="00947E13" w:rsidP="00947E13">
      <w:pPr>
        <w:pStyle w:val="Corpsdetexte"/>
        <w:ind w:left="720"/>
        <w:rPr>
          <w:rFonts w:ascii="Arial" w:hAnsi="Arial" w:cs="Arial"/>
          <w:sz w:val="22"/>
          <w:szCs w:val="22"/>
        </w:rPr>
      </w:pPr>
    </w:p>
    <w:p w:rsidR="00947E13" w:rsidRPr="00DB3142" w:rsidRDefault="002563A0" w:rsidP="00947E13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/>
          <w:color w:val="D7581F"/>
          <w:sz w:val="22"/>
          <w:szCs w:val="22"/>
        </w:rPr>
      </w:pPr>
      <w:r w:rsidRPr="00DB3142">
        <w:rPr>
          <w:rFonts w:ascii="Arial" w:hAnsi="Arial" w:cs="Arial"/>
          <w:b/>
          <w:color w:val="D7581F"/>
          <w:sz w:val="22"/>
          <w:szCs w:val="22"/>
        </w:rPr>
        <w:t xml:space="preserve">19 h 00 </w:t>
      </w:r>
      <w:r w:rsidR="00DB3142">
        <w:rPr>
          <w:rFonts w:ascii="Arial" w:hAnsi="Arial" w:cs="Arial"/>
          <w:b/>
          <w:color w:val="D7581F"/>
          <w:sz w:val="22"/>
          <w:szCs w:val="22"/>
        </w:rPr>
        <w:t xml:space="preserve">: </w:t>
      </w:r>
      <w:r w:rsidR="00947E13" w:rsidRPr="00DB3142">
        <w:rPr>
          <w:rFonts w:ascii="Arial" w:hAnsi="Arial" w:cs="Arial"/>
          <w:b/>
          <w:color w:val="D7581F"/>
          <w:sz w:val="22"/>
          <w:szCs w:val="22"/>
        </w:rPr>
        <w:t xml:space="preserve">Assemblée </w:t>
      </w:r>
      <w:r w:rsidR="000F475C" w:rsidRPr="00DB3142">
        <w:rPr>
          <w:rFonts w:ascii="Arial" w:hAnsi="Arial" w:cs="Arial"/>
          <w:b/>
          <w:color w:val="D7581F"/>
          <w:sz w:val="22"/>
          <w:szCs w:val="22"/>
        </w:rPr>
        <w:t>G</w:t>
      </w:r>
      <w:r w:rsidR="00947E13" w:rsidRPr="00DB3142">
        <w:rPr>
          <w:rFonts w:ascii="Arial" w:hAnsi="Arial" w:cs="Arial"/>
          <w:b/>
          <w:color w:val="D7581F"/>
          <w:sz w:val="22"/>
          <w:szCs w:val="22"/>
        </w:rPr>
        <w:t xml:space="preserve">énérale </w:t>
      </w:r>
      <w:r w:rsidR="000F475C" w:rsidRPr="00DB3142">
        <w:rPr>
          <w:rFonts w:ascii="Arial" w:hAnsi="Arial" w:cs="Arial"/>
          <w:b/>
          <w:color w:val="D7581F"/>
          <w:sz w:val="22"/>
          <w:szCs w:val="22"/>
        </w:rPr>
        <w:t>E</w:t>
      </w:r>
      <w:r w:rsidR="00947E13" w:rsidRPr="00DB3142">
        <w:rPr>
          <w:rFonts w:ascii="Arial" w:hAnsi="Arial" w:cs="Arial"/>
          <w:b/>
          <w:color w:val="D7581F"/>
          <w:sz w:val="22"/>
          <w:szCs w:val="22"/>
        </w:rPr>
        <w:t>xtraordinaire</w:t>
      </w:r>
    </w:p>
    <w:p w:rsidR="005148A8" w:rsidRPr="00A4659B" w:rsidRDefault="005148A8" w:rsidP="005148A8">
      <w:pPr>
        <w:pStyle w:val="Corpsdetexte"/>
        <w:ind w:left="349"/>
        <w:rPr>
          <w:rFonts w:ascii="Arial" w:hAnsi="Arial" w:cs="Arial"/>
          <w:sz w:val="21"/>
          <w:szCs w:val="21"/>
        </w:rPr>
      </w:pPr>
      <w:r w:rsidRPr="00A4659B">
        <w:rPr>
          <w:rFonts w:ascii="Arial" w:hAnsi="Arial" w:cs="Arial"/>
          <w:sz w:val="21"/>
          <w:szCs w:val="21"/>
        </w:rPr>
        <w:t xml:space="preserve">Ordre du jour : </w:t>
      </w:r>
    </w:p>
    <w:p w:rsidR="005148A8" w:rsidRDefault="005148A8" w:rsidP="005148A8">
      <w:pPr>
        <w:pStyle w:val="Corpsdetexte"/>
        <w:numPr>
          <w:ilvl w:val="0"/>
          <w:numId w:val="2"/>
        </w:numPr>
        <w:ind w:left="709" w:right="-284"/>
        <w:rPr>
          <w:rFonts w:ascii="Arial" w:hAnsi="Arial" w:cs="Arial"/>
          <w:sz w:val="21"/>
          <w:szCs w:val="21"/>
        </w:rPr>
      </w:pPr>
      <w:r w:rsidRPr="00A4659B">
        <w:rPr>
          <w:rFonts w:ascii="Arial" w:hAnsi="Arial" w:cs="Arial"/>
          <w:sz w:val="21"/>
          <w:szCs w:val="21"/>
        </w:rPr>
        <w:t>Présentation, modifications et approbation des statuts de l'</w:t>
      </w:r>
      <w:proofErr w:type="spellStart"/>
      <w:r w:rsidRPr="00A4659B">
        <w:rPr>
          <w:rFonts w:ascii="Arial" w:hAnsi="Arial" w:cs="Arial"/>
          <w:sz w:val="21"/>
          <w:szCs w:val="21"/>
        </w:rPr>
        <w:t>Apel</w:t>
      </w:r>
      <w:proofErr w:type="spellEnd"/>
      <w:r w:rsidRPr="00A4659B">
        <w:rPr>
          <w:rFonts w:ascii="Arial" w:hAnsi="Arial" w:cs="Arial"/>
          <w:sz w:val="21"/>
          <w:szCs w:val="21"/>
        </w:rPr>
        <w:t xml:space="preserve"> Saint-Vincent Providence</w:t>
      </w:r>
    </w:p>
    <w:p w:rsidR="005148A8" w:rsidRPr="00A4659B" w:rsidRDefault="005148A8" w:rsidP="005148A8">
      <w:pPr>
        <w:pStyle w:val="Corpsdetexte"/>
        <w:numPr>
          <w:ilvl w:val="0"/>
          <w:numId w:val="2"/>
        </w:numPr>
        <w:ind w:left="709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Questions diverses</w:t>
      </w:r>
    </w:p>
    <w:p w:rsidR="00947E13" w:rsidRPr="00DB3142" w:rsidRDefault="00947E13" w:rsidP="00947E13">
      <w:pPr>
        <w:pStyle w:val="Corpsdetexte"/>
        <w:ind w:left="357"/>
        <w:rPr>
          <w:rFonts w:ascii="Arial" w:hAnsi="Arial" w:cs="Arial"/>
          <w:sz w:val="22"/>
          <w:szCs w:val="22"/>
        </w:rPr>
      </w:pPr>
    </w:p>
    <w:p w:rsidR="00947E13" w:rsidRPr="00B41346" w:rsidRDefault="002563A0" w:rsidP="00947E13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B41346">
        <w:rPr>
          <w:rFonts w:ascii="Arial" w:hAnsi="Arial" w:cs="Arial"/>
          <w:bCs/>
          <w:color w:val="70AD47" w:themeColor="accent6"/>
          <w:sz w:val="22"/>
          <w:szCs w:val="22"/>
        </w:rPr>
        <w:t xml:space="preserve">19 h 15 </w:t>
      </w:r>
      <w:r w:rsidR="00DB3142" w:rsidRPr="00B41346">
        <w:rPr>
          <w:rFonts w:ascii="Arial" w:hAnsi="Arial" w:cs="Arial"/>
          <w:bCs/>
          <w:color w:val="70AD47" w:themeColor="accent6"/>
          <w:sz w:val="22"/>
          <w:szCs w:val="22"/>
        </w:rPr>
        <w:t xml:space="preserve">:  </w:t>
      </w:r>
      <w:r w:rsidR="000F475C" w:rsidRPr="00B41346">
        <w:rPr>
          <w:rFonts w:ascii="Arial" w:hAnsi="Arial" w:cs="Arial"/>
          <w:bCs/>
          <w:color w:val="70AD47" w:themeColor="accent6"/>
          <w:sz w:val="22"/>
          <w:szCs w:val="22"/>
        </w:rPr>
        <w:t>Assemblée Générale O</w:t>
      </w:r>
      <w:r w:rsidR="00947E13" w:rsidRPr="00B41346">
        <w:rPr>
          <w:rFonts w:ascii="Arial" w:hAnsi="Arial" w:cs="Arial"/>
          <w:bCs/>
          <w:color w:val="70AD47" w:themeColor="accent6"/>
          <w:sz w:val="22"/>
          <w:szCs w:val="22"/>
        </w:rPr>
        <w:t>rdinaire</w:t>
      </w:r>
    </w:p>
    <w:p w:rsidR="005148A8" w:rsidRPr="00754715" w:rsidRDefault="005148A8" w:rsidP="005148A8">
      <w:pPr>
        <w:pStyle w:val="Corpsdetexte"/>
        <w:ind w:firstLine="357"/>
        <w:rPr>
          <w:rFonts w:ascii="Arial" w:hAnsi="Arial" w:cs="Arial"/>
          <w:sz w:val="21"/>
          <w:szCs w:val="21"/>
        </w:rPr>
      </w:pPr>
      <w:r w:rsidRPr="00754715">
        <w:rPr>
          <w:rFonts w:ascii="Arial" w:hAnsi="Arial" w:cs="Arial"/>
          <w:sz w:val="21"/>
          <w:szCs w:val="21"/>
        </w:rPr>
        <w:t>Ordre du jour :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Bilan moral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Rapport d'activités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Bilan financier 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Rapport d'orientation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Renouvellement de l'Équipe Appel</w:t>
      </w:r>
    </w:p>
    <w:p w:rsidR="005148A8" w:rsidRPr="00754715" w:rsidRDefault="005148A8" w:rsidP="005148A8">
      <w:pPr>
        <w:pStyle w:val="Paragraphedeliste"/>
        <w:numPr>
          <w:ilvl w:val="0"/>
          <w:numId w:val="3"/>
        </w:numPr>
        <w:shd w:val="clear" w:color="auto" w:fill="FFFFFF"/>
        <w:textAlignment w:val="baseline"/>
        <w:rPr>
          <w:rFonts w:cs="Arial"/>
          <w:color w:val="201F1E"/>
          <w:sz w:val="21"/>
          <w:szCs w:val="21"/>
        </w:rPr>
      </w:pPr>
      <w:r w:rsidRPr="00754715">
        <w:rPr>
          <w:rFonts w:cs="Arial"/>
          <w:color w:val="201F1E"/>
          <w:sz w:val="21"/>
          <w:szCs w:val="21"/>
        </w:rPr>
        <w:t>Questions diverses</w:t>
      </w:r>
    </w:p>
    <w:p w:rsidR="00947E13" w:rsidRPr="00DB3142" w:rsidRDefault="00947E13" w:rsidP="000F475C">
      <w:pPr>
        <w:pStyle w:val="Corpsdetexte"/>
        <w:ind w:left="99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7E13" w:rsidRPr="00DB3142" w:rsidRDefault="00947E13" w:rsidP="00947E13">
      <w:pPr>
        <w:pStyle w:val="TitreBase"/>
        <w:keepNext w:val="0"/>
        <w:keepLines w:val="0"/>
        <w:numPr>
          <w:ilvl w:val="0"/>
          <w:numId w:val="2"/>
        </w:numPr>
        <w:ind w:left="357" w:hanging="357"/>
        <w:rPr>
          <w:rFonts w:ascii="Arial" w:hAnsi="Arial" w:cs="Arial"/>
          <w:bCs/>
          <w:sz w:val="22"/>
          <w:szCs w:val="22"/>
        </w:rPr>
      </w:pPr>
      <w:r w:rsidRPr="00DB3142">
        <w:rPr>
          <w:rFonts w:ascii="Arial" w:hAnsi="Arial" w:cs="Arial"/>
          <w:bCs/>
          <w:sz w:val="22"/>
          <w:szCs w:val="22"/>
        </w:rPr>
        <w:t>Conférence : 20 h 00</w:t>
      </w:r>
    </w:p>
    <w:p w:rsidR="00947E13" w:rsidRPr="00DB3142" w:rsidRDefault="00947E13" w:rsidP="00947E13">
      <w:pPr>
        <w:pStyle w:val="Corpsdetexte"/>
        <w:ind w:left="567"/>
        <w:jc w:val="center"/>
        <w:rPr>
          <w:rFonts w:ascii="Arial" w:hAnsi="Arial" w:cs="Arial"/>
          <w:i/>
          <w:sz w:val="22"/>
          <w:szCs w:val="22"/>
        </w:rPr>
      </w:pPr>
    </w:p>
    <w:p w:rsidR="00947E13" w:rsidRPr="00DB3142" w:rsidRDefault="00947E13" w:rsidP="00947E13">
      <w:pPr>
        <w:jc w:val="center"/>
        <w:rPr>
          <w:rFonts w:cs="Arial"/>
          <w:b/>
          <w:color w:val="28B3BA"/>
          <w:sz w:val="28"/>
          <w:szCs w:val="28"/>
        </w:rPr>
      </w:pPr>
      <w:r w:rsidRPr="00DB3142">
        <w:rPr>
          <w:rFonts w:cs="Arial"/>
          <w:b/>
          <w:color w:val="28B3BA"/>
          <w:sz w:val="28"/>
          <w:szCs w:val="28"/>
        </w:rPr>
        <w:t>« Smartphones, jeux vidéo, réseaux sociaux….</w:t>
      </w:r>
    </w:p>
    <w:p w:rsidR="00DB3142" w:rsidRDefault="00947E13" w:rsidP="00947E13">
      <w:pPr>
        <w:jc w:val="center"/>
        <w:rPr>
          <w:rFonts w:cs="Arial"/>
          <w:b/>
          <w:color w:val="28B3BA"/>
          <w:sz w:val="28"/>
          <w:szCs w:val="28"/>
        </w:rPr>
      </w:pPr>
      <w:r w:rsidRPr="00DB3142">
        <w:rPr>
          <w:rFonts w:cs="Arial"/>
          <w:b/>
          <w:color w:val="28B3BA"/>
          <w:sz w:val="28"/>
          <w:szCs w:val="28"/>
        </w:rPr>
        <w:t xml:space="preserve">Nos enfants et les écrans : conseils pratiques pour les aider </w:t>
      </w:r>
    </w:p>
    <w:p w:rsidR="00947E13" w:rsidRPr="00DB3142" w:rsidRDefault="00947E13" w:rsidP="00947E13">
      <w:pPr>
        <w:jc w:val="center"/>
        <w:rPr>
          <w:rFonts w:cs="Arial"/>
          <w:b/>
          <w:color w:val="28B3BA"/>
          <w:sz w:val="28"/>
          <w:szCs w:val="28"/>
        </w:rPr>
      </w:pPr>
      <w:proofErr w:type="gramStart"/>
      <w:r w:rsidRPr="00DB3142">
        <w:rPr>
          <w:rFonts w:cs="Arial"/>
          <w:b/>
          <w:color w:val="28B3BA"/>
          <w:sz w:val="28"/>
          <w:szCs w:val="28"/>
        </w:rPr>
        <w:t>à</w:t>
      </w:r>
      <w:proofErr w:type="gramEnd"/>
      <w:r w:rsidRPr="00DB3142">
        <w:rPr>
          <w:rFonts w:cs="Arial"/>
          <w:b/>
          <w:color w:val="28B3BA"/>
          <w:sz w:val="28"/>
          <w:szCs w:val="28"/>
        </w:rPr>
        <w:t xml:space="preserve"> en faire bon usage »</w:t>
      </w:r>
    </w:p>
    <w:p w:rsidR="00947E13" w:rsidRPr="00DB3142" w:rsidRDefault="00947E13" w:rsidP="00947E13">
      <w:pPr>
        <w:rPr>
          <w:rFonts w:cs="Arial"/>
          <w:color w:val="000000"/>
          <w:sz w:val="22"/>
          <w:szCs w:val="22"/>
        </w:rPr>
      </w:pPr>
    </w:p>
    <w:p w:rsidR="00947E13" w:rsidRPr="00DB3142" w:rsidRDefault="00DB3142" w:rsidP="00947E13">
      <w:pPr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947E13" w:rsidRPr="00DB3142">
        <w:rPr>
          <w:rFonts w:cs="Arial"/>
          <w:sz w:val="22"/>
          <w:szCs w:val="22"/>
        </w:rPr>
        <w:t xml:space="preserve">nimée </w:t>
      </w:r>
      <w:r w:rsidR="00947E13" w:rsidRPr="00DB3142">
        <w:rPr>
          <w:rFonts w:cs="Arial"/>
          <w:color w:val="000000" w:themeColor="text1"/>
          <w:sz w:val="22"/>
          <w:szCs w:val="22"/>
        </w:rPr>
        <w:t>par</w:t>
      </w:r>
      <w:r w:rsidR="00947E13" w:rsidRPr="00DB3142">
        <w:rPr>
          <w:rFonts w:cs="Arial"/>
          <w:b/>
          <w:color w:val="000000" w:themeColor="text1"/>
          <w:sz w:val="22"/>
          <w:szCs w:val="22"/>
        </w:rPr>
        <w:t xml:space="preserve"> Jacques </w:t>
      </w:r>
      <w:proofErr w:type="spellStart"/>
      <w:r w:rsidR="00947E13" w:rsidRPr="00DB3142">
        <w:rPr>
          <w:rFonts w:cs="Arial"/>
          <w:b/>
          <w:color w:val="000000" w:themeColor="text1"/>
          <w:sz w:val="22"/>
          <w:szCs w:val="22"/>
        </w:rPr>
        <w:t>Henno</w:t>
      </w:r>
      <w:proofErr w:type="spellEnd"/>
      <w:r w:rsidR="00947E13" w:rsidRPr="00DB3142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DB3142" w:rsidRDefault="00947E13" w:rsidP="00947E13">
      <w:pPr>
        <w:jc w:val="center"/>
        <w:rPr>
          <w:rFonts w:cs="Arial"/>
          <w:i/>
        </w:rPr>
      </w:pPr>
      <w:r w:rsidRPr="00DB3142">
        <w:rPr>
          <w:rFonts w:cs="Arial"/>
          <w:i/>
        </w:rPr>
        <w:t>(</w:t>
      </w:r>
      <w:r w:rsidR="00DB3142" w:rsidRPr="00DB3142">
        <w:rPr>
          <w:rFonts w:cs="Arial"/>
          <w:i/>
        </w:rPr>
        <w:t>Journaliste</w:t>
      </w:r>
      <w:r w:rsidRPr="00DB3142">
        <w:rPr>
          <w:rFonts w:cs="Arial"/>
          <w:i/>
        </w:rPr>
        <w:t xml:space="preserve"> et auteur, spécialiste d’Internet et des nouveaux outils de communication </w:t>
      </w:r>
    </w:p>
    <w:p w:rsidR="00947E13" w:rsidRPr="00DB3142" w:rsidRDefault="00947E13" w:rsidP="00947E13">
      <w:pPr>
        <w:jc w:val="center"/>
        <w:rPr>
          <w:rFonts w:cs="Arial"/>
          <w:b/>
          <w:sz w:val="22"/>
          <w:szCs w:val="22"/>
        </w:rPr>
      </w:pPr>
      <w:r w:rsidRPr="00DB3142">
        <w:rPr>
          <w:rFonts w:cs="Arial"/>
          <w:i/>
        </w:rPr>
        <w:t xml:space="preserve"> www.nosenfants.fr)</w:t>
      </w:r>
    </w:p>
    <w:p w:rsidR="005307FF" w:rsidRPr="00DB3142" w:rsidRDefault="005307FF" w:rsidP="005307FF">
      <w:pPr>
        <w:pStyle w:val="Corpsdetexte"/>
        <w:rPr>
          <w:rFonts w:ascii="Arial" w:hAnsi="Arial" w:cs="Arial"/>
          <w:sz w:val="22"/>
          <w:szCs w:val="22"/>
        </w:rPr>
      </w:pPr>
    </w:p>
    <w:p w:rsidR="005307FF" w:rsidRPr="00DB3142" w:rsidRDefault="005307FF" w:rsidP="005307FF">
      <w:pPr>
        <w:pStyle w:val="Corpsdetexte"/>
        <w:rPr>
          <w:rFonts w:ascii="Arial" w:hAnsi="Arial" w:cs="Arial"/>
          <w:sz w:val="22"/>
          <w:szCs w:val="22"/>
        </w:rPr>
      </w:pPr>
    </w:p>
    <w:p w:rsidR="001821EE" w:rsidRPr="00DB3142" w:rsidRDefault="001821EE">
      <w:pPr>
        <w:rPr>
          <w:rFonts w:cs="Arial"/>
        </w:rPr>
      </w:pPr>
    </w:p>
    <w:sectPr w:rsidR="001821EE" w:rsidRPr="00DB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0F8"/>
    <w:multiLevelType w:val="hybridMultilevel"/>
    <w:tmpl w:val="ECD67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50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5C748E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F"/>
    <w:rsid w:val="000F475C"/>
    <w:rsid w:val="00111180"/>
    <w:rsid w:val="001821EE"/>
    <w:rsid w:val="002563A0"/>
    <w:rsid w:val="004936C2"/>
    <w:rsid w:val="005148A8"/>
    <w:rsid w:val="005307FF"/>
    <w:rsid w:val="00947E13"/>
    <w:rsid w:val="009A09D7"/>
    <w:rsid w:val="00A44E74"/>
    <w:rsid w:val="00B41346"/>
    <w:rsid w:val="00C75869"/>
    <w:rsid w:val="00DB3142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C962-CA8F-44AE-9154-5344246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7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link w:val="SalutationsCar"/>
    <w:semiHidden/>
    <w:rsid w:val="005307FF"/>
    <w:pPr>
      <w:spacing w:before="240" w:after="240" w:line="240" w:lineRule="atLeast"/>
    </w:pPr>
  </w:style>
  <w:style w:type="character" w:customStyle="1" w:styleId="SalutationsCar">
    <w:name w:val="Salutations Car"/>
    <w:basedOn w:val="Policepardfaut"/>
    <w:link w:val="Salutations"/>
    <w:semiHidden/>
    <w:rsid w:val="005307FF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307FF"/>
    <w:rPr>
      <w:rFonts w:ascii="Verdana" w:hAnsi="Verdana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307FF"/>
    <w:rPr>
      <w:rFonts w:ascii="Verdana" w:eastAsia="Times New Roman" w:hAnsi="Verdana" w:cs="Times New Roman"/>
      <w:sz w:val="24"/>
      <w:szCs w:val="20"/>
      <w:lang w:eastAsia="fr-FR"/>
    </w:rPr>
  </w:style>
  <w:style w:type="paragraph" w:customStyle="1" w:styleId="TitreBase">
    <w:name w:val="Titre Base"/>
    <w:basedOn w:val="Corpsdetexte"/>
    <w:next w:val="Corpsdetexte"/>
    <w:rsid w:val="005307FF"/>
    <w:pPr>
      <w:keepNext/>
      <w:keepLines/>
    </w:pPr>
    <w:rPr>
      <w:kern w:val="20"/>
    </w:rPr>
  </w:style>
  <w:style w:type="paragraph" w:styleId="Paragraphedeliste">
    <w:name w:val="List Paragraph"/>
    <w:basedOn w:val="Normal"/>
    <w:uiPriority w:val="34"/>
    <w:qFormat/>
    <w:rsid w:val="000F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et Florence de Geyer d'Orth</dc:creator>
  <cp:keywords/>
  <dc:description/>
  <cp:lastModifiedBy>AUDE SOUCHARD</cp:lastModifiedBy>
  <cp:revision>5</cp:revision>
  <dcterms:created xsi:type="dcterms:W3CDTF">2019-09-18T16:45:00Z</dcterms:created>
  <dcterms:modified xsi:type="dcterms:W3CDTF">2019-09-19T17:01:00Z</dcterms:modified>
</cp:coreProperties>
</file>