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B9" w:rsidRDefault="006664B9">
      <w:pPr>
        <w:rPr>
          <w:b/>
          <w:sz w:val="24"/>
        </w:rPr>
      </w:pPr>
      <w:r w:rsidRPr="00A76B80">
        <w:rPr>
          <w:noProof/>
          <w:sz w:val="36"/>
          <w:szCs w:val="36"/>
          <w:lang w:eastAsia="fr-FR"/>
        </w:rPr>
        <w:drawing>
          <wp:inline distT="0" distB="0" distL="0" distR="0">
            <wp:extent cx="2066925" cy="514350"/>
            <wp:effectExtent l="0" t="0" r="9525" b="0"/>
            <wp:docPr id="1" name="Image 1" descr="Logo_Caritas_Alsace_2012_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Caritas_Alsace_2012_lo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4B9" w:rsidRDefault="006664B9">
      <w:pPr>
        <w:rPr>
          <w:b/>
          <w:sz w:val="24"/>
        </w:rPr>
      </w:pPr>
    </w:p>
    <w:p w:rsidR="001011B8" w:rsidRPr="00080B91" w:rsidRDefault="00684E57" w:rsidP="00080B91">
      <w:pPr>
        <w:jc w:val="center"/>
        <w:rPr>
          <w:b/>
          <w:sz w:val="28"/>
        </w:rPr>
      </w:pPr>
      <w:r w:rsidRPr="00080B91">
        <w:rPr>
          <w:b/>
          <w:sz w:val="28"/>
        </w:rPr>
        <w:t>Avez-vous pensé à devenir famille de vacances ?</w:t>
      </w:r>
    </w:p>
    <w:p w:rsidR="001011B8" w:rsidRDefault="001011B8">
      <w:pPr>
        <w:rPr>
          <w:i/>
        </w:rPr>
      </w:pPr>
      <w:r w:rsidRPr="006E739E">
        <w:rPr>
          <w:i/>
        </w:rPr>
        <w:t>« </w:t>
      </w:r>
      <w:r w:rsidR="006E739E" w:rsidRPr="006E739E">
        <w:rPr>
          <w:i/>
        </w:rPr>
        <w:t>Je</w:t>
      </w:r>
      <w:r w:rsidRPr="006E739E">
        <w:rPr>
          <w:i/>
        </w:rPr>
        <w:t xml:space="preserve"> vous remercie d’avoir à nouveau accueilli ma fille cette année. Elle a </w:t>
      </w:r>
      <w:r w:rsidR="006E739E" w:rsidRPr="006E739E">
        <w:rPr>
          <w:i/>
        </w:rPr>
        <w:t>beaucoup</w:t>
      </w:r>
      <w:r w:rsidRPr="006E739E">
        <w:rPr>
          <w:i/>
        </w:rPr>
        <w:t xml:space="preserve"> apprécié son séjour et s’est encore épanouie à vos côtés. »</w:t>
      </w:r>
    </w:p>
    <w:p w:rsidR="006E739E" w:rsidRDefault="006E739E">
      <w:r>
        <w:t>Voici les mots d’une maman qui a fait confiance à Caritas pour offrir des vacances</w:t>
      </w:r>
      <w:r w:rsidR="00F00BC2" w:rsidRPr="00F00BC2">
        <w:t xml:space="preserve"> </w:t>
      </w:r>
      <w:r w:rsidR="00F00BC2">
        <w:t>à sa fille</w:t>
      </w:r>
      <w:r>
        <w:t xml:space="preserve"> à travers l’Accueil Familial de Vacances.</w:t>
      </w:r>
    </w:p>
    <w:p w:rsidR="006E739E" w:rsidRDefault="006E739E">
      <w:r>
        <w:t>Quand une famille décide de devenir Famille de Vacances, elle</w:t>
      </w:r>
      <w:r w:rsidR="00F00BC2">
        <w:t xml:space="preserve"> ne se doute</w:t>
      </w:r>
      <w:r>
        <w:t xml:space="preserve"> pas de l’</w:t>
      </w:r>
      <w:r w:rsidR="006664B9">
        <w:t>impac</w:t>
      </w:r>
      <w:r w:rsidR="00F00BC2">
        <w:t>t que son</w:t>
      </w:r>
      <w:r>
        <w:t xml:space="preserve"> accueil aura su</w:t>
      </w:r>
      <w:r w:rsidR="006664B9">
        <w:t>r l’</w:t>
      </w:r>
      <w:r>
        <w:t xml:space="preserve">enfant, parfois tout au long de sa vie. Et pourtant, ouvrir ses portes pour deux ou trois semaines à un enfant qui n’est jamais parti de chez lui, </w:t>
      </w:r>
      <w:r w:rsidR="00F00BC2">
        <w:t>c’est un cadeau d’une valeur inestimable.</w:t>
      </w:r>
    </w:p>
    <w:p w:rsidR="00F00BC2" w:rsidRPr="00684E57" w:rsidRDefault="00F00BC2" w:rsidP="00684E57">
      <w:pPr>
        <w:jc w:val="center"/>
        <w:rPr>
          <w:b/>
        </w:rPr>
      </w:pPr>
      <w:r w:rsidRPr="00684E57">
        <w:rPr>
          <w:b/>
        </w:rPr>
        <w:t>Alors cet été, vo</w:t>
      </w:r>
      <w:r w:rsidR="00684E57">
        <w:rPr>
          <w:b/>
        </w:rPr>
        <w:t>us aussi, partagez vos vacances :</w:t>
      </w:r>
      <w:r w:rsidRPr="00684E57">
        <w:rPr>
          <w:b/>
        </w:rPr>
        <w:t xml:space="preserve"> accueillez un enfant dans votre foyer !</w:t>
      </w:r>
    </w:p>
    <w:p w:rsidR="00684E57" w:rsidRPr="00684E57" w:rsidRDefault="00684E57" w:rsidP="00684E57">
      <w:pPr>
        <w:rPr>
          <w:b/>
        </w:rPr>
      </w:pPr>
      <w:r w:rsidRPr="00684E57">
        <w:rPr>
          <w:b/>
        </w:rPr>
        <w:t xml:space="preserve">Du </w:t>
      </w:r>
      <w:r>
        <w:rPr>
          <w:b/>
        </w:rPr>
        <w:t xml:space="preserve">7 au 21 juillet, </w:t>
      </w:r>
      <w:r w:rsidRPr="00684E57">
        <w:rPr>
          <w:b/>
        </w:rPr>
        <w:t>du 7 au 28 juillet,</w:t>
      </w:r>
      <w:r>
        <w:rPr>
          <w:b/>
        </w:rPr>
        <w:t xml:space="preserve"> du 28 juillet au 11 août 2020, choisissez les dates que vous préférez.</w:t>
      </w:r>
      <w:r w:rsidRPr="00684E57">
        <w:t xml:space="preserve"> Les enfants qui partent ont entre 6 et 10 ans.</w:t>
      </w:r>
      <w:r>
        <w:t xml:space="preserve"> </w:t>
      </w:r>
    </w:p>
    <w:p w:rsidR="00F00BC2" w:rsidRDefault="00F00BC2">
      <w:r>
        <w:t>Au programme : la simplicité ! des tours en vélo</w:t>
      </w:r>
      <w:r w:rsidR="00684E57">
        <w:t>, des promenades dans la nature,</w:t>
      </w:r>
      <w:r>
        <w:t xml:space="preserve"> des jeux en famille, des piqueniques… ce que vous aimez faire, </w:t>
      </w:r>
      <w:proofErr w:type="gramStart"/>
      <w:r>
        <w:t>vivez le</w:t>
      </w:r>
      <w:proofErr w:type="gramEnd"/>
      <w:r>
        <w:t xml:space="preserve"> avec l’enfant ! pour lui ce sera une découverte enrichissante, et pour vous, le bonheur de partager !</w:t>
      </w:r>
    </w:p>
    <w:p w:rsidR="006664B9" w:rsidRDefault="006664B9" w:rsidP="006664B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Les bénévoles de l’équipe Accueil Familial de Vacances soutiennent les familles de vacances avant, pendant et après la venue des enfants. Des sorties communes sont également organisées pendant le séjour.</w:t>
      </w:r>
    </w:p>
    <w:p w:rsidR="00684E57" w:rsidRDefault="00684E57">
      <w:proofErr w:type="spellStart"/>
      <w:r>
        <w:t>Venez vous</w:t>
      </w:r>
      <w:proofErr w:type="spellEnd"/>
      <w:r>
        <w:t xml:space="preserve"> renseigner lors d’une des réunions d’informations prévues </w:t>
      </w:r>
      <w:r w:rsidR="00080B91">
        <w:t xml:space="preserve">à </w:t>
      </w:r>
      <w:r>
        <w:t>:</w:t>
      </w:r>
    </w:p>
    <w:p w:rsidR="00080B91" w:rsidRPr="00B31A08" w:rsidRDefault="00080B91" w:rsidP="00080B91">
      <w:pPr>
        <w:jc w:val="both"/>
        <w:rPr>
          <w:rFonts w:cstheme="minorHAnsi"/>
        </w:rPr>
      </w:pPr>
      <w:r w:rsidRPr="00B31A08">
        <w:rPr>
          <w:rFonts w:cstheme="minorHAnsi"/>
          <w:b/>
        </w:rPr>
        <w:t>KAYSERSBERG</w:t>
      </w:r>
      <w:r w:rsidRPr="00B31A08">
        <w:rPr>
          <w:rFonts w:cstheme="minorHAnsi"/>
        </w:rPr>
        <w:t> : Jeudi 5 mars à 20h, salle de la Commanderie, rue de la commanderie</w:t>
      </w:r>
    </w:p>
    <w:p w:rsidR="00080B91" w:rsidRPr="00B31A08" w:rsidRDefault="00080B91" w:rsidP="00080B91">
      <w:pPr>
        <w:jc w:val="both"/>
        <w:rPr>
          <w:rFonts w:cstheme="minorHAnsi"/>
        </w:rPr>
      </w:pPr>
      <w:r w:rsidRPr="00B31A08">
        <w:rPr>
          <w:rFonts w:cstheme="minorHAnsi"/>
          <w:b/>
        </w:rPr>
        <w:t>MULHOUSE</w:t>
      </w:r>
      <w:r w:rsidRPr="00B31A08">
        <w:rPr>
          <w:rFonts w:cstheme="minorHAnsi"/>
        </w:rPr>
        <w:t> : Jeudi 5 mars à 20h, Caritas, 11 rue du Puits</w:t>
      </w:r>
    </w:p>
    <w:p w:rsidR="00080B91" w:rsidRPr="00B31A08" w:rsidRDefault="00080B91" w:rsidP="00080B91">
      <w:pPr>
        <w:jc w:val="both"/>
        <w:rPr>
          <w:rFonts w:cstheme="minorHAnsi"/>
        </w:rPr>
      </w:pPr>
      <w:r w:rsidRPr="00B31A08">
        <w:rPr>
          <w:rFonts w:cstheme="minorHAnsi"/>
          <w:b/>
        </w:rPr>
        <w:t>UFFHOLTZ</w:t>
      </w:r>
      <w:r w:rsidRPr="00B31A08">
        <w:rPr>
          <w:rFonts w:cstheme="minorHAnsi"/>
        </w:rPr>
        <w:t> : jeudi 12 mars à 20h, presbytère, 22 rue du Ballon</w:t>
      </w:r>
    </w:p>
    <w:p w:rsidR="00080B91" w:rsidRPr="00B31A08" w:rsidRDefault="00080B91" w:rsidP="00080B91">
      <w:pPr>
        <w:jc w:val="both"/>
        <w:rPr>
          <w:rFonts w:cstheme="minorHAnsi"/>
        </w:rPr>
      </w:pPr>
      <w:r w:rsidRPr="00B31A08">
        <w:rPr>
          <w:rFonts w:cstheme="minorHAnsi"/>
          <w:b/>
        </w:rPr>
        <w:t>HIRSINGUE</w:t>
      </w:r>
      <w:r w:rsidRPr="00B31A08">
        <w:rPr>
          <w:rFonts w:cstheme="minorHAnsi"/>
        </w:rPr>
        <w:t> : jeudi 19 mars à 20h, Maison des Associations, rue de l’Eglise</w:t>
      </w:r>
    </w:p>
    <w:p w:rsidR="00684E57" w:rsidRDefault="00684E57">
      <w:r>
        <w:t xml:space="preserve">Contact : </w:t>
      </w:r>
      <w:r w:rsidR="00080B91">
        <w:t xml:space="preserve">Valeria </w:t>
      </w:r>
      <w:proofErr w:type="spellStart"/>
      <w:r w:rsidR="00080B91">
        <w:t>Braunstedter</w:t>
      </w:r>
      <w:proofErr w:type="spellEnd"/>
      <w:r w:rsidR="00080B91">
        <w:t xml:space="preserve">, animatrice, </w:t>
      </w:r>
      <w:r>
        <w:t>06 23 08 69 75</w:t>
      </w:r>
      <w:r w:rsidR="00644132">
        <w:t xml:space="preserve">, </w:t>
      </w:r>
      <w:r w:rsidR="00644132" w:rsidRPr="00644132">
        <w:rPr>
          <w:u w:val="single"/>
        </w:rPr>
        <w:t>afv@caritas-alsace.org</w:t>
      </w:r>
    </w:p>
    <w:p w:rsidR="00080B91" w:rsidRDefault="00080B91">
      <w:r>
        <w:t>Et sur Facebook : AFV</w:t>
      </w:r>
    </w:p>
    <w:p w:rsidR="00644132" w:rsidRDefault="00644132"/>
    <w:p w:rsidR="00644132" w:rsidRDefault="00644132">
      <w:bookmarkStart w:id="0" w:name="_GoBack"/>
      <w:bookmarkEnd w:id="0"/>
      <w:r>
        <w:rPr>
          <w:rFonts w:ascii="Verdana" w:hAnsi="Verdana" w:cs="Arial"/>
          <w:noProof/>
          <w:vanish/>
          <w:color w:val="000000"/>
          <w:sz w:val="20"/>
          <w:szCs w:val="20"/>
          <w:lang w:eastAsia="fr-FR"/>
        </w:rPr>
        <w:drawing>
          <wp:inline distT="0" distB="0" distL="0" distR="0" wp14:anchorId="7780F5E0" wp14:editId="5BD957D8">
            <wp:extent cx="5760720" cy="3835366"/>
            <wp:effectExtent l="0" t="0" r="0" b="0"/>
            <wp:docPr id="2" name="Image 2" descr="AFV à  Saint-Naz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V à  Saint-Nazai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57" w:rsidRDefault="00684E57"/>
    <w:p w:rsidR="00684E57" w:rsidRDefault="00684E57"/>
    <w:p w:rsidR="00684E57" w:rsidRPr="006E739E" w:rsidRDefault="00684E57"/>
    <w:sectPr w:rsidR="00684E57" w:rsidRPr="006E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B8"/>
    <w:rsid w:val="00080B91"/>
    <w:rsid w:val="001011B8"/>
    <w:rsid w:val="00644132"/>
    <w:rsid w:val="006664B9"/>
    <w:rsid w:val="00684E57"/>
    <w:rsid w:val="006E739E"/>
    <w:rsid w:val="00E7108C"/>
    <w:rsid w:val="00F0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33D2"/>
  <w15:chartTrackingRefBased/>
  <w15:docId w15:val="{50EC9709-34B9-4E61-8D54-86624F25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4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</dc:creator>
  <cp:keywords/>
  <dc:description/>
  <cp:lastModifiedBy>Valéria</cp:lastModifiedBy>
  <cp:revision>5</cp:revision>
  <dcterms:created xsi:type="dcterms:W3CDTF">2020-01-19T20:11:00Z</dcterms:created>
  <dcterms:modified xsi:type="dcterms:W3CDTF">2020-01-24T10:34:00Z</dcterms:modified>
</cp:coreProperties>
</file>