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D5" w:rsidRDefault="009678D5" w:rsidP="009678D5">
      <w:pPr>
        <w:ind w:right="-569"/>
        <w:jc w:val="both"/>
        <w:rPr>
          <w:sz w:val="26"/>
          <w:szCs w:val="26"/>
          <w:shd w:val="clear" w:color="auto" w:fill="FFFFFF"/>
        </w:rPr>
      </w:pPr>
      <w:r>
        <w:rPr>
          <w:sz w:val="26"/>
          <w:szCs w:val="26"/>
          <w:shd w:val="clear" w:color="auto" w:fill="FFFFFF"/>
        </w:rPr>
        <w:t>Communauté de paroisses du pays de la potasse</w:t>
      </w:r>
    </w:p>
    <w:p w:rsidR="009678D5" w:rsidRDefault="009678D5" w:rsidP="009678D5">
      <w:pPr>
        <w:ind w:right="-569"/>
        <w:jc w:val="both"/>
        <w:rPr>
          <w:sz w:val="26"/>
          <w:szCs w:val="26"/>
          <w:shd w:val="clear" w:color="auto" w:fill="FFFFFF"/>
        </w:rPr>
      </w:pPr>
    </w:p>
    <w:p w:rsidR="009678D5" w:rsidRDefault="009678D5" w:rsidP="009678D5">
      <w:pPr>
        <w:ind w:right="-569"/>
        <w:jc w:val="both"/>
        <w:rPr>
          <w:sz w:val="26"/>
          <w:szCs w:val="26"/>
          <w:shd w:val="clear" w:color="auto" w:fill="FFFFFF"/>
        </w:rPr>
      </w:pPr>
      <w:r>
        <w:rPr>
          <w:sz w:val="26"/>
          <w:szCs w:val="26"/>
          <w:shd w:val="clear" w:color="auto" w:fill="FFFFFF"/>
        </w:rPr>
        <w:tab/>
      </w:r>
      <w:r>
        <w:rPr>
          <w:sz w:val="26"/>
          <w:szCs w:val="26"/>
          <w:shd w:val="clear" w:color="auto" w:fill="FFFFFF"/>
        </w:rPr>
        <w:tab/>
      </w:r>
      <w:r>
        <w:rPr>
          <w:sz w:val="26"/>
          <w:szCs w:val="26"/>
          <w:shd w:val="clear" w:color="auto" w:fill="FFFFFF"/>
        </w:rPr>
        <w:tab/>
      </w:r>
      <w:r>
        <w:rPr>
          <w:sz w:val="26"/>
          <w:szCs w:val="26"/>
          <w:shd w:val="clear" w:color="auto" w:fill="FFFFFF"/>
        </w:rPr>
        <w:tab/>
      </w:r>
      <w:r>
        <w:rPr>
          <w:sz w:val="26"/>
          <w:szCs w:val="26"/>
          <w:shd w:val="clear" w:color="auto" w:fill="FFFFFF"/>
        </w:rPr>
        <w:tab/>
      </w:r>
      <w:r>
        <w:rPr>
          <w:sz w:val="26"/>
          <w:szCs w:val="26"/>
          <w:shd w:val="clear" w:color="auto" w:fill="FFFFFF"/>
        </w:rPr>
        <w:tab/>
      </w:r>
      <w:r>
        <w:rPr>
          <w:sz w:val="26"/>
          <w:szCs w:val="26"/>
          <w:shd w:val="clear" w:color="auto" w:fill="FFFFFF"/>
        </w:rPr>
        <w:tab/>
      </w:r>
      <w:r>
        <w:rPr>
          <w:sz w:val="26"/>
          <w:szCs w:val="26"/>
          <w:shd w:val="clear" w:color="auto" w:fill="FFFFFF"/>
        </w:rPr>
        <w:tab/>
        <w:t>Wittelsheim, le 01 septembre 2019</w:t>
      </w:r>
    </w:p>
    <w:p w:rsidR="009678D5" w:rsidRDefault="009678D5" w:rsidP="009678D5">
      <w:pPr>
        <w:ind w:right="-569"/>
        <w:jc w:val="both"/>
        <w:rPr>
          <w:sz w:val="26"/>
          <w:szCs w:val="26"/>
          <w:shd w:val="clear" w:color="auto" w:fill="FFFFFF"/>
        </w:rPr>
      </w:pPr>
    </w:p>
    <w:p w:rsidR="009678D5" w:rsidRDefault="009678D5" w:rsidP="009678D5">
      <w:pPr>
        <w:ind w:right="-569"/>
        <w:jc w:val="both"/>
        <w:rPr>
          <w:sz w:val="26"/>
          <w:szCs w:val="26"/>
          <w:shd w:val="clear" w:color="auto" w:fill="FFFFFF"/>
        </w:rPr>
      </w:pPr>
    </w:p>
    <w:p w:rsidR="006F4342" w:rsidRPr="009678D5" w:rsidRDefault="006F4342" w:rsidP="009678D5">
      <w:pPr>
        <w:ind w:right="-569"/>
        <w:jc w:val="both"/>
        <w:rPr>
          <w:sz w:val="26"/>
          <w:szCs w:val="26"/>
          <w:shd w:val="clear" w:color="auto" w:fill="FFFFFF"/>
        </w:rPr>
      </w:pPr>
      <w:r w:rsidRPr="009678D5">
        <w:rPr>
          <w:sz w:val="26"/>
          <w:szCs w:val="26"/>
          <w:shd w:val="clear" w:color="auto" w:fill="FFFFFF"/>
        </w:rPr>
        <w:t>Chers choristes,</w:t>
      </w:r>
    </w:p>
    <w:p w:rsidR="00C0044F" w:rsidRPr="009678D5" w:rsidRDefault="00092F4E" w:rsidP="009678D5">
      <w:pPr>
        <w:ind w:right="-569"/>
        <w:jc w:val="both"/>
        <w:rPr>
          <w:sz w:val="26"/>
          <w:szCs w:val="26"/>
          <w:shd w:val="clear" w:color="auto" w:fill="FFFFFF"/>
        </w:rPr>
      </w:pPr>
      <w:r w:rsidRPr="009678D5">
        <w:rPr>
          <w:sz w:val="26"/>
          <w:szCs w:val="26"/>
          <w:shd w:val="clear" w:color="auto" w:fill="FFFFFF"/>
        </w:rPr>
        <w:t xml:space="preserve">C’est la rentrée scolaire et </w:t>
      </w:r>
      <w:r w:rsidR="00436049" w:rsidRPr="009678D5">
        <w:rPr>
          <w:sz w:val="26"/>
          <w:szCs w:val="26"/>
          <w:shd w:val="clear" w:color="auto" w:fill="FFFFFF"/>
        </w:rPr>
        <w:t>par conséquent bientôt</w:t>
      </w:r>
      <w:r w:rsidRPr="009678D5">
        <w:rPr>
          <w:sz w:val="26"/>
          <w:szCs w:val="26"/>
          <w:shd w:val="clear" w:color="auto" w:fill="FFFFFF"/>
        </w:rPr>
        <w:t xml:space="preserve"> la rentrée pour notre communauté de paroisses. </w:t>
      </w:r>
      <w:r w:rsidR="00F851D5" w:rsidRPr="009678D5">
        <w:rPr>
          <w:sz w:val="26"/>
          <w:szCs w:val="26"/>
          <w:shd w:val="clear" w:color="auto" w:fill="FFFFFF"/>
        </w:rPr>
        <w:t>Après une période salutaire de repos, de partage en famille</w:t>
      </w:r>
      <w:r w:rsidR="00436049" w:rsidRPr="009678D5">
        <w:rPr>
          <w:sz w:val="26"/>
          <w:szCs w:val="26"/>
          <w:shd w:val="clear" w:color="auto" w:fill="FFFFFF"/>
        </w:rPr>
        <w:t xml:space="preserve"> et</w:t>
      </w:r>
      <w:r w:rsidR="00F851D5" w:rsidRPr="009678D5">
        <w:rPr>
          <w:sz w:val="26"/>
          <w:szCs w:val="26"/>
          <w:shd w:val="clear" w:color="auto" w:fill="FFFFFF"/>
        </w:rPr>
        <w:t xml:space="preserve"> de ressourcement, la rentrée est un peu un nouveau départ. </w:t>
      </w:r>
      <w:r w:rsidR="00C0044F" w:rsidRPr="009678D5">
        <w:rPr>
          <w:sz w:val="26"/>
          <w:szCs w:val="26"/>
          <w:shd w:val="clear" w:color="auto" w:fill="FFFFFF"/>
        </w:rPr>
        <w:t xml:space="preserve">Je profite de l’occasion pour vous souhaiter une </w:t>
      </w:r>
      <w:r w:rsidR="009232C7" w:rsidRPr="009678D5">
        <w:rPr>
          <w:sz w:val="26"/>
          <w:szCs w:val="26"/>
          <w:shd w:val="clear" w:color="auto" w:fill="FFFFFF"/>
        </w:rPr>
        <w:t xml:space="preserve">belle </w:t>
      </w:r>
      <w:r w:rsidR="00C0044F" w:rsidRPr="009678D5">
        <w:rPr>
          <w:sz w:val="26"/>
          <w:szCs w:val="26"/>
          <w:shd w:val="clear" w:color="auto" w:fill="FFFFFF"/>
        </w:rPr>
        <w:t>année pastorale</w:t>
      </w:r>
      <w:r w:rsidR="009232C7" w:rsidRPr="009678D5">
        <w:rPr>
          <w:sz w:val="26"/>
          <w:szCs w:val="26"/>
          <w:shd w:val="clear" w:color="auto" w:fill="FFFFFF"/>
        </w:rPr>
        <w:t xml:space="preserve"> </w:t>
      </w:r>
      <w:r w:rsidR="00C0044F" w:rsidRPr="009678D5">
        <w:rPr>
          <w:sz w:val="26"/>
          <w:szCs w:val="26"/>
          <w:shd w:val="clear" w:color="auto" w:fill="FFFFFF"/>
        </w:rPr>
        <w:t xml:space="preserve"> avec beaucoup d’épanouissement</w:t>
      </w:r>
      <w:r w:rsidR="009232C7" w:rsidRPr="009678D5">
        <w:rPr>
          <w:sz w:val="26"/>
          <w:szCs w:val="26"/>
          <w:shd w:val="clear" w:color="auto" w:fill="FFFFFF"/>
        </w:rPr>
        <w:t xml:space="preserve">, </w:t>
      </w:r>
      <w:r w:rsidR="00C0044F" w:rsidRPr="009678D5">
        <w:rPr>
          <w:sz w:val="26"/>
          <w:szCs w:val="26"/>
          <w:shd w:val="clear" w:color="auto" w:fill="FFFFFF"/>
        </w:rPr>
        <w:t>de joie</w:t>
      </w:r>
      <w:r w:rsidR="009232C7" w:rsidRPr="009678D5">
        <w:rPr>
          <w:sz w:val="26"/>
          <w:szCs w:val="26"/>
          <w:shd w:val="clear" w:color="auto" w:fill="FFFFFF"/>
        </w:rPr>
        <w:t xml:space="preserve"> et d’espérance</w:t>
      </w:r>
    </w:p>
    <w:p w:rsidR="00436049" w:rsidRPr="009678D5" w:rsidRDefault="00C0044F" w:rsidP="009678D5">
      <w:pPr>
        <w:ind w:right="-569"/>
        <w:jc w:val="both"/>
        <w:rPr>
          <w:sz w:val="26"/>
          <w:szCs w:val="26"/>
          <w:shd w:val="clear" w:color="auto" w:fill="FFFFFF"/>
        </w:rPr>
      </w:pPr>
      <w:r w:rsidRPr="009678D5">
        <w:rPr>
          <w:sz w:val="26"/>
          <w:szCs w:val="26"/>
          <w:shd w:val="clear" w:color="auto" w:fill="FFFFFF"/>
        </w:rPr>
        <w:t xml:space="preserve">Si vous allez peut-être participer à </w:t>
      </w:r>
      <w:r w:rsidR="00F851D5" w:rsidRPr="009678D5">
        <w:rPr>
          <w:sz w:val="26"/>
          <w:szCs w:val="26"/>
          <w:shd w:val="clear" w:color="auto" w:fill="FFFFFF"/>
        </w:rPr>
        <w:t>la vie d’</w:t>
      </w:r>
      <w:r w:rsidRPr="009678D5">
        <w:rPr>
          <w:sz w:val="26"/>
          <w:szCs w:val="26"/>
          <w:shd w:val="clear" w:color="auto" w:fill="FFFFFF"/>
        </w:rPr>
        <w:t xml:space="preserve">une </w:t>
      </w:r>
      <w:r w:rsidR="00F851D5" w:rsidRPr="009678D5">
        <w:rPr>
          <w:sz w:val="26"/>
          <w:szCs w:val="26"/>
          <w:shd w:val="clear" w:color="auto" w:fill="FFFFFF"/>
        </w:rPr>
        <w:t>association, d</w:t>
      </w:r>
      <w:r w:rsidRPr="009678D5">
        <w:rPr>
          <w:sz w:val="26"/>
          <w:szCs w:val="26"/>
          <w:shd w:val="clear" w:color="auto" w:fill="FFFFFF"/>
        </w:rPr>
        <w:t xml:space="preserve">’un </w:t>
      </w:r>
      <w:r w:rsidR="00F851D5" w:rsidRPr="009678D5">
        <w:rPr>
          <w:sz w:val="26"/>
          <w:szCs w:val="26"/>
          <w:shd w:val="clear" w:color="auto" w:fill="FFFFFF"/>
        </w:rPr>
        <w:t>mouvement</w:t>
      </w:r>
      <w:r w:rsidRPr="009678D5">
        <w:rPr>
          <w:sz w:val="26"/>
          <w:szCs w:val="26"/>
          <w:shd w:val="clear" w:color="auto" w:fill="FFFFFF"/>
        </w:rPr>
        <w:t xml:space="preserve"> ou d’un club, vous avez décidé de poursuivre votre en</w:t>
      </w:r>
      <w:r w:rsidR="00436049" w:rsidRPr="009678D5">
        <w:rPr>
          <w:sz w:val="26"/>
          <w:szCs w:val="26"/>
          <w:shd w:val="clear" w:color="auto" w:fill="FFFFFF"/>
        </w:rPr>
        <w:t xml:space="preserve">gagement au sein de la chorale. Vous avez du plaisir à vous retrouver lors des répétitions, à chanter ensemble car chacun donne le meilleur de lui-même et quelques uns veillent à la cohésion des membres. </w:t>
      </w:r>
    </w:p>
    <w:p w:rsidR="0071364A" w:rsidRPr="009678D5" w:rsidRDefault="0071364A" w:rsidP="009678D5">
      <w:pPr>
        <w:ind w:right="-569"/>
        <w:jc w:val="both"/>
        <w:rPr>
          <w:sz w:val="26"/>
          <w:szCs w:val="26"/>
          <w:shd w:val="clear" w:color="auto" w:fill="FFFFFF"/>
        </w:rPr>
      </w:pPr>
      <w:r w:rsidRPr="009678D5">
        <w:rPr>
          <w:sz w:val="26"/>
          <w:szCs w:val="26"/>
          <w:shd w:val="clear" w:color="auto" w:fill="FFFFFF"/>
        </w:rPr>
        <w:t>Que chacune, que chacun d’entre vous en soit remercié.  En mettant au service de l’assemblée  ce don que vous avez reçu, vous l’incitez à participer et vous unissez les cœurs pour les élever vers Dieu.</w:t>
      </w:r>
    </w:p>
    <w:p w:rsidR="00A204F6" w:rsidRPr="009678D5" w:rsidRDefault="00A204F6" w:rsidP="009678D5">
      <w:pPr>
        <w:ind w:right="-569"/>
        <w:jc w:val="both"/>
        <w:rPr>
          <w:sz w:val="14"/>
          <w:szCs w:val="26"/>
          <w:shd w:val="clear" w:color="auto" w:fill="FFFFFF"/>
        </w:rPr>
      </w:pPr>
    </w:p>
    <w:p w:rsidR="0029349F" w:rsidRPr="009678D5" w:rsidRDefault="0071364A" w:rsidP="009678D5">
      <w:pPr>
        <w:ind w:right="-569"/>
        <w:jc w:val="both"/>
        <w:rPr>
          <w:sz w:val="26"/>
          <w:szCs w:val="26"/>
          <w:shd w:val="clear" w:color="auto" w:fill="FFFFFF"/>
        </w:rPr>
      </w:pPr>
      <w:r w:rsidRPr="009678D5">
        <w:rPr>
          <w:sz w:val="26"/>
          <w:szCs w:val="26"/>
          <w:shd w:val="clear" w:color="auto" w:fill="FFFFFF"/>
        </w:rPr>
        <w:t>Par notre baptême, nous sommes tous investi</w:t>
      </w:r>
      <w:r w:rsidR="0029349F" w:rsidRPr="009678D5">
        <w:rPr>
          <w:sz w:val="26"/>
          <w:szCs w:val="26"/>
          <w:shd w:val="clear" w:color="auto" w:fill="FFFFFF"/>
        </w:rPr>
        <w:t>s</w:t>
      </w:r>
      <w:r w:rsidRPr="009678D5">
        <w:rPr>
          <w:sz w:val="26"/>
          <w:szCs w:val="26"/>
          <w:shd w:val="clear" w:color="auto" w:fill="FFFFFF"/>
        </w:rPr>
        <w:t xml:space="preserve"> d’une mission : « Allez donc, de toutes les nations faites des disciples » La raison d’être de l’Eglise, c’est de donner le Christ, de conduire au Christ.</w:t>
      </w:r>
      <w:r w:rsidR="009F591A" w:rsidRPr="009678D5">
        <w:rPr>
          <w:sz w:val="26"/>
          <w:szCs w:val="26"/>
          <w:shd w:val="clear" w:color="auto" w:fill="FFFFFF"/>
        </w:rPr>
        <w:t xml:space="preserve"> </w:t>
      </w:r>
    </w:p>
    <w:p w:rsidR="0029349F" w:rsidRPr="009678D5" w:rsidRDefault="009F591A" w:rsidP="009678D5">
      <w:pPr>
        <w:ind w:right="-569"/>
        <w:jc w:val="both"/>
        <w:rPr>
          <w:sz w:val="26"/>
          <w:szCs w:val="26"/>
          <w:shd w:val="clear" w:color="auto" w:fill="FFFFFF"/>
        </w:rPr>
      </w:pPr>
      <w:r w:rsidRPr="009678D5">
        <w:rPr>
          <w:sz w:val="26"/>
          <w:szCs w:val="26"/>
          <w:shd w:val="clear" w:color="auto" w:fill="FFFFFF"/>
        </w:rPr>
        <w:t>Or nous le voyons autour de nous, de plus en plus de gens ne savent  pas qui est Jésus ou on</w:t>
      </w:r>
      <w:r w:rsidR="00F740CB" w:rsidRPr="009678D5">
        <w:rPr>
          <w:sz w:val="26"/>
          <w:szCs w:val="26"/>
          <w:shd w:val="clear" w:color="auto" w:fill="FFFFFF"/>
        </w:rPr>
        <w:t>t</w:t>
      </w:r>
      <w:r w:rsidRPr="009678D5">
        <w:rPr>
          <w:sz w:val="26"/>
          <w:szCs w:val="26"/>
          <w:shd w:val="clear" w:color="auto" w:fill="FFFFFF"/>
        </w:rPr>
        <w:t xml:space="preserve"> une fausse image de Dieu.  </w:t>
      </w:r>
    </w:p>
    <w:p w:rsidR="0029349F" w:rsidRPr="009678D5" w:rsidRDefault="009F591A" w:rsidP="009678D5">
      <w:pPr>
        <w:ind w:right="-569"/>
        <w:jc w:val="both"/>
        <w:rPr>
          <w:sz w:val="26"/>
          <w:szCs w:val="26"/>
          <w:shd w:val="clear" w:color="auto" w:fill="FFFFFF"/>
        </w:rPr>
      </w:pPr>
      <w:r w:rsidRPr="009678D5">
        <w:rPr>
          <w:sz w:val="26"/>
          <w:szCs w:val="26"/>
          <w:shd w:val="clear" w:color="auto" w:fill="FFFFFF"/>
        </w:rPr>
        <w:t>Avec les parents qui demandent le baptême ou le mariage, nous devons leur proposer un itinéraire de type d’accompagnement  pour les aider à se laisser rejoindre, guider par Dieu.</w:t>
      </w:r>
      <w:r w:rsidR="007C4B6D" w:rsidRPr="009678D5">
        <w:rPr>
          <w:sz w:val="26"/>
          <w:szCs w:val="26"/>
          <w:shd w:val="clear" w:color="auto" w:fill="FFFFFF"/>
        </w:rPr>
        <w:t xml:space="preserve"> </w:t>
      </w:r>
    </w:p>
    <w:p w:rsidR="0029349F" w:rsidRPr="009678D5" w:rsidRDefault="007C4B6D" w:rsidP="009678D5">
      <w:pPr>
        <w:ind w:right="-569"/>
        <w:jc w:val="both"/>
        <w:rPr>
          <w:sz w:val="26"/>
          <w:szCs w:val="26"/>
          <w:shd w:val="clear" w:color="auto" w:fill="FFFFFF"/>
        </w:rPr>
      </w:pPr>
      <w:r w:rsidRPr="009678D5">
        <w:rPr>
          <w:sz w:val="26"/>
          <w:szCs w:val="26"/>
          <w:shd w:val="clear" w:color="auto" w:fill="FFFFFF"/>
        </w:rPr>
        <w:t xml:space="preserve">La catéchèse était auparavant centrée sur l’enfant parce que les enfants </w:t>
      </w:r>
      <w:r w:rsidR="00F740CB" w:rsidRPr="009678D5">
        <w:rPr>
          <w:sz w:val="26"/>
          <w:szCs w:val="26"/>
          <w:shd w:val="clear" w:color="auto" w:fill="FFFFFF"/>
        </w:rPr>
        <w:t>avaient</w:t>
      </w:r>
      <w:r w:rsidRPr="009678D5">
        <w:rPr>
          <w:sz w:val="26"/>
          <w:szCs w:val="26"/>
          <w:shd w:val="clear" w:color="auto" w:fill="FFFFFF"/>
        </w:rPr>
        <w:t xml:space="preserve"> une culture religieuse et participai</w:t>
      </w:r>
      <w:r w:rsidR="00F740CB" w:rsidRPr="009678D5">
        <w:rPr>
          <w:sz w:val="26"/>
          <w:szCs w:val="26"/>
          <w:shd w:val="clear" w:color="auto" w:fill="FFFFFF"/>
        </w:rPr>
        <w:t>en</w:t>
      </w:r>
      <w:r w:rsidRPr="009678D5">
        <w:rPr>
          <w:sz w:val="26"/>
          <w:szCs w:val="26"/>
          <w:shd w:val="clear" w:color="auto" w:fill="FFFFFF"/>
        </w:rPr>
        <w:t>t à la vie de l’église.</w:t>
      </w:r>
      <w:r w:rsidR="00F740CB" w:rsidRPr="009678D5">
        <w:rPr>
          <w:sz w:val="26"/>
          <w:szCs w:val="26"/>
          <w:shd w:val="clear" w:color="auto" w:fill="FFFFFF"/>
        </w:rPr>
        <w:t xml:space="preserve"> Mais l</w:t>
      </w:r>
      <w:r w:rsidRPr="009678D5">
        <w:rPr>
          <w:sz w:val="26"/>
          <w:szCs w:val="26"/>
          <w:shd w:val="clear" w:color="auto" w:fill="FFFFFF"/>
        </w:rPr>
        <w:t xml:space="preserve">es parents avaient plutôt tendance à déposer leurs enfants à l’église. </w:t>
      </w:r>
      <w:r w:rsidR="00F740CB" w:rsidRPr="009678D5">
        <w:rPr>
          <w:sz w:val="26"/>
          <w:szCs w:val="26"/>
          <w:shd w:val="clear" w:color="auto" w:fill="FFFFFF"/>
        </w:rPr>
        <w:t>Aujourd’hui, c</w:t>
      </w:r>
      <w:r w:rsidRPr="009678D5">
        <w:rPr>
          <w:sz w:val="26"/>
          <w:szCs w:val="26"/>
          <w:shd w:val="clear" w:color="auto" w:fill="FFFFFF"/>
        </w:rPr>
        <w:t xml:space="preserve">hercher à parler de la foi </w:t>
      </w:r>
      <w:r w:rsidR="00F740CB" w:rsidRPr="009678D5">
        <w:rPr>
          <w:sz w:val="26"/>
          <w:szCs w:val="26"/>
          <w:shd w:val="clear" w:color="auto" w:fill="FFFFFF"/>
        </w:rPr>
        <w:t>à</w:t>
      </w:r>
      <w:r w:rsidRPr="009678D5">
        <w:rPr>
          <w:sz w:val="26"/>
          <w:szCs w:val="26"/>
          <w:shd w:val="clear" w:color="auto" w:fill="FFFFFF"/>
        </w:rPr>
        <w:t xml:space="preserve"> des familles qui n’ont pas été évangélisées revient à essayer de planter des graines dans du béton. C’est pourquoi nous proposons une catéchèse familiale, intergénérationnelle</w:t>
      </w:r>
      <w:r w:rsidR="0029349F" w:rsidRPr="009678D5">
        <w:rPr>
          <w:sz w:val="26"/>
          <w:szCs w:val="26"/>
          <w:shd w:val="clear" w:color="auto" w:fill="FFFFFF"/>
        </w:rPr>
        <w:t>. Elle permet de recrée</w:t>
      </w:r>
      <w:r w:rsidR="00F740CB" w:rsidRPr="009678D5">
        <w:rPr>
          <w:sz w:val="26"/>
          <w:szCs w:val="26"/>
          <w:shd w:val="clear" w:color="auto" w:fill="FFFFFF"/>
        </w:rPr>
        <w:t>r</w:t>
      </w:r>
      <w:r w:rsidR="0029349F" w:rsidRPr="009678D5">
        <w:rPr>
          <w:sz w:val="26"/>
          <w:szCs w:val="26"/>
          <w:shd w:val="clear" w:color="auto" w:fill="FFFFFF"/>
        </w:rPr>
        <w:t xml:space="preserve"> le dialogue enfant/parent dans le domaine spirituel. Elle rejoint les parents en quête de sens qui ne venaient pas auparavant et elle </w:t>
      </w:r>
      <w:r w:rsidR="00F740CB" w:rsidRPr="009678D5">
        <w:rPr>
          <w:sz w:val="26"/>
          <w:szCs w:val="26"/>
          <w:shd w:val="clear" w:color="auto" w:fill="FFFFFF"/>
        </w:rPr>
        <w:t xml:space="preserve">leur </w:t>
      </w:r>
      <w:r w:rsidR="0029349F" w:rsidRPr="009678D5">
        <w:rPr>
          <w:sz w:val="26"/>
          <w:szCs w:val="26"/>
          <w:shd w:val="clear" w:color="auto" w:fill="FFFFFF"/>
        </w:rPr>
        <w:t>donne  des clés pour accompagner leurs enfants dans la découverte de la vie spirituelle.</w:t>
      </w:r>
    </w:p>
    <w:p w:rsidR="0029349F" w:rsidRPr="009678D5" w:rsidRDefault="0029349F" w:rsidP="009678D5">
      <w:pPr>
        <w:spacing w:after="0"/>
        <w:ind w:right="-569"/>
        <w:jc w:val="both"/>
        <w:rPr>
          <w:sz w:val="26"/>
          <w:szCs w:val="26"/>
        </w:rPr>
      </w:pPr>
      <w:r w:rsidRPr="009678D5">
        <w:rPr>
          <w:sz w:val="26"/>
          <w:szCs w:val="26"/>
        </w:rPr>
        <w:lastRenderedPageBreak/>
        <w:t>Nous avons  conscience que toute manière de faire</w:t>
      </w:r>
      <w:r w:rsidR="00491F23" w:rsidRPr="009678D5">
        <w:rPr>
          <w:sz w:val="26"/>
          <w:szCs w:val="26"/>
        </w:rPr>
        <w:t>,</w:t>
      </w:r>
      <w:r w:rsidRPr="009678D5">
        <w:rPr>
          <w:sz w:val="26"/>
          <w:szCs w:val="26"/>
        </w:rPr>
        <w:t xml:space="preserve"> différemment</w:t>
      </w:r>
      <w:r w:rsidR="00491F23" w:rsidRPr="009678D5">
        <w:rPr>
          <w:sz w:val="26"/>
          <w:szCs w:val="26"/>
        </w:rPr>
        <w:t>,</w:t>
      </w:r>
      <w:r w:rsidRPr="009678D5">
        <w:rPr>
          <w:sz w:val="26"/>
          <w:szCs w:val="26"/>
        </w:rPr>
        <w:t xml:space="preserve">  entraîne forcément des changements d’habitudes, des pertes de repères. Tout changement  invite à se remettre en question, à comprendre le sens de ce que l’on fait. Elle demande de la patience, de la communication, de la bienveillance, </w:t>
      </w:r>
      <w:r w:rsidR="006A46C4" w:rsidRPr="009678D5">
        <w:rPr>
          <w:sz w:val="26"/>
          <w:szCs w:val="26"/>
        </w:rPr>
        <w:t>une ouverture d’esprit pour ne pas chercher son propre intérêt mais le bien de tous, d’accueillir et de se réjouir de la présence des autres.</w:t>
      </w:r>
    </w:p>
    <w:p w:rsidR="00491F23" w:rsidRPr="009678D5" w:rsidRDefault="00491F23" w:rsidP="009678D5">
      <w:pPr>
        <w:spacing w:after="0"/>
        <w:ind w:right="-569"/>
        <w:jc w:val="both"/>
        <w:rPr>
          <w:sz w:val="14"/>
          <w:szCs w:val="26"/>
        </w:rPr>
      </w:pPr>
    </w:p>
    <w:p w:rsidR="0029349F" w:rsidRPr="009678D5" w:rsidRDefault="00D41742" w:rsidP="009678D5">
      <w:pPr>
        <w:ind w:right="-569"/>
        <w:jc w:val="both"/>
        <w:rPr>
          <w:sz w:val="26"/>
          <w:szCs w:val="26"/>
          <w:shd w:val="clear" w:color="auto" w:fill="FFFFFF"/>
        </w:rPr>
      </w:pPr>
      <w:r w:rsidRPr="009678D5">
        <w:rPr>
          <w:sz w:val="26"/>
          <w:szCs w:val="26"/>
          <w:shd w:val="clear" w:color="auto" w:fill="FFFFFF"/>
        </w:rPr>
        <w:t xml:space="preserve">L’Eglise est très fragilisée en ce moment, mais elle est le lieu qui rassemble autour du Christ tous ceux qui mettent leur espérance en ce  Dieu Sauveur. </w:t>
      </w:r>
      <w:r w:rsidR="006A46C4" w:rsidRPr="009678D5">
        <w:rPr>
          <w:sz w:val="26"/>
          <w:szCs w:val="26"/>
          <w:shd w:val="clear" w:color="auto" w:fill="FFFFFF"/>
        </w:rPr>
        <w:t>J’ai donné ma vie pour le Christ et je ne peux me résigner à abandonner où à faire passer le temps en voyant une Eglise malade, en faisant sans arrêt la même chose tout en attendant des résultats différents.</w:t>
      </w:r>
    </w:p>
    <w:p w:rsidR="006A46C4" w:rsidRPr="009678D5" w:rsidRDefault="006A46C4" w:rsidP="009678D5">
      <w:pPr>
        <w:ind w:right="-569"/>
        <w:jc w:val="both"/>
        <w:rPr>
          <w:sz w:val="26"/>
          <w:szCs w:val="26"/>
          <w:shd w:val="clear" w:color="auto" w:fill="FFFFFF"/>
        </w:rPr>
      </w:pPr>
      <w:r w:rsidRPr="009678D5">
        <w:rPr>
          <w:sz w:val="26"/>
          <w:szCs w:val="26"/>
          <w:shd w:val="clear" w:color="auto" w:fill="FFFFFF"/>
        </w:rPr>
        <w:t xml:space="preserve">C’est pourquoi avec le soutien de l’EAP mais aussi de tous ceux qui sont poussés par la conviction que la rencontre de Jésus fait la différence,  je veux relever ce défi de donner à tous les hommes et femmes de bonne volonté </w:t>
      </w:r>
      <w:r w:rsidR="00491F23" w:rsidRPr="009678D5">
        <w:rPr>
          <w:sz w:val="26"/>
          <w:szCs w:val="26"/>
          <w:shd w:val="clear" w:color="auto" w:fill="FFFFFF"/>
        </w:rPr>
        <w:t>de Wittelsheim et Staffelfelden la possibilité de rencontrer le Christ vivant !</w:t>
      </w:r>
    </w:p>
    <w:p w:rsidR="00491F23" w:rsidRPr="009678D5" w:rsidRDefault="00491F23" w:rsidP="009678D5">
      <w:pPr>
        <w:ind w:right="-569"/>
        <w:jc w:val="both"/>
        <w:rPr>
          <w:sz w:val="26"/>
          <w:szCs w:val="26"/>
        </w:rPr>
      </w:pPr>
      <w:r w:rsidRPr="009678D5">
        <w:rPr>
          <w:sz w:val="26"/>
          <w:szCs w:val="26"/>
        </w:rPr>
        <w:t>En 2014, le projet pastoral invitait la communauté à se tourner vers la périphérie.</w:t>
      </w:r>
    </w:p>
    <w:p w:rsidR="006A46C4" w:rsidRPr="009678D5" w:rsidRDefault="00491F23" w:rsidP="009678D5">
      <w:pPr>
        <w:ind w:right="-569"/>
        <w:jc w:val="both"/>
        <w:rPr>
          <w:sz w:val="26"/>
          <w:szCs w:val="26"/>
        </w:rPr>
      </w:pPr>
      <w:r w:rsidRPr="009678D5">
        <w:rPr>
          <w:sz w:val="26"/>
          <w:szCs w:val="26"/>
        </w:rPr>
        <w:t xml:space="preserve">2018 a </w:t>
      </w:r>
      <w:r w:rsidR="00DB452D" w:rsidRPr="009678D5">
        <w:rPr>
          <w:sz w:val="26"/>
          <w:szCs w:val="26"/>
        </w:rPr>
        <w:t>é</w:t>
      </w:r>
      <w:r w:rsidRPr="009678D5">
        <w:rPr>
          <w:sz w:val="26"/>
          <w:szCs w:val="26"/>
        </w:rPr>
        <w:t>té une année de relecture avec la volonté de créer un esprit communautaire.</w:t>
      </w:r>
    </w:p>
    <w:p w:rsidR="006A46C4" w:rsidRPr="009678D5" w:rsidRDefault="00491F23" w:rsidP="009678D5">
      <w:pPr>
        <w:ind w:right="-569"/>
        <w:jc w:val="both"/>
        <w:rPr>
          <w:sz w:val="26"/>
          <w:szCs w:val="26"/>
        </w:rPr>
      </w:pPr>
      <w:r w:rsidRPr="009678D5">
        <w:rPr>
          <w:sz w:val="26"/>
          <w:szCs w:val="26"/>
        </w:rPr>
        <w:t xml:space="preserve">Le nouveau projet pastoral de 2019, proposera de devenir </w:t>
      </w:r>
      <w:r w:rsidR="00F0384E" w:rsidRPr="009678D5">
        <w:rPr>
          <w:sz w:val="26"/>
          <w:szCs w:val="26"/>
        </w:rPr>
        <w:t>« </w:t>
      </w:r>
      <w:r w:rsidRPr="009678D5">
        <w:rPr>
          <w:sz w:val="26"/>
          <w:szCs w:val="26"/>
        </w:rPr>
        <w:t>disciple-missionnaire</w:t>
      </w:r>
      <w:r w:rsidR="00F0384E" w:rsidRPr="009678D5">
        <w:rPr>
          <w:sz w:val="26"/>
          <w:szCs w:val="26"/>
        </w:rPr>
        <w:t> »</w:t>
      </w:r>
      <w:r w:rsidRPr="009678D5">
        <w:rPr>
          <w:sz w:val="26"/>
          <w:szCs w:val="26"/>
        </w:rPr>
        <w:t xml:space="preserve">. </w:t>
      </w:r>
    </w:p>
    <w:p w:rsidR="00F0384E" w:rsidRPr="009678D5" w:rsidRDefault="00F0384E" w:rsidP="009678D5">
      <w:pPr>
        <w:ind w:right="-569"/>
        <w:jc w:val="both"/>
        <w:rPr>
          <w:sz w:val="26"/>
          <w:szCs w:val="26"/>
        </w:rPr>
      </w:pPr>
      <w:r w:rsidRPr="009678D5">
        <w:rPr>
          <w:sz w:val="26"/>
          <w:szCs w:val="26"/>
        </w:rPr>
        <w:t xml:space="preserve">A plusieurs reprises au cours de cette année, des personnes de tous âges, engagées dans divers services d’Eglise ont été rassemblées pour réfléchir à ce qui pourraient être amélioré pour que nous devenions disciple-missionnaire. Les représentants des chorales et certains choristes ont été consultés. </w:t>
      </w:r>
    </w:p>
    <w:p w:rsidR="00F0384E" w:rsidRPr="009678D5" w:rsidRDefault="00F0384E" w:rsidP="009678D5">
      <w:pPr>
        <w:ind w:right="-569"/>
        <w:jc w:val="both"/>
        <w:rPr>
          <w:sz w:val="26"/>
          <w:szCs w:val="26"/>
        </w:rPr>
      </w:pPr>
      <w:r w:rsidRPr="009678D5">
        <w:rPr>
          <w:sz w:val="26"/>
          <w:szCs w:val="26"/>
        </w:rPr>
        <w:t xml:space="preserve">Voici les propositions qui ont été retenues par l’EAP </w:t>
      </w:r>
      <w:r w:rsidR="00C72E2F" w:rsidRPr="009678D5">
        <w:rPr>
          <w:sz w:val="26"/>
          <w:szCs w:val="26"/>
        </w:rPr>
        <w:t>suite aux diverses propositions</w:t>
      </w:r>
      <w:r w:rsidRPr="009678D5">
        <w:rPr>
          <w:sz w:val="26"/>
          <w:szCs w:val="26"/>
        </w:rPr>
        <w:t> :</w:t>
      </w:r>
    </w:p>
    <w:p w:rsidR="006A46C4" w:rsidRPr="009678D5" w:rsidRDefault="00383D47" w:rsidP="009678D5">
      <w:pPr>
        <w:ind w:right="-569"/>
        <w:jc w:val="both"/>
        <w:rPr>
          <w:sz w:val="26"/>
          <w:szCs w:val="26"/>
        </w:rPr>
      </w:pPr>
      <w:r w:rsidRPr="009678D5">
        <w:rPr>
          <w:sz w:val="26"/>
          <w:szCs w:val="26"/>
        </w:rPr>
        <w:t>En plus de la catéchèse intergénérati</w:t>
      </w:r>
      <w:r w:rsidR="00F0384E" w:rsidRPr="009678D5">
        <w:rPr>
          <w:sz w:val="26"/>
          <w:szCs w:val="26"/>
        </w:rPr>
        <w:t>onnelle, nous voulons agir là où</w:t>
      </w:r>
      <w:r w:rsidRPr="009678D5">
        <w:rPr>
          <w:sz w:val="26"/>
          <w:szCs w:val="26"/>
        </w:rPr>
        <w:t xml:space="preserve"> les chrétiens se rassemblent autour du Christ, c’est-à-dire à l’eucharistie. Ce  renouveau va tourner autour des trois « h » : Hospitalité, hymnes et homélies.</w:t>
      </w:r>
    </w:p>
    <w:p w:rsidR="00383D47" w:rsidRPr="009678D5" w:rsidRDefault="00383D47" w:rsidP="009678D5">
      <w:pPr>
        <w:ind w:left="567" w:right="-569"/>
        <w:jc w:val="both"/>
        <w:rPr>
          <w:sz w:val="26"/>
          <w:szCs w:val="26"/>
        </w:rPr>
      </w:pPr>
      <w:r w:rsidRPr="009678D5">
        <w:rPr>
          <w:sz w:val="26"/>
          <w:szCs w:val="26"/>
        </w:rPr>
        <w:t>L’hospitalité est au cœur de l’évangile car Dieu fait à chacun et chacune une place et « celui qui accueille l’un de ces plus petits, m’accueille</w:t>
      </w:r>
      <w:r w:rsidR="00F0384E" w:rsidRPr="009678D5">
        <w:rPr>
          <w:sz w:val="26"/>
          <w:szCs w:val="26"/>
        </w:rPr>
        <w:t>, dit Jésus</w:t>
      </w:r>
      <w:r w:rsidRPr="009678D5">
        <w:rPr>
          <w:sz w:val="26"/>
          <w:szCs w:val="26"/>
        </w:rPr>
        <w:t xml:space="preserve"> !» L’accueil, c’est vraiment l’affaire de tous, de toute notre communauté paroissiale. La plupart des gens de passage qui posent leurs valises dans une église le disent : ils restent parce qu’ils se sont sentis très bien accueillis</w:t>
      </w:r>
      <w:r w:rsidR="00F0384E" w:rsidRPr="009678D5">
        <w:rPr>
          <w:sz w:val="26"/>
          <w:szCs w:val="26"/>
        </w:rPr>
        <w:t>.</w:t>
      </w:r>
    </w:p>
    <w:p w:rsidR="006A46C4" w:rsidRPr="009678D5" w:rsidRDefault="00183F6C" w:rsidP="009678D5">
      <w:pPr>
        <w:ind w:left="567" w:right="-569"/>
        <w:jc w:val="both"/>
        <w:rPr>
          <w:sz w:val="26"/>
          <w:szCs w:val="26"/>
        </w:rPr>
      </w:pPr>
      <w:r w:rsidRPr="009678D5">
        <w:rPr>
          <w:sz w:val="26"/>
          <w:szCs w:val="26"/>
        </w:rPr>
        <w:t>Nous voulons vivre des liturgies dynamisantes et exaltantes pas seulement lors des grandes fêtes. Mais grâce aux efforts de tous les acteurs liturgiques</w:t>
      </w:r>
      <w:r w:rsidR="00F0384E" w:rsidRPr="009678D5">
        <w:rPr>
          <w:sz w:val="26"/>
          <w:szCs w:val="26"/>
        </w:rPr>
        <w:t>,</w:t>
      </w:r>
      <w:r w:rsidRPr="009678D5">
        <w:rPr>
          <w:sz w:val="26"/>
          <w:szCs w:val="26"/>
        </w:rPr>
        <w:t xml:space="preserve"> faire de ce moment de la messe un </w:t>
      </w:r>
      <w:r w:rsidR="00F0384E" w:rsidRPr="009678D5">
        <w:rPr>
          <w:sz w:val="26"/>
          <w:szCs w:val="26"/>
        </w:rPr>
        <w:t xml:space="preserve">temps </w:t>
      </w:r>
      <w:r w:rsidRPr="009678D5">
        <w:rPr>
          <w:sz w:val="26"/>
          <w:szCs w:val="26"/>
        </w:rPr>
        <w:t>où chacun va pouvoir connaître une transformation et  trouver de la joie à revenir partager sa foi.</w:t>
      </w:r>
    </w:p>
    <w:p w:rsidR="00183F6C" w:rsidRPr="009678D5" w:rsidRDefault="00183F6C" w:rsidP="009678D5">
      <w:pPr>
        <w:ind w:left="567" w:right="-569"/>
        <w:jc w:val="both"/>
        <w:rPr>
          <w:sz w:val="26"/>
          <w:szCs w:val="26"/>
        </w:rPr>
      </w:pPr>
      <w:r w:rsidRPr="009678D5">
        <w:rPr>
          <w:sz w:val="26"/>
          <w:szCs w:val="26"/>
        </w:rPr>
        <w:lastRenderedPageBreak/>
        <w:t xml:space="preserve">Les diverses interventions seront aussi plus soignées </w:t>
      </w:r>
      <w:r w:rsidR="00F0384E" w:rsidRPr="009678D5">
        <w:rPr>
          <w:sz w:val="26"/>
          <w:szCs w:val="26"/>
        </w:rPr>
        <w:t>et</w:t>
      </w:r>
      <w:r w:rsidRPr="009678D5">
        <w:rPr>
          <w:sz w:val="26"/>
          <w:szCs w:val="26"/>
        </w:rPr>
        <w:t xml:space="preserve"> chacun sera valorisé en mettant ses talents au service de la communauté.</w:t>
      </w:r>
    </w:p>
    <w:p w:rsidR="00DB452D" w:rsidRPr="009678D5" w:rsidRDefault="00183F6C" w:rsidP="009678D5">
      <w:pPr>
        <w:pStyle w:val="Paragraphedeliste"/>
        <w:spacing w:after="0"/>
        <w:ind w:left="0" w:right="-569"/>
        <w:jc w:val="both"/>
        <w:rPr>
          <w:sz w:val="26"/>
          <w:szCs w:val="26"/>
        </w:rPr>
      </w:pPr>
      <w:r w:rsidRPr="009678D5">
        <w:rPr>
          <w:sz w:val="26"/>
          <w:szCs w:val="26"/>
        </w:rPr>
        <w:t>Préparer la communauté aux changements à venir (rassemblement de 2 communautés) en privilégiant les célébrations communautaires</w:t>
      </w:r>
      <w:r w:rsidR="00DB452D" w:rsidRPr="009678D5">
        <w:rPr>
          <w:sz w:val="26"/>
          <w:szCs w:val="26"/>
        </w:rPr>
        <w:t> : Se rassembler pour ne pas dissip</w:t>
      </w:r>
      <w:r w:rsidR="00D9389E">
        <w:rPr>
          <w:sz w:val="26"/>
          <w:szCs w:val="26"/>
        </w:rPr>
        <w:t>er</w:t>
      </w:r>
      <w:r w:rsidR="00DB452D" w:rsidRPr="009678D5">
        <w:rPr>
          <w:sz w:val="26"/>
          <w:szCs w:val="26"/>
        </w:rPr>
        <w:t xml:space="preserve"> nos énergies,  et rendre  nos célébrations plus vivantes, accueillantes pour donner envie de venir.</w:t>
      </w:r>
    </w:p>
    <w:p w:rsidR="004779EB" w:rsidRPr="009678D5" w:rsidRDefault="009678D5" w:rsidP="009678D5">
      <w:pPr>
        <w:pStyle w:val="Paragraphedeliste"/>
        <w:ind w:left="0" w:right="-569"/>
        <w:jc w:val="both"/>
        <w:rPr>
          <w:sz w:val="26"/>
          <w:szCs w:val="26"/>
          <w:shd w:val="clear" w:color="auto" w:fill="FFFFFF"/>
        </w:rPr>
      </w:pPr>
      <w:r>
        <w:rPr>
          <w:sz w:val="26"/>
          <w:szCs w:val="26"/>
          <w:shd w:val="clear" w:color="auto" w:fill="FFFFFF"/>
        </w:rPr>
        <w:t>Là</w:t>
      </w:r>
      <w:r w:rsidR="004779EB" w:rsidRPr="009678D5">
        <w:rPr>
          <w:sz w:val="26"/>
          <w:szCs w:val="26"/>
          <w:shd w:val="clear" w:color="auto" w:fill="FFFFFF"/>
        </w:rPr>
        <w:t xml:space="preserve"> où il y a une messe le samedi soir, </w:t>
      </w:r>
      <w:proofErr w:type="gramStart"/>
      <w:r w:rsidR="004779EB" w:rsidRPr="009678D5">
        <w:rPr>
          <w:sz w:val="26"/>
          <w:szCs w:val="26"/>
          <w:shd w:val="clear" w:color="auto" w:fill="FFFFFF"/>
        </w:rPr>
        <w:t>veiller</w:t>
      </w:r>
      <w:proofErr w:type="gramEnd"/>
      <w:r w:rsidR="004779EB" w:rsidRPr="009678D5">
        <w:rPr>
          <w:sz w:val="26"/>
          <w:szCs w:val="26"/>
          <w:shd w:val="clear" w:color="auto" w:fill="FFFFFF"/>
        </w:rPr>
        <w:t xml:space="preserve"> à ce que des membres de la chorale du lieu soient présents. Bien sû</w:t>
      </w:r>
      <w:r w:rsidR="00311E09" w:rsidRPr="009678D5">
        <w:rPr>
          <w:sz w:val="26"/>
          <w:szCs w:val="26"/>
          <w:shd w:val="clear" w:color="auto" w:fill="FFFFFF"/>
        </w:rPr>
        <w:t xml:space="preserve">r, </w:t>
      </w:r>
      <w:r>
        <w:rPr>
          <w:sz w:val="26"/>
          <w:szCs w:val="26"/>
          <w:shd w:val="clear" w:color="auto" w:fill="FFFFFF"/>
        </w:rPr>
        <w:t xml:space="preserve"> </w:t>
      </w:r>
      <w:r w:rsidR="004779EB" w:rsidRPr="009678D5">
        <w:rPr>
          <w:sz w:val="26"/>
          <w:szCs w:val="26"/>
          <w:shd w:val="clear" w:color="auto" w:fill="FFFFFF"/>
        </w:rPr>
        <w:t>d’autres peuvent les rejoindre si la messe du samedi les arrange.</w:t>
      </w:r>
      <w:r w:rsidR="00311E09" w:rsidRPr="009678D5">
        <w:rPr>
          <w:sz w:val="26"/>
          <w:szCs w:val="26"/>
          <w:shd w:val="clear" w:color="auto" w:fill="FFFFFF"/>
        </w:rPr>
        <w:t xml:space="preserve"> </w:t>
      </w:r>
      <w:r w:rsidR="004779EB" w:rsidRPr="009678D5">
        <w:rPr>
          <w:sz w:val="26"/>
          <w:szCs w:val="26"/>
          <w:shd w:val="clear" w:color="auto" w:fill="FFFFFF"/>
        </w:rPr>
        <w:t>Autrement tous les autres  sont invités à participer à la célébration dominicale.</w:t>
      </w:r>
    </w:p>
    <w:p w:rsidR="00DB452D" w:rsidRPr="009678D5" w:rsidRDefault="004779EB" w:rsidP="009678D5">
      <w:pPr>
        <w:pStyle w:val="Paragraphedeliste"/>
        <w:ind w:left="0" w:right="-569"/>
        <w:jc w:val="both"/>
        <w:rPr>
          <w:sz w:val="26"/>
          <w:szCs w:val="26"/>
          <w:shd w:val="clear" w:color="auto" w:fill="FFFFFF"/>
        </w:rPr>
      </w:pPr>
      <w:r w:rsidRPr="009678D5">
        <w:rPr>
          <w:sz w:val="26"/>
          <w:szCs w:val="26"/>
          <w:shd w:val="clear" w:color="auto" w:fill="FFFFFF"/>
        </w:rPr>
        <w:t>Les chefs de chœur sont invités à s’organiser pour assurer l’animation de la messe</w:t>
      </w:r>
      <w:r w:rsidR="009678D5">
        <w:rPr>
          <w:sz w:val="26"/>
          <w:szCs w:val="26"/>
          <w:shd w:val="clear" w:color="auto" w:fill="FFFFFF"/>
        </w:rPr>
        <w:t xml:space="preserve"> dans les 2 lieux</w:t>
      </w:r>
      <w:r w:rsidRPr="009678D5">
        <w:rPr>
          <w:sz w:val="26"/>
          <w:szCs w:val="26"/>
          <w:shd w:val="clear" w:color="auto" w:fill="FFFFFF"/>
        </w:rPr>
        <w:t xml:space="preserve">. </w:t>
      </w:r>
    </w:p>
    <w:p w:rsidR="00436049" w:rsidRPr="009678D5" w:rsidRDefault="004779EB" w:rsidP="009678D5">
      <w:pPr>
        <w:pStyle w:val="Paragraphedeliste"/>
        <w:ind w:left="0" w:right="-569"/>
        <w:jc w:val="both"/>
        <w:rPr>
          <w:sz w:val="26"/>
          <w:szCs w:val="26"/>
          <w:shd w:val="clear" w:color="auto" w:fill="FFFFFF"/>
        </w:rPr>
      </w:pPr>
      <w:r w:rsidRPr="009678D5">
        <w:rPr>
          <w:sz w:val="26"/>
          <w:szCs w:val="26"/>
          <w:shd w:val="clear" w:color="auto" w:fill="FFFFFF"/>
        </w:rPr>
        <w:t xml:space="preserve">La </w:t>
      </w:r>
      <w:r w:rsidR="00436049" w:rsidRPr="009678D5">
        <w:rPr>
          <w:sz w:val="26"/>
          <w:szCs w:val="26"/>
        </w:rPr>
        <w:t>nouvelle répartition des messes peut permettre aux organistes</w:t>
      </w:r>
      <w:r w:rsidR="009678D5">
        <w:rPr>
          <w:sz w:val="26"/>
          <w:szCs w:val="26"/>
        </w:rPr>
        <w:t>, aux sacristains</w:t>
      </w:r>
      <w:r w:rsidRPr="009678D5">
        <w:rPr>
          <w:sz w:val="26"/>
          <w:szCs w:val="26"/>
        </w:rPr>
        <w:t xml:space="preserve"> </w:t>
      </w:r>
      <w:r w:rsidR="00436049" w:rsidRPr="009678D5">
        <w:rPr>
          <w:sz w:val="26"/>
          <w:szCs w:val="26"/>
        </w:rPr>
        <w:t xml:space="preserve"> d’évoluer sur différentes paroisses</w:t>
      </w:r>
      <w:r w:rsidR="009678D5">
        <w:rPr>
          <w:sz w:val="26"/>
          <w:szCs w:val="26"/>
        </w:rPr>
        <w:t>,</w:t>
      </w:r>
      <w:r w:rsidR="00436049" w:rsidRPr="009678D5">
        <w:rPr>
          <w:sz w:val="26"/>
          <w:szCs w:val="26"/>
        </w:rPr>
        <w:t xml:space="preserve"> à tour de rôle</w:t>
      </w:r>
      <w:r w:rsidR="009678D5">
        <w:rPr>
          <w:sz w:val="26"/>
          <w:szCs w:val="26"/>
        </w:rPr>
        <w:t>,</w:t>
      </w:r>
      <w:r w:rsidR="00436049" w:rsidRPr="009678D5">
        <w:rPr>
          <w:sz w:val="26"/>
          <w:szCs w:val="26"/>
        </w:rPr>
        <w:t xml:space="preserve"> </w:t>
      </w:r>
      <w:r w:rsidR="00311E09" w:rsidRPr="009678D5">
        <w:rPr>
          <w:sz w:val="26"/>
          <w:szCs w:val="26"/>
        </w:rPr>
        <w:t>pour favoriser la prière de l’assemblée.</w:t>
      </w:r>
      <w:r w:rsidR="009678D5">
        <w:rPr>
          <w:sz w:val="26"/>
          <w:szCs w:val="26"/>
        </w:rPr>
        <w:t xml:space="preserve"> </w:t>
      </w:r>
    </w:p>
    <w:p w:rsidR="009678D5" w:rsidRPr="007111B5" w:rsidRDefault="009678D5" w:rsidP="007111B5">
      <w:pPr>
        <w:pStyle w:val="NormalWeb"/>
        <w:shd w:val="clear" w:color="auto" w:fill="FFFFFF"/>
        <w:spacing w:before="0" w:beforeAutospacing="0" w:after="0" w:afterAutospacing="0"/>
        <w:rPr>
          <w:rFonts w:asciiTheme="minorHAnsi" w:hAnsiTheme="minorHAnsi" w:cs="Arial"/>
          <w:sz w:val="6"/>
        </w:rPr>
      </w:pPr>
    </w:p>
    <w:p w:rsidR="007111B5" w:rsidRPr="007111B5" w:rsidRDefault="007111B5" w:rsidP="007111B5">
      <w:pPr>
        <w:pStyle w:val="imalignjustify"/>
        <w:spacing w:line="276" w:lineRule="auto"/>
        <w:ind w:right="-711"/>
        <w:textAlignment w:val="baseline"/>
        <w:rPr>
          <w:rStyle w:val="ff23"/>
          <w:rFonts w:asciiTheme="minorHAnsi" w:hAnsiTheme="minorHAnsi"/>
          <w:sz w:val="26"/>
          <w:szCs w:val="26"/>
        </w:rPr>
      </w:pPr>
      <w:r w:rsidRPr="007111B5">
        <w:rPr>
          <w:rFonts w:asciiTheme="minorHAnsi" w:hAnsiTheme="minorHAnsi"/>
          <w:sz w:val="26"/>
          <w:szCs w:val="26"/>
          <w:shd w:val="clear" w:color="auto" w:fill="FFFFFF"/>
        </w:rPr>
        <w:t>L’Eglise se construit dans un vivre ensemble.</w:t>
      </w:r>
      <w:r>
        <w:rPr>
          <w:rFonts w:ascii="Lato" w:hAnsi="Lato"/>
          <w:color w:val="666666"/>
          <w:shd w:val="clear" w:color="auto" w:fill="FFFFFF"/>
        </w:rPr>
        <w:t xml:space="preserve">  </w:t>
      </w:r>
      <w:r w:rsidR="009678D5" w:rsidRPr="007111B5">
        <w:rPr>
          <w:rStyle w:val="ff23"/>
          <w:rFonts w:asciiTheme="minorHAnsi" w:hAnsiTheme="minorHAnsi"/>
          <w:sz w:val="26"/>
          <w:szCs w:val="26"/>
        </w:rPr>
        <w:t xml:space="preserve">Je remercie tous ceux qui </w:t>
      </w:r>
      <w:r>
        <w:rPr>
          <w:rStyle w:val="ff23"/>
          <w:rFonts w:asciiTheme="minorHAnsi" w:hAnsiTheme="minorHAnsi"/>
          <w:sz w:val="26"/>
          <w:szCs w:val="26"/>
        </w:rPr>
        <w:t xml:space="preserve">s’impliquent et soutiennent déjà le projet. </w:t>
      </w:r>
      <w:r w:rsidRPr="007111B5">
        <w:rPr>
          <w:rStyle w:val="ff23"/>
          <w:rFonts w:asciiTheme="minorHAnsi" w:hAnsiTheme="minorHAnsi"/>
          <w:sz w:val="26"/>
          <w:szCs w:val="26"/>
        </w:rPr>
        <w:t>La</w:t>
      </w:r>
      <w:r w:rsidR="009678D5" w:rsidRPr="007111B5">
        <w:rPr>
          <w:rStyle w:val="ff23"/>
          <w:rFonts w:asciiTheme="minorHAnsi" w:hAnsiTheme="minorHAnsi"/>
          <w:sz w:val="26"/>
          <w:szCs w:val="26"/>
        </w:rPr>
        <w:t xml:space="preserve"> tâche est grande mais </w:t>
      </w:r>
      <w:r w:rsidRPr="007111B5">
        <w:rPr>
          <w:rStyle w:val="ff23"/>
          <w:rFonts w:asciiTheme="minorHAnsi" w:hAnsiTheme="minorHAnsi"/>
          <w:sz w:val="26"/>
          <w:szCs w:val="26"/>
        </w:rPr>
        <w:t xml:space="preserve">je fais confiance en </w:t>
      </w:r>
      <w:r w:rsidR="009678D5" w:rsidRPr="007111B5">
        <w:rPr>
          <w:rStyle w:val="ff23"/>
          <w:rFonts w:asciiTheme="minorHAnsi" w:hAnsiTheme="minorHAnsi"/>
          <w:sz w:val="26"/>
          <w:szCs w:val="26"/>
        </w:rPr>
        <w:t xml:space="preserve">l’Esprit </w:t>
      </w:r>
      <w:r w:rsidRPr="007111B5">
        <w:rPr>
          <w:rStyle w:val="ff23"/>
          <w:rFonts w:asciiTheme="minorHAnsi" w:hAnsiTheme="minorHAnsi"/>
          <w:sz w:val="26"/>
          <w:szCs w:val="26"/>
        </w:rPr>
        <w:t xml:space="preserve">Saint qui </w:t>
      </w:r>
      <w:r w:rsidR="009678D5" w:rsidRPr="007111B5">
        <w:rPr>
          <w:rStyle w:val="ff23"/>
          <w:rFonts w:asciiTheme="minorHAnsi" w:hAnsiTheme="minorHAnsi"/>
          <w:sz w:val="26"/>
          <w:szCs w:val="26"/>
        </w:rPr>
        <w:t xml:space="preserve">travaille </w:t>
      </w:r>
      <w:r w:rsidRPr="007111B5">
        <w:rPr>
          <w:rStyle w:val="ff23"/>
          <w:rFonts w:asciiTheme="minorHAnsi" w:hAnsiTheme="minorHAnsi"/>
          <w:sz w:val="26"/>
          <w:szCs w:val="26"/>
        </w:rPr>
        <w:t xml:space="preserve">les cœurs et j’espère que nous pourrons compter sur vous tous car une communauté est comme un orchestre qui joue une symphonie. Chaque instrument pris tout seul joue quelque chose de beau. Mais quand tous jouent ensemble, chacun laissant l’autre passer devant au moment où  il faut, c’est encore plus beau. </w:t>
      </w:r>
    </w:p>
    <w:p w:rsidR="009678D5" w:rsidRPr="007111B5" w:rsidRDefault="009678D5" w:rsidP="007111B5">
      <w:pPr>
        <w:pStyle w:val="NormalWeb"/>
        <w:shd w:val="clear" w:color="auto" w:fill="FFFFFF"/>
        <w:spacing w:before="0" w:beforeAutospacing="0" w:after="218" w:afterAutospacing="0" w:line="276" w:lineRule="auto"/>
        <w:ind w:right="-711"/>
        <w:jc w:val="both"/>
        <w:rPr>
          <w:rFonts w:asciiTheme="minorHAnsi" w:hAnsiTheme="minorHAnsi" w:cs="Arial"/>
          <w:color w:val="000000"/>
          <w:sz w:val="26"/>
          <w:szCs w:val="26"/>
        </w:rPr>
      </w:pPr>
    </w:p>
    <w:p w:rsidR="00775760" w:rsidRPr="007111B5" w:rsidRDefault="00775760" w:rsidP="007111B5">
      <w:pPr>
        <w:pStyle w:val="NormalWeb"/>
        <w:shd w:val="clear" w:color="auto" w:fill="FFFFFF"/>
        <w:spacing w:before="0" w:beforeAutospacing="0" w:after="218" w:afterAutospacing="0" w:line="276" w:lineRule="auto"/>
        <w:ind w:right="-711"/>
        <w:jc w:val="both"/>
        <w:rPr>
          <w:rFonts w:asciiTheme="minorHAnsi" w:hAnsiTheme="minorHAnsi" w:cs="Arial"/>
          <w:color w:val="000000"/>
          <w:sz w:val="26"/>
          <w:szCs w:val="26"/>
        </w:rPr>
      </w:pPr>
      <w:r w:rsidRPr="007111B5">
        <w:rPr>
          <w:rFonts w:asciiTheme="minorHAnsi" w:hAnsiTheme="minorHAnsi" w:cs="Arial"/>
          <w:color w:val="000000"/>
          <w:sz w:val="26"/>
          <w:szCs w:val="26"/>
        </w:rPr>
        <w:t>Je vous accompagne par ma bénédiction et je vous confie à sainte Cécile, votre Patronne</w:t>
      </w:r>
      <w:r w:rsidR="009678D5" w:rsidRPr="007111B5">
        <w:rPr>
          <w:rFonts w:asciiTheme="minorHAnsi" w:hAnsiTheme="minorHAnsi" w:cs="Arial"/>
          <w:color w:val="000000"/>
          <w:sz w:val="26"/>
          <w:szCs w:val="26"/>
        </w:rPr>
        <w:t>.</w:t>
      </w:r>
    </w:p>
    <w:p w:rsidR="009678D5" w:rsidRDefault="009678D5" w:rsidP="007111B5">
      <w:pPr>
        <w:pStyle w:val="NormalWeb"/>
        <w:shd w:val="clear" w:color="auto" w:fill="FFFFFF"/>
        <w:spacing w:before="0" w:beforeAutospacing="0" w:after="218" w:afterAutospacing="0" w:line="276" w:lineRule="auto"/>
        <w:ind w:right="-711"/>
        <w:jc w:val="both"/>
        <w:rPr>
          <w:rFonts w:asciiTheme="minorHAnsi" w:hAnsiTheme="minorHAnsi" w:cs="Arial"/>
          <w:color w:val="000000"/>
          <w:sz w:val="26"/>
          <w:szCs w:val="26"/>
        </w:rPr>
      </w:pPr>
      <w:r w:rsidRPr="007111B5">
        <w:rPr>
          <w:rFonts w:asciiTheme="minorHAnsi" w:hAnsiTheme="minorHAnsi" w:cs="Arial"/>
          <w:color w:val="000000"/>
          <w:sz w:val="26"/>
          <w:szCs w:val="26"/>
        </w:rPr>
        <w:t>Frédéric GROS, curé</w:t>
      </w:r>
    </w:p>
    <w:p w:rsidR="007111B5" w:rsidRDefault="007111B5" w:rsidP="007111B5">
      <w:pPr>
        <w:pStyle w:val="NormalWeb"/>
        <w:spacing w:before="0" w:beforeAutospacing="0" w:after="218" w:afterAutospacing="0" w:line="276" w:lineRule="auto"/>
        <w:ind w:right="-711"/>
        <w:jc w:val="both"/>
        <w:rPr>
          <w:rFonts w:asciiTheme="minorHAnsi" w:hAnsiTheme="minorHAnsi" w:cs="Arial"/>
          <w:color w:val="000000"/>
          <w:sz w:val="26"/>
          <w:szCs w:val="26"/>
        </w:rPr>
      </w:pPr>
    </w:p>
    <w:p w:rsidR="007111B5" w:rsidRPr="007111B5" w:rsidRDefault="007111B5" w:rsidP="007111B5">
      <w:pPr>
        <w:pStyle w:val="NormalWeb"/>
        <w:spacing w:before="0" w:beforeAutospacing="0" w:after="218" w:afterAutospacing="0" w:line="276" w:lineRule="auto"/>
        <w:ind w:right="-711"/>
        <w:jc w:val="both"/>
        <w:rPr>
          <w:rFonts w:asciiTheme="minorHAnsi" w:hAnsiTheme="minorHAnsi" w:cs="Arial"/>
          <w:color w:val="000000"/>
          <w:sz w:val="26"/>
          <w:szCs w:val="26"/>
        </w:rPr>
      </w:pPr>
      <w:r w:rsidRPr="007111B5">
        <w:rPr>
          <w:rFonts w:asciiTheme="minorHAnsi" w:hAnsiTheme="minorHAnsi" w:cs="Arial"/>
          <w:noProof/>
          <w:color w:val="000000"/>
          <w:sz w:val="26"/>
          <w:szCs w:val="26"/>
          <w:lang w:eastAsia="en-US"/>
        </w:rPr>
        <w:pict>
          <v:shapetype id="_x0000_t202" coordsize="21600,21600" o:spt="202" path="m,l,21600r21600,l21600,xe">
            <v:stroke joinstyle="miter"/>
            <v:path gradientshapeok="t" o:connecttype="rect"/>
          </v:shapetype>
          <v:shape id="_x0000_s1027" type="#_x0000_t202" style="position:absolute;left:0;text-align:left;margin-left:113.3pt;margin-top:261.05pt;width:106.8pt;height:20.95pt;z-index:251660288;mso-width-relative:margin;mso-height-relative:margin" fillcolor="black [3213]" stroked="f">
            <v:textbox>
              <w:txbxContent>
                <w:p w:rsidR="007111B5" w:rsidRPr="007111B5" w:rsidRDefault="007111B5">
                  <w:pPr>
                    <w:rPr>
                      <w:rFonts w:ascii="Arial Black" w:hAnsi="Arial Black"/>
                      <w:b/>
                      <w:color w:val="FFFFFF" w:themeColor="background1"/>
                    </w:rPr>
                  </w:pPr>
                  <w:r w:rsidRPr="007111B5">
                    <w:rPr>
                      <w:rFonts w:ascii="Arial Black" w:hAnsi="Arial Black"/>
                      <w:b/>
                      <w:color w:val="FFFFFF" w:themeColor="background1"/>
                    </w:rPr>
                    <w:t>Pape François</w:t>
                  </w:r>
                </w:p>
              </w:txbxContent>
            </v:textbox>
          </v:shape>
        </w:pict>
      </w:r>
      <w:r>
        <w:rPr>
          <w:rFonts w:asciiTheme="minorHAnsi" w:hAnsiTheme="minorHAnsi" w:cs="Arial"/>
          <w:noProof/>
          <w:color w:val="000000"/>
          <w:sz w:val="26"/>
          <w:szCs w:val="26"/>
        </w:rPr>
        <w:drawing>
          <wp:anchor distT="0" distB="0" distL="114300" distR="114300" simplePos="0" relativeHeight="251658240" behindDoc="1" locked="0" layoutInCell="1" allowOverlap="1">
            <wp:simplePos x="0" y="0"/>
            <wp:positionH relativeFrom="column">
              <wp:posOffset>695960</wp:posOffset>
            </wp:positionH>
            <wp:positionV relativeFrom="paragraph">
              <wp:posOffset>549275</wp:posOffset>
            </wp:positionV>
            <wp:extent cx="5337810" cy="3162300"/>
            <wp:effectExtent l="19050" t="0" r="0" b="0"/>
            <wp:wrapNone/>
            <wp:docPr id="2" name="Image 1" descr="rubon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on91.jpg"/>
                    <pic:cNvPicPr/>
                  </pic:nvPicPr>
                  <pic:blipFill>
                    <a:blip r:embed="rId6" cstate="print"/>
                    <a:srcRect b="10560"/>
                    <a:stretch>
                      <a:fillRect/>
                    </a:stretch>
                  </pic:blipFill>
                  <pic:spPr>
                    <a:xfrm>
                      <a:off x="0" y="0"/>
                      <a:ext cx="5337810" cy="3162300"/>
                    </a:xfrm>
                    <a:prstGeom prst="rect">
                      <a:avLst/>
                    </a:prstGeom>
                  </pic:spPr>
                </pic:pic>
              </a:graphicData>
            </a:graphic>
          </wp:anchor>
        </w:drawing>
      </w:r>
    </w:p>
    <w:sectPr w:rsidR="007111B5" w:rsidRPr="007111B5" w:rsidSect="00436049">
      <w:pgSz w:w="11906" w:h="16838"/>
      <w:pgMar w:top="567"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C08"/>
    <w:multiLevelType w:val="hybridMultilevel"/>
    <w:tmpl w:val="383E1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6272CC"/>
    <w:multiLevelType w:val="hybridMultilevel"/>
    <w:tmpl w:val="58AC3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9912C4C"/>
    <w:multiLevelType w:val="hybridMultilevel"/>
    <w:tmpl w:val="579EA880"/>
    <w:lvl w:ilvl="0" w:tplc="DBE442A6">
      <w:start w:val="2018"/>
      <w:numFmt w:val="decimal"/>
      <w:lvlText w:val="%1"/>
      <w:lvlJc w:val="left"/>
      <w:pPr>
        <w:ind w:left="792" w:hanging="432"/>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B7DD8"/>
    <w:rsid w:val="00092F4E"/>
    <w:rsid w:val="0013092F"/>
    <w:rsid w:val="00183F6C"/>
    <w:rsid w:val="00227C55"/>
    <w:rsid w:val="0029349F"/>
    <w:rsid w:val="00311E09"/>
    <w:rsid w:val="00383D47"/>
    <w:rsid w:val="00436049"/>
    <w:rsid w:val="00462FED"/>
    <w:rsid w:val="004779EB"/>
    <w:rsid w:val="00491F23"/>
    <w:rsid w:val="004B7DD8"/>
    <w:rsid w:val="004F42E4"/>
    <w:rsid w:val="005671CF"/>
    <w:rsid w:val="00585A05"/>
    <w:rsid w:val="005E5B0D"/>
    <w:rsid w:val="00604386"/>
    <w:rsid w:val="00666847"/>
    <w:rsid w:val="006A46C4"/>
    <w:rsid w:val="006B4CED"/>
    <w:rsid w:val="006F4342"/>
    <w:rsid w:val="007111B5"/>
    <w:rsid w:val="0071364A"/>
    <w:rsid w:val="007453A2"/>
    <w:rsid w:val="00775760"/>
    <w:rsid w:val="00796FB9"/>
    <w:rsid w:val="007C4B6D"/>
    <w:rsid w:val="007E1ECD"/>
    <w:rsid w:val="00853B15"/>
    <w:rsid w:val="008E6A97"/>
    <w:rsid w:val="009232C7"/>
    <w:rsid w:val="009449D5"/>
    <w:rsid w:val="009678D5"/>
    <w:rsid w:val="009F591A"/>
    <w:rsid w:val="00A204F6"/>
    <w:rsid w:val="00A62195"/>
    <w:rsid w:val="00AD6A04"/>
    <w:rsid w:val="00B67FA9"/>
    <w:rsid w:val="00B9017B"/>
    <w:rsid w:val="00B9211B"/>
    <w:rsid w:val="00C0044F"/>
    <w:rsid w:val="00C72E2F"/>
    <w:rsid w:val="00CD0639"/>
    <w:rsid w:val="00D41742"/>
    <w:rsid w:val="00D432C6"/>
    <w:rsid w:val="00D9389E"/>
    <w:rsid w:val="00DB452D"/>
    <w:rsid w:val="00E87F5D"/>
    <w:rsid w:val="00F0384E"/>
    <w:rsid w:val="00F638D9"/>
    <w:rsid w:val="00F740CB"/>
    <w:rsid w:val="00F851D5"/>
    <w:rsid w:val="00F905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E5B0D"/>
    <w:rPr>
      <w:color w:val="0000FF"/>
      <w:u w:val="single"/>
    </w:rPr>
  </w:style>
  <w:style w:type="paragraph" w:styleId="NormalWeb">
    <w:name w:val="Normal (Web)"/>
    <w:basedOn w:val="Normal"/>
    <w:uiPriority w:val="99"/>
    <w:semiHidden/>
    <w:unhideWhenUsed/>
    <w:rsid w:val="005E5B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04386"/>
    <w:rPr>
      <w:i/>
      <w:iCs/>
    </w:rPr>
  </w:style>
  <w:style w:type="paragraph" w:styleId="Paragraphedeliste">
    <w:name w:val="List Paragraph"/>
    <w:basedOn w:val="Normal"/>
    <w:uiPriority w:val="34"/>
    <w:qFormat/>
    <w:rsid w:val="00585A05"/>
    <w:pPr>
      <w:ind w:left="720"/>
      <w:contextualSpacing/>
    </w:pPr>
  </w:style>
  <w:style w:type="paragraph" w:customStyle="1" w:styleId="imalignjustify">
    <w:name w:val="imalign_justify"/>
    <w:basedOn w:val="Normal"/>
    <w:rsid w:val="009678D5"/>
    <w:pPr>
      <w:spacing w:after="0" w:line="240" w:lineRule="auto"/>
      <w:jc w:val="both"/>
    </w:pPr>
    <w:rPr>
      <w:rFonts w:ascii="Times New Roman" w:eastAsia="Times New Roman" w:hAnsi="Times New Roman" w:cs="Times New Roman"/>
      <w:sz w:val="24"/>
      <w:szCs w:val="24"/>
      <w:lang w:eastAsia="fr-FR"/>
    </w:rPr>
  </w:style>
  <w:style w:type="character" w:customStyle="1" w:styleId="ff23">
    <w:name w:val="ff23"/>
    <w:basedOn w:val="Policepardfaut"/>
    <w:rsid w:val="009678D5"/>
    <w:rPr>
      <w:rFonts w:ascii="Verdana" w:hAnsi="Verdana" w:hint="default"/>
    </w:rPr>
  </w:style>
  <w:style w:type="paragraph" w:styleId="Textedebulles">
    <w:name w:val="Balloon Text"/>
    <w:basedOn w:val="Normal"/>
    <w:link w:val="TextedebullesCar"/>
    <w:uiPriority w:val="99"/>
    <w:semiHidden/>
    <w:unhideWhenUsed/>
    <w:rsid w:val="007111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11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097960">
      <w:bodyDiv w:val="1"/>
      <w:marLeft w:val="0"/>
      <w:marRight w:val="0"/>
      <w:marTop w:val="0"/>
      <w:marBottom w:val="0"/>
      <w:divBdr>
        <w:top w:val="none" w:sz="0" w:space="0" w:color="auto"/>
        <w:left w:val="none" w:sz="0" w:space="0" w:color="auto"/>
        <w:bottom w:val="none" w:sz="0" w:space="0" w:color="auto"/>
        <w:right w:val="none" w:sz="0" w:space="0" w:color="auto"/>
      </w:divBdr>
    </w:div>
    <w:div w:id="19418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092C1-C121-4EB2-8D58-276086094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3</Pages>
  <Words>986</Words>
  <Characters>5427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GROS</dc:creator>
  <cp:lastModifiedBy>Frédéric GROS</cp:lastModifiedBy>
  <cp:revision>10</cp:revision>
  <cp:lastPrinted>2019-09-02T16:48:00Z</cp:lastPrinted>
  <dcterms:created xsi:type="dcterms:W3CDTF">2019-08-26T13:50:00Z</dcterms:created>
  <dcterms:modified xsi:type="dcterms:W3CDTF">2019-09-02T16:57:00Z</dcterms:modified>
</cp:coreProperties>
</file>