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A9B" w:rsidRDefault="00CC2A9B">
      <w:pPr>
        <w:tabs>
          <w:tab w:val="left" w:pos="0"/>
        </w:tabs>
        <w:spacing w:after="0"/>
        <w:ind w:left="57"/>
        <w:jc w:val="center"/>
        <w:rPr>
          <w:lang w:eastAsia="fr-FR"/>
        </w:rPr>
      </w:pPr>
    </w:p>
    <w:p w:rsidR="00CC2A9B" w:rsidRDefault="00E75112">
      <w:pPr>
        <w:tabs>
          <w:tab w:val="left" w:pos="0"/>
        </w:tabs>
        <w:spacing w:after="0"/>
        <w:ind w:left="57"/>
        <w:jc w:val="center"/>
        <w:rPr>
          <w:b/>
          <w:i/>
          <w:color w:val="548DD4" w:themeColor="text2" w:themeTint="99"/>
          <w:sz w:val="32"/>
          <w:szCs w:val="32"/>
          <w:u w:val="single"/>
        </w:rPr>
      </w:pPr>
      <w:r>
        <w:rPr>
          <w:noProof/>
          <w:lang w:eastAsia="fr-FR"/>
        </w:rPr>
        <mc:AlternateContent>
          <mc:Choice Requires="wps">
            <w:drawing>
              <wp:anchor distT="0" distB="0" distL="114300" distR="114300" simplePos="0" relativeHeight="52" behindDoc="0" locked="0" layoutInCell="1" allowOverlap="1" wp14:anchorId="4A01E497">
                <wp:simplePos x="0" y="0"/>
                <wp:positionH relativeFrom="column">
                  <wp:posOffset>2310130</wp:posOffset>
                </wp:positionH>
                <wp:positionV relativeFrom="paragraph">
                  <wp:posOffset>-700405</wp:posOffset>
                </wp:positionV>
                <wp:extent cx="4229735" cy="514985"/>
                <wp:effectExtent l="0" t="0" r="19050" b="19050"/>
                <wp:wrapNone/>
                <wp:docPr id="1" name="Rectangle 2"/>
                <wp:cNvGraphicFramePr/>
                <a:graphic xmlns:a="http://schemas.openxmlformats.org/drawingml/2006/main">
                  <a:graphicData uri="http://schemas.microsoft.com/office/word/2010/wordprocessingShape">
                    <wps:wsp>
                      <wps:cNvSpPr/>
                      <wps:spPr>
                        <a:xfrm>
                          <a:off x="0" y="0"/>
                          <a:ext cx="4229280" cy="514440"/>
                        </a:xfrm>
                        <a:prstGeom prst="rect">
                          <a:avLst/>
                        </a:prstGeom>
                        <a:solidFill>
                          <a:srgbClr val="224568"/>
                        </a:solidFill>
                        <a:ln>
                          <a:solidFill>
                            <a:srgbClr val="224568"/>
                          </a:solidFill>
                          <a:round/>
                        </a:ln>
                      </wps:spPr>
                      <wps:style>
                        <a:lnRef idx="2">
                          <a:schemeClr val="accent1">
                            <a:shade val="50000"/>
                          </a:schemeClr>
                        </a:lnRef>
                        <a:fillRef idx="1">
                          <a:schemeClr val="accent1"/>
                        </a:fillRef>
                        <a:effectRef idx="0">
                          <a:schemeClr val="accent1"/>
                        </a:effectRef>
                        <a:fontRef idx="minor"/>
                      </wps:style>
                      <wps:txbx>
                        <w:txbxContent>
                          <w:p w:rsidR="00CC2A9B" w:rsidRDefault="00E75112">
                            <w:pPr>
                              <w:pStyle w:val="Contenudecadre"/>
                              <w:spacing w:after="0" w:line="240" w:lineRule="auto"/>
                              <w:rPr>
                                <w:color w:val="FFFFFF"/>
                              </w:rPr>
                            </w:pPr>
                            <w:r>
                              <w:rPr>
                                <w:b/>
                                <w:color w:val="FFFFFF"/>
                                <w:sz w:val="28"/>
                                <w:szCs w:val="28"/>
                              </w:rPr>
                              <w:t>PROCESSUS POUR UN ETABLISSEMENT DE LA CREATION DE COMPTE JUSQU’A LA SAISIE DE LA DI</w:t>
                            </w:r>
                          </w:p>
                        </w:txbxContent>
                      </wps:txbx>
                      <wps:bodyPr anchor="ctr">
                        <a:prstTxWarp prst="textNoShape">
                          <a:avLst/>
                        </a:prstTxWarp>
                        <a:noAutofit/>
                      </wps:bodyPr>
                    </wps:wsp>
                  </a:graphicData>
                </a:graphic>
              </wp:anchor>
            </w:drawing>
          </mc:Choice>
          <mc:Fallback>
            <w:pict>
              <v:rect w14:anchorId="4A01E497" id="Rectangle 2" o:spid="_x0000_s1026" style="position:absolute;left:0;text-align:left;margin-left:181.9pt;margin-top:-55.15pt;width:333.05pt;height:40.55pt;z-index: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" fillcolor="#224568" strokecolor="#224568" strokeweight="2pt">
                <v:stroke joinstyle="round"/>
                <v:textbox>
                  <w:txbxContent>
                    <w:p w:rsidR="00CC2A9B" w:rsidRDefault="00E75112">
                      <w:pPr>
                        <w:pStyle w:val="Contenudecadre"/>
                        <w:spacing w:after="0" w:line="240" w:lineRule="auto"/>
                        <w:rPr>
                          <w:color w:val="FFFFFF"/>
                        </w:rPr>
                      </w:pPr>
                      <w:r>
                        <w:rPr>
                          <w:b/>
                          <w:color w:val="FFFFFF"/>
                          <w:sz w:val="28"/>
                          <w:szCs w:val="28"/>
                        </w:rPr>
                        <w:t>PROCESSUS POUR UN ETABLISSEMENT DE LA CREATION DE COMPTE JUSQU’A LA SAISIE DE LA DI</w:t>
                      </w:r>
                    </w:p>
                  </w:txbxContent>
                </v:textbox>
              </v:rect>
            </w:pict>
          </mc:Fallback>
        </mc:AlternateContent>
      </w:r>
      <w:r>
        <w:rPr>
          <w:lang w:eastAsia="fr-FR"/>
        </w:rPr>
        <w:t xml:space="preserve"> </w:t>
      </w:r>
    </w:p>
    <w:p w:rsidR="00CC2A9B" w:rsidRDefault="00E75112" w:rsidP="001D61FA">
      <w:pPr>
        <w:ind w:left="680"/>
        <w:jc w:val="both"/>
        <w:rPr>
          <w:b/>
          <w:color w:val="224568"/>
          <w:sz w:val="24"/>
          <w:szCs w:val="24"/>
        </w:rPr>
      </w:pPr>
      <w:r w:rsidRPr="001D61FA">
        <w:rPr>
          <w:b/>
          <w:color w:val="224568"/>
          <w:sz w:val="24"/>
          <w:szCs w:val="24"/>
        </w:rPr>
        <w:t>Voici le processus de la création de compte, complétude de la fiche établissement, saisie DAP, mail de notification DA et saisie DI pour un établissement.</w:t>
      </w:r>
    </w:p>
    <w:p w:rsidR="000326F7" w:rsidRDefault="000326F7" w:rsidP="001D61FA">
      <w:pPr>
        <w:ind w:left="680"/>
        <w:jc w:val="both"/>
        <w:rPr>
          <w:b/>
          <w:color w:val="224568"/>
          <w:sz w:val="24"/>
          <w:szCs w:val="24"/>
        </w:rPr>
      </w:pPr>
    </w:p>
    <w:p w:rsidR="000326F7" w:rsidRPr="000326F7" w:rsidRDefault="000326F7" w:rsidP="000326F7">
      <w:pPr>
        <w:ind w:left="680"/>
        <w:jc w:val="center"/>
        <w:rPr>
          <w:b/>
          <w:color w:val="224568"/>
          <w:sz w:val="24"/>
          <w:szCs w:val="24"/>
          <w:u w:val="single"/>
        </w:rPr>
      </w:pPr>
      <w:r w:rsidRPr="000326F7">
        <w:rPr>
          <w:b/>
          <w:color w:val="224568"/>
          <w:sz w:val="24"/>
          <w:szCs w:val="24"/>
          <w:u w:val="single"/>
        </w:rPr>
        <w:t>Sommaire</w:t>
      </w:r>
    </w:p>
    <w:p w:rsidR="000326F7" w:rsidRDefault="000326F7" w:rsidP="000326F7">
      <w:pPr>
        <w:pStyle w:val="Paragraphedeliste"/>
        <w:numPr>
          <w:ilvl w:val="0"/>
          <w:numId w:val="1"/>
        </w:numPr>
        <w:ind w:left="851"/>
        <w:rPr>
          <w:b/>
          <w:i/>
          <w:color w:val="FF0000"/>
          <w:u w:val="single"/>
        </w:rPr>
      </w:pPr>
      <w:r>
        <w:rPr>
          <w:b/>
          <w:i/>
          <w:color w:val="FF0000"/>
          <w:u w:val="single"/>
        </w:rPr>
        <w:t>ETAPE 1 – JE SUIS UN ETABLISSEMENT / COMMENT ACCEDER AU FORMULAIRE DE CREATION DE COMPTE ? (</w:t>
      </w:r>
      <w:proofErr w:type="gramStart"/>
      <w:r>
        <w:rPr>
          <w:b/>
          <w:i/>
          <w:color w:val="FF0000"/>
          <w:u w:val="single"/>
        </w:rPr>
        <w:t>page</w:t>
      </w:r>
      <w:proofErr w:type="gramEnd"/>
      <w:r>
        <w:rPr>
          <w:b/>
          <w:i/>
          <w:color w:val="FF0000"/>
          <w:u w:val="single"/>
        </w:rPr>
        <w:t xml:space="preserve"> 2)</w:t>
      </w:r>
    </w:p>
    <w:p w:rsidR="000326F7" w:rsidRDefault="000326F7" w:rsidP="000326F7">
      <w:pPr>
        <w:pStyle w:val="Paragraphedeliste"/>
        <w:ind w:left="851"/>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2 FAIRE MA DEMANDE DE CREATION DE COMPTE (page 3)</w:t>
      </w:r>
    </w:p>
    <w:p w:rsidR="000326F7" w:rsidRP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3 – UNE FOIS MON COMPTE CREE : JE DOIS COMPLETER LA FICHE ETABLISSEMENT (page 6)</w:t>
      </w:r>
    </w:p>
    <w:p w:rsidR="000326F7" w:rsidRDefault="000326F7" w:rsidP="000326F7">
      <w:pPr>
        <w:pStyle w:val="Paragraphedeliste"/>
        <w:spacing w:after="120"/>
        <w:ind w:left="850"/>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4 – COMMENT CREER MA DEMANDE D’AUTORISATION PREALABLE (page 10)</w:t>
      </w:r>
    </w:p>
    <w:p w:rsid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5 – VALIDATION DE L’ETAT DE MA DEMANDE PAR LES SERVICES DE L’ETAT DANS UN   DELAI DE 2 JOURS (page 15)</w:t>
      </w:r>
    </w:p>
    <w:p w:rsidR="000326F7" w:rsidRP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 xml:space="preserve">ETAPE 6 – COMMENT CREER MA DEMANDE D’INDEMNISATION </w:t>
      </w:r>
      <w:r w:rsidR="007010A2">
        <w:rPr>
          <w:b/>
          <w:i/>
          <w:color w:val="FF0000"/>
          <w:u w:val="single"/>
        </w:rPr>
        <w:t>(page 16)</w:t>
      </w:r>
    </w:p>
    <w:p w:rsidR="000326F7" w:rsidRDefault="000326F7" w:rsidP="000326F7">
      <w:pPr>
        <w:pStyle w:val="Paragraphedeliste"/>
        <w:ind w:left="851"/>
        <w:rPr>
          <w:b/>
          <w:i/>
          <w:color w:val="FF0000"/>
          <w:u w:val="single"/>
        </w:rPr>
      </w:pPr>
    </w:p>
    <w:p w:rsidR="00CC2A9B" w:rsidRDefault="00CC2A9B"/>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7010A2" w:rsidRDefault="007010A2">
      <w:pPr>
        <w:spacing w:after="0" w:line="240" w:lineRule="auto"/>
      </w:pPr>
      <w:r>
        <w:br w:type="page"/>
      </w:r>
    </w:p>
    <w:p w:rsidR="00CC2A9B" w:rsidRDefault="00E75112">
      <w:pPr>
        <w:pStyle w:val="Paragraphedeliste"/>
        <w:numPr>
          <w:ilvl w:val="0"/>
          <w:numId w:val="1"/>
        </w:numPr>
        <w:ind w:left="851"/>
        <w:rPr>
          <w:b/>
          <w:i/>
          <w:color w:val="FF0000"/>
          <w:u w:val="single"/>
        </w:rPr>
      </w:pPr>
      <w:r>
        <w:rPr>
          <w:b/>
          <w:i/>
          <w:color w:val="FF0000"/>
          <w:u w:val="single"/>
        </w:rPr>
        <w:lastRenderedPageBreak/>
        <w:t xml:space="preserve">ETAPE 1 – JE </w:t>
      </w:r>
      <w:r w:rsidR="001D61FA">
        <w:rPr>
          <w:b/>
          <w:i/>
          <w:color w:val="FF0000"/>
          <w:u w:val="single"/>
        </w:rPr>
        <w:t>SUIS UN</w:t>
      </w:r>
      <w:r>
        <w:rPr>
          <w:b/>
          <w:i/>
          <w:color w:val="FF0000"/>
          <w:u w:val="single"/>
        </w:rPr>
        <w:t xml:space="preserve"> </w:t>
      </w:r>
      <w:r w:rsidR="001D61FA">
        <w:rPr>
          <w:b/>
          <w:i/>
          <w:color w:val="FF0000"/>
          <w:u w:val="single"/>
        </w:rPr>
        <w:t>ETABLISSEMENT /</w:t>
      </w:r>
      <w:r>
        <w:rPr>
          <w:b/>
          <w:i/>
          <w:color w:val="FF0000"/>
          <w:u w:val="single"/>
        </w:rPr>
        <w:t xml:space="preserve"> COMMENT ACCEDER AU FORMULAIRE DE CREATION DE COMPTE ? </w:t>
      </w:r>
    </w:p>
    <w:p w:rsidR="00CC2A9B" w:rsidRDefault="00E75112">
      <w:pPr>
        <w:spacing w:after="0"/>
        <w:ind w:left="851"/>
        <w:jc w:val="center"/>
      </w:pPr>
      <w:r>
        <w:rPr>
          <w:color w:val="224568"/>
        </w:rPr>
        <w:t>Se connecter à l’extranet Activité Partielle sur</w:t>
      </w:r>
      <w:r>
        <w:t xml:space="preserve"> </w:t>
      </w:r>
      <w:hyperlink r:id="rId8">
        <w:r>
          <w:rPr>
            <w:rStyle w:val="ListLabel114"/>
          </w:rPr>
          <w:t>https://activitepartielle.emploi.gouv.fr</w:t>
        </w:r>
      </w:hyperlink>
      <w:r>
        <w:rPr>
          <w:b/>
          <w:color w:val="224568"/>
          <w:u w:val="single"/>
        </w:rPr>
        <w:t>/APARTS/</w:t>
      </w:r>
    </w:p>
    <w:p w:rsidR="00CC2A9B" w:rsidRDefault="00CC2A9B">
      <w:pPr>
        <w:spacing w:after="0"/>
        <w:ind w:left="851"/>
        <w:jc w:val="center"/>
        <w:rPr>
          <w:lang w:eastAsia="fr-FR"/>
        </w:rPr>
      </w:pPr>
    </w:p>
    <w:p w:rsidR="00CC2A9B" w:rsidRDefault="00CC2A9B">
      <w:pPr>
        <w:spacing w:after="0"/>
        <w:ind w:left="851"/>
        <w:jc w:val="center"/>
        <w:rPr>
          <w:lang w:eastAsia="fr-FR"/>
        </w:rPr>
      </w:pPr>
    </w:p>
    <w:p w:rsidR="00CC2A9B" w:rsidRDefault="00E75112">
      <w:pPr>
        <w:spacing w:after="0"/>
        <w:ind w:left="851"/>
        <w:jc w:val="center"/>
        <w:rPr>
          <w:lang w:eastAsia="fr-FR"/>
        </w:rPr>
      </w:pPr>
      <w:r>
        <w:rPr>
          <w:noProof/>
          <w:lang w:eastAsia="fr-FR"/>
        </w:rPr>
        <w:drawing>
          <wp:inline distT="0" distB="1270" distL="0" distR="0">
            <wp:extent cx="5760720" cy="304673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9"/>
                    <a:stretch>
                      <a:fillRect/>
                    </a:stretch>
                  </pic:blipFill>
                  <pic:spPr bwMode="auto">
                    <a:xfrm>
                      <a:off x="0" y="0"/>
                      <a:ext cx="5760720" cy="3046730"/>
                    </a:xfrm>
                    <a:prstGeom prst="rect">
                      <a:avLst/>
                    </a:prstGeom>
                  </pic:spPr>
                </pic:pic>
              </a:graphicData>
            </a:graphic>
          </wp:inline>
        </w:drawing>
      </w:r>
    </w:p>
    <w:p w:rsidR="00CC2A9B" w:rsidRDefault="00CC2A9B">
      <w:pPr>
        <w:spacing w:after="0"/>
        <w:ind w:left="142"/>
        <w:jc w:val="center"/>
        <w:rPr>
          <w:color w:val="00B0F0"/>
          <w:lang w:eastAsia="fr-FR"/>
        </w:rPr>
      </w:pPr>
    </w:p>
    <w:p w:rsidR="00CC2A9B" w:rsidRDefault="00E75112">
      <w:pPr>
        <w:spacing w:after="0"/>
        <w:ind w:left="993" w:hanging="426"/>
        <w:jc w:val="both"/>
        <w:rPr>
          <w:color w:val="224568"/>
        </w:rPr>
      </w:pPr>
      <w:r>
        <w:rPr>
          <w:color w:val="224568"/>
        </w:rPr>
        <w:t xml:space="preserve">①  Pour accéder au formulaire de création de compte au service dématérialisé d’Activité Partielle, je clique  sur </w:t>
      </w:r>
      <w:r>
        <w:t> </w:t>
      </w:r>
      <w:r>
        <w:rPr>
          <w:noProof/>
          <w:lang w:eastAsia="fr-FR"/>
        </w:rPr>
        <w:drawing>
          <wp:inline distT="0" distB="635" distL="0" distR="0">
            <wp:extent cx="1619250" cy="28575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pic:cNvPicPr>
                      <a:picLocks noChangeAspect="1" noChangeArrowheads="1"/>
                    </pic:cNvPicPr>
                  </pic:nvPicPr>
                  <pic:blipFill>
                    <a:blip r:embed="rId10"/>
                    <a:stretch>
                      <a:fillRect/>
                    </a:stretch>
                  </pic:blipFill>
                  <pic:spPr bwMode="auto">
                    <a:xfrm>
                      <a:off x="0" y="0"/>
                      <a:ext cx="1619250" cy="285750"/>
                    </a:xfrm>
                    <a:prstGeom prst="rect">
                      <a:avLst/>
                    </a:prstGeom>
                  </pic:spPr>
                </pic:pic>
              </a:graphicData>
            </a:graphic>
          </wp:inline>
        </w:drawing>
      </w:r>
      <w:r>
        <w:t xml:space="preserve"> </w:t>
      </w:r>
      <w:r>
        <w:rPr>
          <w:color w:val="224568"/>
        </w:rPr>
        <w:t>.</w:t>
      </w:r>
    </w:p>
    <w:p w:rsidR="004A29D0" w:rsidRDefault="004A29D0">
      <w:pPr>
        <w:spacing w:after="0"/>
        <w:ind w:left="993" w:hanging="426"/>
        <w:jc w:val="both"/>
        <w:rPr>
          <w:color w:val="224568"/>
        </w:rPr>
      </w:pPr>
    </w:p>
    <w:p w:rsidR="004A29D0" w:rsidRDefault="004A29D0">
      <w:pPr>
        <w:spacing w:after="0"/>
        <w:ind w:left="993" w:hanging="426"/>
        <w:jc w:val="both"/>
        <w:rPr>
          <w:color w:val="224568"/>
        </w:rPr>
      </w:pPr>
      <w:r>
        <w:rPr>
          <w:noProof/>
          <w:lang w:eastAsia="fr-FR"/>
        </w:rPr>
        <w:drawing>
          <wp:inline distT="0" distB="7620" distL="0" distR="0" wp14:anchorId="523E7A93" wp14:editId="41F14BBE">
            <wp:extent cx="5760720" cy="3422015"/>
            <wp:effectExtent l="0" t="0" r="0" b="6985"/>
            <wp:docPr id="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0"/>
                    <pic:cNvPicPr>
                      <a:picLocks noChangeAspect="1" noChangeArrowheads="1"/>
                    </pic:cNvPicPr>
                  </pic:nvPicPr>
                  <pic:blipFill>
                    <a:blip r:embed="rId11"/>
                    <a:stretch>
                      <a:fillRect/>
                    </a:stretch>
                  </pic:blipFill>
                  <pic:spPr bwMode="auto">
                    <a:xfrm>
                      <a:off x="0" y="0"/>
                      <a:ext cx="5760720" cy="3422015"/>
                    </a:xfrm>
                    <a:prstGeom prst="rect">
                      <a:avLst/>
                    </a:prstGeom>
                  </pic:spPr>
                </pic:pic>
              </a:graphicData>
            </a:graphic>
          </wp:inline>
        </w:drawing>
      </w:r>
    </w:p>
    <w:p w:rsidR="004A29D0" w:rsidRDefault="004A29D0">
      <w:pPr>
        <w:spacing w:after="0"/>
        <w:ind w:left="993" w:hanging="426"/>
        <w:jc w:val="both"/>
        <w:rPr>
          <w:color w:val="224568"/>
        </w:rPr>
      </w:pPr>
    </w:p>
    <w:p w:rsidR="00CC2A9B" w:rsidRDefault="00CC2A9B">
      <w:pPr>
        <w:spacing w:after="0"/>
        <w:ind w:left="993" w:hanging="426"/>
        <w:jc w:val="both"/>
      </w:pPr>
    </w:p>
    <w:p w:rsidR="00CC2A9B" w:rsidRDefault="001D61FA">
      <w:pPr>
        <w:spacing w:after="0"/>
        <w:ind w:left="993" w:hanging="426"/>
        <w:jc w:val="both"/>
        <w:rPr>
          <w:color w:val="224568"/>
        </w:rPr>
      </w:pPr>
      <w:r>
        <w:rPr>
          <w:color w:val="224568"/>
        </w:rPr>
        <w:lastRenderedPageBreak/>
        <w:t>② J</w:t>
      </w:r>
      <w:r w:rsidR="00E75112">
        <w:rPr>
          <w:color w:val="224568"/>
        </w:rPr>
        <w:t xml:space="preserve">e renseigne </w:t>
      </w:r>
      <w:r>
        <w:rPr>
          <w:color w:val="224568"/>
        </w:rPr>
        <w:t>l</w:t>
      </w:r>
      <w:r w:rsidR="00E75112">
        <w:rPr>
          <w:color w:val="224568"/>
        </w:rPr>
        <w:t xml:space="preserve">e numéro de SIRET de l’établissement pour lequel je souhaite créer le compte Activité Partielle. Puis </w:t>
      </w:r>
      <w:r>
        <w:rPr>
          <w:color w:val="224568"/>
        </w:rPr>
        <w:t>je saisis le code du contrôle sécurité avant d’accepter</w:t>
      </w:r>
      <w:r w:rsidR="00E75112">
        <w:rPr>
          <w:color w:val="224568"/>
        </w:rPr>
        <w:t xml:space="preserve"> les </w:t>
      </w:r>
      <w:r w:rsidR="00E75112">
        <w:rPr>
          <w:color w:val="224568"/>
          <w:u w:val="single"/>
        </w:rPr>
        <w:t>Conditions générales d’utilisation</w:t>
      </w:r>
    </w:p>
    <w:p w:rsidR="00CC2A9B" w:rsidRDefault="00CC2A9B">
      <w:pPr>
        <w:pStyle w:val="Sansinterligne"/>
        <w:rPr>
          <w:color w:val="224568"/>
        </w:rPr>
      </w:pPr>
    </w:p>
    <w:p w:rsidR="00CC2A9B" w:rsidRDefault="00E75112">
      <w:pPr>
        <w:spacing w:after="0"/>
        <w:ind w:left="993" w:hanging="426"/>
        <w:jc w:val="both"/>
        <w:rPr>
          <w:color w:val="224568"/>
        </w:rPr>
      </w:pPr>
      <w:r>
        <w:rPr>
          <w:color w:val="224568"/>
        </w:rPr>
        <w:t xml:space="preserve">③   Je </w:t>
      </w:r>
      <w:r w:rsidR="001D61FA">
        <w:rPr>
          <w:color w:val="224568"/>
        </w:rPr>
        <w:t xml:space="preserve">coche </w:t>
      </w:r>
      <w:r w:rsidR="001D61FA">
        <w:rPr>
          <w:b/>
          <w:color w:val="1F497D" w:themeColor="text2"/>
        </w:rPr>
        <w:t xml:space="preserve">« </w:t>
      </w:r>
      <w:r>
        <w:rPr>
          <w:b/>
          <w:color w:val="1F497D" w:themeColor="text2"/>
        </w:rPr>
        <w:t xml:space="preserve">Accepter les conditions générales d'utilisation" </w:t>
      </w:r>
      <w:r>
        <w:rPr>
          <w:color w:val="1F497D" w:themeColor="text2"/>
        </w:rPr>
        <w:t>(CGU).</w:t>
      </w:r>
    </w:p>
    <w:p w:rsidR="00CC2A9B" w:rsidRDefault="00CC2A9B">
      <w:pPr>
        <w:pStyle w:val="Sansinterligne"/>
        <w:rPr>
          <w:color w:val="224568"/>
        </w:rPr>
      </w:pPr>
    </w:p>
    <w:p w:rsidR="00CC2A9B" w:rsidRDefault="00E75112">
      <w:pPr>
        <w:spacing w:after="0" w:line="240" w:lineRule="auto"/>
        <w:ind w:left="993" w:hanging="426"/>
        <w:jc w:val="both"/>
      </w:pPr>
      <w:r>
        <w:rPr>
          <w:color w:val="224568"/>
        </w:rPr>
        <w:t>puis je clique  sur le bouton</w:t>
      </w:r>
      <w:r>
        <w:t xml:space="preserve">  </w:t>
      </w:r>
      <w:r>
        <w:rPr>
          <w:noProof/>
          <w:lang w:eastAsia="fr-FR"/>
        </w:rPr>
        <w:drawing>
          <wp:inline distT="0" distB="0" distL="0" distR="0">
            <wp:extent cx="771525" cy="2667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2"/>
                    <a:stretch>
                      <a:fillRect/>
                    </a:stretch>
                  </pic:blipFill>
                  <pic:spPr bwMode="auto">
                    <a:xfrm>
                      <a:off x="0" y="0"/>
                      <a:ext cx="771525" cy="266700"/>
                    </a:xfrm>
                    <a:prstGeom prst="rect">
                      <a:avLst/>
                    </a:prstGeom>
                  </pic:spPr>
                </pic:pic>
              </a:graphicData>
            </a:graphic>
          </wp:inline>
        </w:drawing>
      </w:r>
      <w:r>
        <w:rPr>
          <w:color w:val="224568"/>
        </w:rPr>
        <w:t> .</w:t>
      </w:r>
      <w:r>
        <w:t xml:space="preserve"> </w:t>
      </w:r>
    </w:p>
    <w:p w:rsidR="00CC2A9B" w:rsidRDefault="00CC2A9B">
      <w:pPr>
        <w:spacing w:after="0" w:line="240" w:lineRule="auto"/>
        <w:ind w:left="993" w:hanging="426"/>
        <w:jc w:val="both"/>
      </w:pPr>
    </w:p>
    <w:p w:rsidR="00CC2A9B" w:rsidRPr="004A29D0" w:rsidRDefault="00CF3E1A" w:rsidP="004A29D0">
      <w:pPr>
        <w:spacing w:after="0"/>
        <w:ind w:left="567"/>
        <w:rPr>
          <w:b/>
          <w:color w:val="002060"/>
        </w:rPr>
      </w:pPr>
      <w:r>
        <w:rPr>
          <w:color w:val="002060"/>
        </w:rPr>
        <w:t>Une fois validé je</w:t>
      </w:r>
      <w:r w:rsidR="00E75112">
        <w:rPr>
          <w:color w:val="002060"/>
        </w:rPr>
        <w:t xml:space="preserve"> peux faire ma </w:t>
      </w:r>
      <w:r w:rsidR="00E75112">
        <w:rPr>
          <w:b/>
          <w:color w:val="002060"/>
        </w:rPr>
        <w:t>demande de création de compte au</w:t>
      </w:r>
      <w:r>
        <w:rPr>
          <w:b/>
          <w:color w:val="002060"/>
        </w:rPr>
        <w:t xml:space="preserve">près du </w:t>
      </w:r>
      <w:r w:rsidR="00E75112">
        <w:rPr>
          <w:b/>
          <w:color w:val="002060"/>
        </w:rPr>
        <w:t>service dématérialisé d’Activité Partielle</w:t>
      </w:r>
      <w:r w:rsidR="00E75112">
        <w:rPr>
          <w:color w:val="002060"/>
        </w:rPr>
        <w:t>.</w:t>
      </w:r>
    </w:p>
    <w:p w:rsidR="00CC2A9B" w:rsidRDefault="00CC2A9B">
      <w:pPr>
        <w:spacing w:after="0"/>
        <w:ind w:left="2832" w:firstLine="565"/>
        <w:rPr>
          <w:b/>
        </w:rPr>
      </w:pPr>
    </w:p>
    <w:p w:rsidR="00CC2A9B" w:rsidRDefault="00E75112" w:rsidP="004A29D0">
      <w:pPr>
        <w:shd w:val="clear" w:color="auto" w:fill="D9D9D9" w:themeFill="background1" w:themeFillShade="D9"/>
        <w:ind w:left="567" w:right="-851"/>
        <w:jc w:val="both"/>
      </w:pPr>
      <w:r>
        <w:rPr>
          <w:color w:val="224568"/>
        </w:rPr>
        <w:t>Il s’agit de la</w:t>
      </w:r>
      <w:r>
        <w:t xml:space="preserve"> </w:t>
      </w:r>
      <w:r>
        <w:rPr>
          <w:b/>
          <w:color w:val="1F497D" w:themeColor="text2"/>
        </w:rPr>
        <w:t xml:space="preserve">création du compte de mon établissement et </w:t>
      </w:r>
      <w:r w:rsidR="004A29D0">
        <w:rPr>
          <w:b/>
          <w:color w:val="1F497D" w:themeColor="text2"/>
        </w:rPr>
        <w:t>du 1</w:t>
      </w:r>
      <w:r>
        <w:rPr>
          <w:b/>
          <w:color w:val="1F497D" w:themeColor="text2"/>
        </w:rPr>
        <w:t>er utilisateur</w:t>
      </w:r>
      <w:r>
        <w:rPr>
          <w:color w:val="224568"/>
        </w:rPr>
        <w:t>.</w:t>
      </w:r>
      <w:r>
        <w:rPr>
          <w:color w:val="FF0000"/>
        </w:rPr>
        <w:t xml:space="preserve"> </w:t>
      </w:r>
      <w:r>
        <w:rPr>
          <w:color w:val="224568"/>
        </w:rPr>
        <w:t>Ce 1er utilisateur</w:t>
      </w:r>
      <w:r>
        <w:t xml:space="preserve"> </w:t>
      </w:r>
      <w:r w:rsidR="004A29D0">
        <w:rPr>
          <w:color w:val="224568"/>
        </w:rPr>
        <w:t xml:space="preserve">est la </w:t>
      </w:r>
      <w:r>
        <w:rPr>
          <w:color w:val="224568"/>
        </w:rPr>
        <w:t xml:space="preserve">personne qui sera inscrite dans la partie "Compte principal utilisateur (Personne à contacter)" de la fiche établissement et dont le nom, prénom et adresse mail ne seront plus modifiables. Il sera cependant possible de changer </w:t>
      </w:r>
      <w:r w:rsidR="00712331">
        <w:rPr>
          <w:color w:val="224568"/>
        </w:rPr>
        <w:t xml:space="preserve">la </w:t>
      </w:r>
      <w:r>
        <w:rPr>
          <w:color w:val="224568"/>
        </w:rPr>
        <w:t>personne référente ultérieurement, dans la Fiche établissement.</w:t>
      </w:r>
    </w:p>
    <w:p w:rsidR="00712331" w:rsidRPr="00712331" w:rsidRDefault="00E75112" w:rsidP="00712331">
      <w:pPr>
        <w:shd w:val="clear" w:color="auto" w:fill="D9D9D9" w:themeFill="background1" w:themeFillShade="D9"/>
        <w:ind w:left="567" w:right="-851"/>
        <w:jc w:val="both"/>
        <w:rPr>
          <w:color w:val="224568"/>
        </w:rPr>
      </w:pPr>
      <w:r>
        <w:rPr>
          <w:color w:val="224568"/>
        </w:rPr>
        <w:t>Si votre établissement a déjà été créé, les demandes d’ajout d’autres utilisateurs seront effectuées par le 1er utilisateur.</w:t>
      </w:r>
    </w:p>
    <w:p w:rsidR="00712331" w:rsidRDefault="00712331" w:rsidP="00712331">
      <w:pPr>
        <w:pStyle w:val="Paragraphedeliste"/>
        <w:spacing w:after="120"/>
        <w:ind w:left="850"/>
        <w:rPr>
          <w:b/>
          <w:i/>
          <w:color w:val="FF0000"/>
          <w:u w:val="single"/>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w:t>
      </w:r>
      <w:r w:rsidR="004A29D0">
        <w:rPr>
          <w:b/>
          <w:i/>
          <w:color w:val="FF0000"/>
          <w:u w:val="single"/>
        </w:rPr>
        <w:t>2 FAIRE</w:t>
      </w:r>
      <w:r>
        <w:rPr>
          <w:b/>
          <w:i/>
          <w:color w:val="FF0000"/>
          <w:u w:val="single"/>
        </w:rPr>
        <w:t xml:space="preserve"> MA</w:t>
      </w:r>
      <w:r w:rsidR="00CF3E1A">
        <w:rPr>
          <w:b/>
          <w:i/>
          <w:color w:val="FF0000"/>
          <w:u w:val="single"/>
        </w:rPr>
        <w:t xml:space="preserve"> DEMANDE DE CREATION DE COMPTE </w:t>
      </w:r>
    </w:p>
    <w:p w:rsidR="00CC2A9B" w:rsidRDefault="00CC2A9B">
      <w:pPr>
        <w:pStyle w:val="Sansinterligne"/>
      </w:pPr>
    </w:p>
    <w:p w:rsidR="00CC2A9B" w:rsidRDefault="00E75112">
      <w:pPr>
        <w:spacing w:after="0"/>
        <w:ind w:left="1276" w:hanging="425"/>
        <w:jc w:val="both"/>
        <w:rPr>
          <w:color w:val="224568"/>
        </w:rPr>
      </w:pPr>
      <w:proofErr w:type="gramStart"/>
      <w:r>
        <w:rPr>
          <w:rFonts w:cstheme="minorHAnsi"/>
        </w:rPr>
        <w:t>①</w:t>
      </w:r>
      <w:r>
        <w:t xml:space="preserve">  </w:t>
      </w:r>
      <w:r>
        <w:rPr>
          <w:color w:val="224568"/>
        </w:rPr>
        <w:t>Dans</w:t>
      </w:r>
      <w:proofErr w:type="gramEnd"/>
      <w:r>
        <w:rPr>
          <w:color w:val="224568"/>
        </w:rPr>
        <w:t xml:space="preserve"> le formulaire de demande de « </w:t>
      </w:r>
      <w:r>
        <w:rPr>
          <w:b/>
          <w:color w:val="224568"/>
        </w:rPr>
        <w:t>Création de compte d’accès à l’extranet Activité Partielle</w:t>
      </w:r>
      <w:r>
        <w:t> </w:t>
      </w:r>
      <w:r>
        <w:rPr>
          <w:color w:val="224568"/>
        </w:rPr>
        <w:t>», je renseigne les informations obligatoires suivantes :</w:t>
      </w:r>
    </w:p>
    <w:p w:rsidR="00CC2A9B" w:rsidRDefault="00CC2A9B">
      <w:pPr>
        <w:spacing w:after="0"/>
        <w:ind w:left="851"/>
      </w:pPr>
    </w:p>
    <w:p w:rsidR="00CC2A9B" w:rsidRDefault="00E75112">
      <w:pPr>
        <w:pStyle w:val="Paragraphedeliste"/>
        <w:numPr>
          <w:ilvl w:val="0"/>
          <w:numId w:val="3"/>
        </w:numPr>
        <w:jc w:val="both"/>
        <w:rPr>
          <w:color w:val="224568"/>
        </w:rPr>
      </w:pPr>
      <w:r>
        <w:rPr>
          <w:color w:val="224568"/>
        </w:rPr>
        <w:t>Dénomination de l'établissement</w:t>
      </w:r>
    </w:p>
    <w:p w:rsidR="00CC2A9B" w:rsidRDefault="00E75112">
      <w:pPr>
        <w:pStyle w:val="Paragraphedeliste"/>
        <w:numPr>
          <w:ilvl w:val="0"/>
          <w:numId w:val="3"/>
        </w:numPr>
        <w:jc w:val="both"/>
        <w:rPr>
          <w:color w:val="224568"/>
        </w:rPr>
      </w:pPr>
      <w:r>
        <w:rPr>
          <w:color w:val="224568"/>
        </w:rPr>
        <w:t>Libellé de voie, code postal, ville</w:t>
      </w:r>
    </w:p>
    <w:p w:rsidR="00CC2A9B" w:rsidRDefault="00E75112">
      <w:pPr>
        <w:pStyle w:val="Paragraphedeliste"/>
        <w:numPr>
          <w:ilvl w:val="0"/>
          <w:numId w:val="3"/>
        </w:numPr>
        <w:jc w:val="both"/>
        <w:rPr>
          <w:color w:val="224568"/>
        </w:rPr>
      </w:pPr>
      <w:r>
        <w:rPr>
          <w:color w:val="224568"/>
        </w:rPr>
        <w:t>Double saisie de l'adresse mail de l'établissement et téléphone fixe de l’établissement afin d'éviter toute erreur de frappe.</w:t>
      </w:r>
    </w:p>
    <w:p w:rsidR="00CC2A9B" w:rsidRDefault="00E75112">
      <w:pPr>
        <w:pStyle w:val="Paragraphedeliste"/>
        <w:numPr>
          <w:ilvl w:val="0"/>
          <w:numId w:val="3"/>
        </w:numPr>
        <w:jc w:val="both"/>
        <w:rPr>
          <w:color w:val="224568"/>
        </w:rPr>
      </w:pPr>
      <w:r>
        <w:rPr>
          <w:color w:val="224568"/>
        </w:rPr>
        <w:t>Nom, prénom, Double saisie de l'adresse mail de la personne à contacter (afin d'éviter toute erreur de frappe qui conduirait à la création d'un compte erroné et la non réception des mails de notification), téléphone fixe de la personne à contacter.</w:t>
      </w:r>
    </w:p>
    <w:p w:rsidR="00CC2A9B" w:rsidRDefault="00E75112">
      <w:pPr>
        <w:pStyle w:val="Paragraphedeliste"/>
        <w:numPr>
          <w:ilvl w:val="0"/>
          <w:numId w:val="3"/>
        </w:numPr>
        <w:jc w:val="both"/>
        <w:rPr>
          <w:color w:val="224568"/>
        </w:rPr>
      </w:pPr>
      <w:r>
        <w:rPr>
          <w:color w:val="224568"/>
        </w:rPr>
        <w:t>Question secrète et sa réponse</w:t>
      </w:r>
    </w:p>
    <w:p w:rsidR="00CC2A9B" w:rsidRDefault="00E75112">
      <w:pPr>
        <w:spacing w:after="0" w:line="240" w:lineRule="auto"/>
        <w:ind w:left="493"/>
        <w:jc w:val="both"/>
        <w:rPr>
          <w:rFonts w:cstheme="minorHAnsi"/>
        </w:rPr>
      </w:pPr>
      <w:r>
        <w:rPr>
          <w:rFonts w:cstheme="minorHAnsi"/>
        </w:rPr>
        <w:t>.</w:t>
      </w:r>
    </w:p>
    <w:p w:rsidR="00CC2A9B" w:rsidRDefault="00CC2A9B">
      <w:pPr>
        <w:jc w:val="both"/>
        <w:rPr>
          <w:color w:val="224568"/>
        </w:rPr>
      </w:pPr>
    </w:p>
    <w:p w:rsidR="00CC2A9B" w:rsidRDefault="00E75112">
      <w:pPr>
        <w:pStyle w:val="Sansinterligne"/>
        <w:ind w:right="-284"/>
        <w:jc w:val="center"/>
      </w:pPr>
      <w:r>
        <w:rPr>
          <w:noProof/>
          <w:lang w:eastAsia="fr-FR"/>
        </w:rPr>
        <w:lastRenderedPageBreak/>
        <w:drawing>
          <wp:inline distT="0" distB="0" distL="0" distR="0">
            <wp:extent cx="5760720" cy="3739515"/>
            <wp:effectExtent l="0" t="0" r="0" b="0"/>
            <wp:docPr id="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
                    <pic:cNvPicPr>
                      <a:picLocks noChangeAspect="1" noChangeArrowheads="1"/>
                    </pic:cNvPicPr>
                  </pic:nvPicPr>
                  <pic:blipFill>
                    <a:blip r:embed="rId13"/>
                    <a:stretch>
                      <a:fillRect/>
                    </a:stretch>
                  </pic:blipFill>
                  <pic:spPr bwMode="auto">
                    <a:xfrm>
                      <a:off x="0" y="0"/>
                      <a:ext cx="5760720" cy="3739515"/>
                    </a:xfrm>
                    <a:prstGeom prst="rect">
                      <a:avLst/>
                    </a:prstGeom>
                  </pic:spPr>
                </pic:pic>
              </a:graphicData>
            </a:graphic>
          </wp:inline>
        </w:drawing>
      </w:r>
    </w:p>
    <w:p w:rsidR="00CC2A9B" w:rsidRDefault="00E75112">
      <w:pPr>
        <w:spacing w:after="0"/>
        <w:ind w:left="510"/>
        <w:jc w:val="both"/>
        <w:rPr>
          <w:b/>
          <w:color w:val="FF0000"/>
        </w:rPr>
      </w:pPr>
      <w:r>
        <w:rPr>
          <w:noProof/>
          <w:lang w:eastAsia="fr-FR"/>
        </w:rPr>
        <w:drawing>
          <wp:inline distT="0" distB="7620" distL="0" distR="635">
            <wp:extent cx="552450" cy="487680"/>
            <wp:effectExtent l="0" t="0" r="0" b="0"/>
            <wp:docPr id="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0"/>
                    <pic:cNvPicPr>
                      <a:picLocks noChangeAspect="1" noChangeArrowheads="1"/>
                    </pic:cNvPicPr>
                  </pic:nvPicPr>
                  <pic:blipFill>
                    <a:blip r:embed="rId14"/>
                    <a:stretch>
                      <a:fillRect/>
                    </a:stretch>
                  </pic:blipFill>
                  <pic:spPr bwMode="auto">
                    <a:xfrm>
                      <a:off x="0" y="0"/>
                      <a:ext cx="552450" cy="487680"/>
                    </a:xfrm>
                    <a:prstGeom prst="rect">
                      <a:avLst/>
                    </a:prstGeom>
                  </pic:spPr>
                </pic:pic>
              </a:graphicData>
            </a:graphic>
          </wp:inline>
        </w:drawing>
      </w:r>
      <w:r>
        <w:t xml:space="preserve"> </w:t>
      </w:r>
      <w:r>
        <w:rPr>
          <w:b/>
          <w:color w:val="FF0000"/>
        </w:rPr>
        <w:t>Rubrique « Compte Utilisateur à créer » de cet écran :</w:t>
      </w:r>
      <w:r>
        <w:rPr>
          <w:color w:val="FF0000"/>
        </w:rPr>
        <w:t xml:space="preserve"> </w:t>
      </w:r>
      <w:r>
        <w:rPr>
          <w:b/>
          <w:color w:val="FF0000"/>
        </w:rPr>
        <w:t>La personne à contacter est l’utilisateur destinataire de tous les échanges liés à l’activité partielle (notifications d’instruction, d’invalidation, de la décision de l’UD, …). Si vous renseignez une adresse mail incorrecte, il vous sera impossible de recevoir ces informations.</w:t>
      </w:r>
    </w:p>
    <w:p w:rsidR="00CC2A9B" w:rsidRDefault="00E75112">
      <w:pPr>
        <w:spacing w:after="0"/>
        <w:ind w:left="851"/>
        <w:jc w:val="both"/>
        <w:rPr>
          <w:b/>
          <w:color w:val="FF0000"/>
        </w:rPr>
      </w:pPr>
      <w:r>
        <w:rPr>
          <w:noProof/>
          <w:lang w:eastAsia="fr-FR"/>
        </w:rPr>
        <w:drawing>
          <wp:inline distT="0" distB="0" distL="0" distR="0">
            <wp:extent cx="5760720" cy="3248025"/>
            <wp:effectExtent l="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1"/>
                    <pic:cNvPicPr>
                      <a:picLocks noChangeAspect="1" noChangeArrowheads="1"/>
                    </pic:cNvPicPr>
                  </pic:nvPicPr>
                  <pic:blipFill>
                    <a:blip r:embed="rId15"/>
                    <a:stretch>
                      <a:fillRect/>
                    </a:stretch>
                  </pic:blipFill>
                  <pic:spPr bwMode="auto">
                    <a:xfrm>
                      <a:off x="0" y="0"/>
                      <a:ext cx="5760720" cy="3248025"/>
                    </a:xfrm>
                    <a:prstGeom prst="rect">
                      <a:avLst/>
                    </a:prstGeom>
                  </pic:spPr>
                </pic:pic>
              </a:graphicData>
            </a:graphic>
          </wp:inline>
        </w:drawing>
      </w:r>
    </w:p>
    <w:p w:rsidR="00CC2A9B" w:rsidRDefault="00CC2A9B">
      <w:pPr>
        <w:spacing w:after="0"/>
        <w:ind w:left="851"/>
        <w:jc w:val="both"/>
        <w:rPr>
          <w:b/>
          <w:color w:val="FF0000"/>
        </w:rPr>
      </w:pPr>
    </w:p>
    <w:p w:rsidR="00CC2A9B" w:rsidRDefault="00E75112">
      <w:pPr>
        <w:spacing w:after="0"/>
        <w:ind w:firstLine="708"/>
      </w:pPr>
      <w:r>
        <w:rPr>
          <w:color w:val="224568"/>
        </w:rPr>
        <w:t xml:space="preserve">② Je clique sur le bouton </w:t>
      </w:r>
      <w:r>
        <w:t xml:space="preserve">  </w:t>
      </w:r>
      <w:r>
        <w:rPr>
          <w:noProof/>
          <w:lang w:eastAsia="fr-FR"/>
        </w:rPr>
        <w:drawing>
          <wp:inline distT="0" distB="9525" distL="0" distR="3810">
            <wp:extent cx="739140" cy="257175"/>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6"/>
                    <pic:cNvPicPr>
                      <a:picLocks noChangeAspect="1" noChangeArrowheads="1"/>
                    </pic:cNvPicPr>
                  </pic:nvPicPr>
                  <pic:blipFill>
                    <a:blip r:embed="rId16"/>
                    <a:stretch>
                      <a:fillRect/>
                    </a:stretch>
                  </pic:blipFill>
                  <pic:spPr bwMode="auto">
                    <a:xfrm>
                      <a:off x="0" y="0"/>
                      <a:ext cx="739140" cy="257175"/>
                    </a:xfrm>
                    <a:prstGeom prst="rect">
                      <a:avLst/>
                    </a:prstGeom>
                  </pic:spPr>
                </pic:pic>
              </a:graphicData>
            </a:graphic>
          </wp:inline>
        </w:drawing>
      </w:r>
      <w:r>
        <w:t>.</w:t>
      </w:r>
    </w:p>
    <w:p w:rsidR="00CC2A9B" w:rsidRDefault="00CC2A9B">
      <w:pPr>
        <w:spacing w:after="0"/>
        <w:ind w:firstLine="708"/>
      </w:pPr>
    </w:p>
    <w:p w:rsidR="00CC2A9B" w:rsidRDefault="00E75112">
      <w:pPr>
        <w:spacing w:after="0"/>
        <w:ind w:firstLine="708"/>
      </w:pPr>
      <w:r>
        <w:rPr>
          <w:noProof/>
          <w:lang w:eastAsia="fr-FR"/>
        </w:rPr>
        <w:lastRenderedPageBreak/>
        <w:drawing>
          <wp:inline distT="0" distB="9525" distL="0" distR="9525">
            <wp:extent cx="5819775" cy="1554277"/>
            <wp:effectExtent l="0" t="0" r="0" b="8255"/>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3"/>
                    <pic:cNvPicPr>
                      <a:picLocks noChangeAspect="1" noChangeArrowheads="1"/>
                    </pic:cNvPicPr>
                  </pic:nvPicPr>
                  <pic:blipFill>
                    <a:blip r:embed="rId17"/>
                    <a:stretch>
                      <a:fillRect/>
                    </a:stretch>
                  </pic:blipFill>
                  <pic:spPr bwMode="auto">
                    <a:xfrm>
                      <a:off x="0" y="0"/>
                      <a:ext cx="5834566" cy="1558227"/>
                    </a:xfrm>
                    <a:prstGeom prst="rect">
                      <a:avLst/>
                    </a:prstGeom>
                  </pic:spPr>
                </pic:pic>
              </a:graphicData>
            </a:graphic>
          </wp:inline>
        </w:drawing>
      </w:r>
    </w:p>
    <w:p w:rsidR="00CC2A9B" w:rsidRDefault="00CC2A9B">
      <w:pPr>
        <w:spacing w:after="0"/>
        <w:ind w:firstLine="708"/>
      </w:pPr>
    </w:p>
    <w:p w:rsidR="00CC2A9B" w:rsidRDefault="00E75112">
      <w:pPr>
        <w:pStyle w:val="Paragraphedeliste"/>
        <w:numPr>
          <w:ilvl w:val="0"/>
          <w:numId w:val="2"/>
        </w:numPr>
        <w:spacing w:after="0"/>
        <w:rPr>
          <w:b/>
        </w:rPr>
      </w:pPr>
      <w:r>
        <w:rPr>
          <w:b/>
          <w:color w:val="224568"/>
        </w:rPr>
        <w:t>L’envoi de la demande de c</w:t>
      </w:r>
      <w:r w:rsidR="001B5053">
        <w:rPr>
          <w:b/>
          <w:color w:val="224568"/>
        </w:rPr>
        <w:t>réation de compte a fonctionné ?</w:t>
      </w:r>
    </w:p>
    <w:p w:rsidR="00CC2A9B" w:rsidRDefault="00CC2A9B">
      <w:pPr>
        <w:spacing w:after="0"/>
        <w:ind w:left="2124"/>
        <w:rPr>
          <w:b/>
        </w:rPr>
      </w:pPr>
    </w:p>
    <w:p w:rsidR="00CC2A9B" w:rsidRDefault="00E75112">
      <w:pPr>
        <w:pStyle w:val="Paragraphedeliste"/>
        <w:spacing w:after="0"/>
        <w:ind w:left="2484"/>
        <w:rPr>
          <w:b/>
        </w:rPr>
      </w:pPr>
      <w:r>
        <w:rPr>
          <w:b/>
          <w:noProof/>
          <w:lang w:eastAsia="fr-FR"/>
        </w:rPr>
        <mc:AlternateContent>
          <mc:Choice Requires="wps">
            <w:drawing>
              <wp:anchor distT="0" distB="0" distL="114300" distR="114300" simplePos="0" relativeHeight="53" behindDoc="0" locked="0" layoutInCell="1" allowOverlap="1" wp14:anchorId="7BD2A718">
                <wp:simplePos x="0" y="0"/>
                <wp:positionH relativeFrom="column">
                  <wp:posOffset>652145</wp:posOffset>
                </wp:positionH>
                <wp:positionV relativeFrom="paragraph">
                  <wp:posOffset>3175</wp:posOffset>
                </wp:positionV>
                <wp:extent cx="4701540" cy="1268095"/>
                <wp:effectExtent l="0" t="0" r="23495" b="27940"/>
                <wp:wrapNone/>
                <wp:docPr id="13" name="Rectangle 48"/>
                <wp:cNvGraphicFramePr/>
                <a:graphic xmlns:a="http://schemas.openxmlformats.org/drawingml/2006/main">
                  <a:graphicData uri="http://schemas.microsoft.com/office/word/2010/wordprocessingShape">
                    <wps:wsp>
                      <wps:cNvSpPr/>
                      <wps:spPr>
                        <a:xfrm>
                          <a:off x="0" y="0"/>
                          <a:ext cx="4700880" cy="1267560"/>
                        </a:xfrm>
                        <a:prstGeom prst="rect">
                          <a:avLst/>
                        </a:prstGeom>
                        <a:solidFill>
                          <a:schemeClr val="bg1"/>
                        </a:solidFill>
                        <a:ln>
                          <a:round/>
                        </a:ln>
                      </wps:spPr>
                      <wps:style>
                        <a:lnRef idx="2">
                          <a:schemeClr val="accent1">
                            <a:shade val="50000"/>
                          </a:schemeClr>
                        </a:lnRef>
                        <a:fillRef idx="1">
                          <a:schemeClr val="accent1"/>
                        </a:fillRef>
                        <a:effectRef idx="0">
                          <a:schemeClr val="accent1"/>
                        </a:effectRef>
                        <a:fontRef idx="minor"/>
                      </wps:style>
                      <wps:txbx>
                        <w:txbxContent>
                          <w:p w:rsidR="00CC2A9B" w:rsidRDefault="001B5053">
                            <w:pPr>
                              <w:pStyle w:val="Contenudecadre"/>
                              <w:spacing w:after="0"/>
                              <w:contextualSpacing/>
                              <w:jc w:val="both"/>
                              <w:rPr>
                                <w:color w:val="FF0000"/>
                              </w:rPr>
                            </w:pPr>
                            <w:r>
                              <w:rPr>
                                <w:color w:val="FF0000"/>
                              </w:rPr>
                              <w:t xml:space="preserve">Une fois votre demande </w:t>
                            </w:r>
                            <w:r w:rsidR="00E75112">
                              <w:rPr>
                                <w:color w:val="FF0000"/>
                              </w:rPr>
                              <w:t xml:space="preserve">de création de compte </w:t>
                            </w:r>
                            <w:r>
                              <w:rPr>
                                <w:color w:val="FF0000"/>
                              </w:rPr>
                              <w:t>validée vous recevrez :</w:t>
                            </w:r>
                          </w:p>
                          <w:p w:rsidR="00CC2A9B" w:rsidRDefault="001B5053" w:rsidP="001B5053">
                            <w:pPr>
                              <w:pStyle w:val="Contenudecadre"/>
                              <w:numPr>
                                <w:ilvl w:val="0"/>
                                <w:numId w:val="23"/>
                              </w:numPr>
                              <w:spacing w:after="0"/>
                              <w:contextualSpacing/>
                              <w:jc w:val="both"/>
                              <w:rPr>
                                <w:color w:val="FF0000"/>
                              </w:rPr>
                            </w:pPr>
                            <w:r>
                              <w:rPr>
                                <w:color w:val="FF0000"/>
                              </w:rPr>
                              <w:t>D</w:t>
                            </w:r>
                            <w:r w:rsidR="00E75112">
                              <w:rPr>
                                <w:color w:val="FF0000"/>
                              </w:rPr>
                              <w:t>ans premier temps 2 mails contenant identifiant et mot de passe.</w:t>
                            </w:r>
                          </w:p>
                          <w:p w:rsidR="00CC2A9B" w:rsidRDefault="00E75112" w:rsidP="001B5053">
                            <w:pPr>
                              <w:pStyle w:val="Contenudecadre"/>
                              <w:numPr>
                                <w:ilvl w:val="0"/>
                                <w:numId w:val="23"/>
                              </w:numPr>
                              <w:spacing w:after="0"/>
                              <w:contextualSpacing/>
                              <w:jc w:val="both"/>
                            </w:pPr>
                            <w:r>
                              <w:rPr>
                                <w:color w:val="FF0000"/>
                              </w:rPr>
                              <w:t xml:space="preserve">Dans un second temps un mail </w:t>
                            </w:r>
                            <w:r w:rsidR="001B5053">
                              <w:rPr>
                                <w:color w:val="FF0000"/>
                              </w:rPr>
                              <w:t>contenant la confirmation de l’h</w:t>
                            </w:r>
                            <w:r>
                              <w:rPr>
                                <w:color w:val="FF0000"/>
                              </w:rPr>
                              <w:t>abilitation à l’Activité Partielle.</w:t>
                            </w:r>
                          </w:p>
                        </w:txbxContent>
                      </wps:txbx>
                      <wps:bodyPr lIns="36360" rIns="36360" anchor="ctr">
                        <a:prstTxWarp prst="textNoShape">
                          <a:avLst/>
                        </a:prstTxWarp>
                        <a:noAutofit/>
                      </wps:bodyPr>
                    </wps:wsp>
                  </a:graphicData>
                </a:graphic>
              </wp:anchor>
            </w:drawing>
          </mc:Choice>
          <mc:Fallback>
            <w:pict>
              <v:rect w14:anchorId="7BD2A718" id="Rectangle 48" o:spid="_x0000_s1027" style="position:absolute;left:0;text-align:left;margin-left:51.35pt;margin-top:.25pt;width:370.2pt;height:99.85pt;z-index: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" fillcolor="white [3212]" strokecolor="#243f60 [1604]" strokeweight="2pt">
                <v:stroke joinstyle="round"/>
                <v:textbox inset="1.01mm,,1.01mm">
                  <w:txbxContent>
                    <w:p w:rsidR="00CC2A9B" w:rsidRDefault="001B5053">
                      <w:pPr>
                        <w:pStyle w:val="Contenudecadre"/>
                        <w:spacing w:after="0"/>
                        <w:contextualSpacing/>
                        <w:jc w:val="both"/>
                        <w:rPr>
                          <w:color w:val="FF0000"/>
                        </w:rPr>
                      </w:pPr>
                      <w:r>
                        <w:rPr>
                          <w:color w:val="FF0000"/>
                        </w:rPr>
                        <w:t xml:space="preserve">Une fois votre demande </w:t>
                      </w:r>
                      <w:r w:rsidR="00E75112">
                        <w:rPr>
                          <w:color w:val="FF0000"/>
                        </w:rPr>
                        <w:t xml:space="preserve">de création de compte </w:t>
                      </w:r>
                      <w:r>
                        <w:rPr>
                          <w:color w:val="FF0000"/>
                        </w:rPr>
                        <w:t>validée vous recevrez :</w:t>
                      </w:r>
                    </w:p>
                    <w:p w:rsidR="00CC2A9B" w:rsidRDefault="001B5053" w:rsidP="001B5053">
                      <w:pPr>
                        <w:pStyle w:val="Contenudecadre"/>
                        <w:numPr>
                          <w:ilvl w:val="0"/>
                          <w:numId w:val="23"/>
                        </w:numPr>
                        <w:spacing w:after="0"/>
                        <w:contextualSpacing/>
                        <w:jc w:val="both"/>
                        <w:rPr>
                          <w:color w:val="FF0000"/>
                        </w:rPr>
                      </w:pPr>
                      <w:r>
                        <w:rPr>
                          <w:color w:val="FF0000"/>
                        </w:rPr>
                        <w:t>D</w:t>
                      </w:r>
                      <w:r w:rsidR="00E75112">
                        <w:rPr>
                          <w:color w:val="FF0000"/>
                        </w:rPr>
                        <w:t>ans premier temps 2 mails contenant identifiant et mot de passe.</w:t>
                      </w:r>
                    </w:p>
                    <w:p w:rsidR="00CC2A9B" w:rsidRDefault="00E75112" w:rsidP="001B5053">
                      <w:pPr>
                        <w:pStyle w:val="Contenudecadre"/>
                        <w:numPr>
                          <w:ilvl w:val="0"/>
                          <w:numId w:val="23"/>
                        </w:numPr>
                        <w:spacing w:after="0"/>
                        <w:contextualSpacing/>
                        <w:jc w:val="both"/>
                      </w:pPr>
                      <w:r>
                        <w:rPr>
                          <w:color w:val="FF0000"/>
                        </w:rPr>
                        <w:t xml:space="preserve">Dans un second temps un mail </w:t>
                      </w:r>
                      <w:r w:rsidR="001B5053">
                        <w:rPr>
                          <w:color w:val="FF0000"/>
                        </w:rPr>
                        <w:t>contenant la confirmation de l’h</w:t>
                      </w:r>
                      <w:r>
                        <w:rPr>
                          <w:color w:val="FF0000"/>
                        </w:rPr>
                        <w:t>abilitation à l’Activité Partielle.</w:t>
                      </w:r>
                    </w:p>
                  </w:txbxContent>
                </v:textbox>
              </v:rect>
            </w:pict>
          </mc:Fallback>
        </mc:AlternateContent>
      </w: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E75112">
      <w:pPr>
        <w:spacing w:after="0"/>
        <w:ind w:left="851"/>
        <w:jc w:val="both"/>
        <w:rPr>
          <w:color w:val="943634" w:themeColor="accent2" w:themeShade="BF"/>
        </w:rPr>
      </w:pPr>
      <w:r>
        <w:rPr>
          <w:noProof/>
          <w:lang w:eastAsia="fr-FR"/>
        </w:rPr>
        <w:drawing>
          <wp:inline distT="0" distB="9525" distL="0" distR="9525">
            <wp:extent cx="276225" cy="25717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pic:cNvPicPr>
                      <a:picLocks noChangeAspect="1" noChangeArrowheads="1"/>
                    </pic:cNvPicPr>
                  </pic:nvPicPr>
                  <pic:blipFill>
                    <a:blip r:embed="rId18"/>
                    <a:stretch>
                      <a:fillRect/>
                    </a:stretch>
                  </pic:blipFill>
                  <pic:spPr bwMode="auto">
                    <a:xfrm>
                      <a:off x="0" y="0"/>
                      <a:ext cx="276225" cy="257175"/>
                    </a:xfrm>
                    <a:prstGeom prst="rect">
                      <a:avLst/>
                    </a:prstGeom>
                  </pic:spPr>
                </pic:pic>
              </a:graphicData>
            </a:graphic>
          </wp:inline>
        </w:drawing>
      </w:r>
      <w:r>
        <w:t xml:space="preserve"> </w:t>
      </w:r>
      <w:r>
        <w:rPr>
          <w:color w:val="943634" w:themeColor="accent2" w:themeShade="BF"/>
        </w:rPr>
        <w:t xml:space="preserve">Dans le cas où l’établissement a déjà un accès aux sites extranet gérés par l’ASP tels que </w:t>
      </w:r>
      <w:proofErr w:type="spellStart"/>
      <w:r>
        <w:rPr>
          <w:color w:val="943634" w:themeColor="accent2" w:themeShade="BF"/>
        </w:rPr>
        <w:t>SYLAé</w:t>
      </w:r>
      <w:proofErr w:type="spellEnd"/>
      <w:r>
        <w:rPr>
          <w:color w:val="943634" w:themeColor="accent2" w:themeShade="BF"/>
        </w:rPr>
        <w:t xml:space="preserve">, APEA ou d'autres sites, les mails d’identifiant et de mot de passe ne seront pas renvoyés à l’établissement car il s’agit des mêmes identifiant et mot de passe. </w:t>
      </w:r>
    </w:p>
    <w:p w:rsidR="00CC2A9B" w:rsidRDefault="00E75112">
      <w:pPr>
        <w:spacing w:after="0"/>
        <w:ind w:left="851"/>
        <w:jc w:val="both"/>
        <w:rPr>
          <w:color w:val="943634" w:themeColor="accent2" w:themeShade="BF"/>
        </w:rPr>
      </w:pPr>
      <w:r>
        <w:rPr>
          <w:color w:val="943634" w:themeColor="accent2" w:themeShade="BF"/>
        </w:rPr>
        <w:t>Pour info : En cas de changement de mot de passe, la modification s’applique à tous les sites extranet gérés par l’ASP.</w:t>
      </w:r>
    </w:p>
    <w:p w:rsidR="00E12C89" w:rsidRDefault="00E12C89">
      <w:pPr>
        <w:spacing w:after="0"/>
        <w:ind w:left="851"/>
        <w:jc w:val="both"/>
        <w:rPr>
          <w:color w:val="943634" w:themeColor="accent2" w:themeShade="BF"/>
        </w:rPr>
      </w:pPr>
    </w:p>
    <w:p w:rsidR="00E12C89" w:rsidRPr="00EB0231" w:rsidRDefault="00E12C89" w:rsidP="00E12C89">
      <w:pPr>
        <w:ind w:left="493"/>
        <w:jc w:val="both"/>
        <w:rPr>
          <w:b/>
          <w:color w:val="002060"/>
        </w:rPr>
      </w:pPr>
      <w:r w:rsidRPr="00EB0231">
        <w:rPr>
          <w:b/>
          <w:color w:val="002060"/>
        </w:rPr>
        <w:t>L’étape de création du compte sera à renouveler autant de fois que d’établissement</w:t>
      </w:r>
      <w:r w:rsidR="00EB0231" w:rsidRPr="00EB0231">
        <w:rPr>
          <w:b/>
          <w:color w:val="002060"/>
        </w:rPr>
        <w:t>s</w:t>
      </w:r>
      <w:r w:rsidRPr="00EB0231">
        <w:rPr>
          <w:b/>
          <w:color w:val="002060"/>
        </w:rPr>
        <w:t xml:space="preserve"> à créer</w:t>
      </w:r>
      <w:r w:rsidR="00EB0231" w:rsidRPr="00EB0231">
        <w:rPr>
          <w:b/>
          <w:color w:val="002060"/>
        </w:rPr>
        <w:t xml:space="preserve"> (dans la limite de 200)</w:t>
      </w:r>
      <w:r w:rsidRPr="00EB0231">
        <w:rPr>
          <w:b/>
          <w:color w:val="002060"/>
        </w:rPr>
        <w:t xml:space="preserve">. Si je souhaite avoir un unique gestionnaire pour tous mes </w:t>
      </w:r>
      <w:proofErr w:type="spellStart"/>
      <w:r w:rsidRPr="00EB0231">
        <w:rPr>
          <w:b/>
          <w:color w:val="002060"/>
        </w:rPr>
        <w:t>SIRETs</w:t>
      </w:r>
      <w:proofErr w:type="spellEnd"/>
      <w:r w:rsidRPr="00EB0231">
        <w:rPr>
          <w:b/>
          <w:color w:val="002060"/>
        </w:rPr>
        <w:t>, je peux saisir les mêmes coordonnées pour chacun d’eux</w:t>
      </w:r>
      <w:r w:rsidR="00EB0231">
        <w:rPr>
          <w:b/>
          <w:color w:val="002060"/>
        </w:rPr>
        <w:t>.</w:t>
      </w:r>
    </w:p>
    <w:p w:rsidR="001B5053" w:rsidRDefault="00E12C89" w:rsidP="00E12C89">
      <w:pPr>
        <w:spacing w:after="0"/>
        <w:ind w:left="567"/>
        <w:jc w:val="both"/>
        <w:rPr>
          <w:color w:val="943634" w:themeColor="accent2" w:themeShade="BF"/>
        </w:rPr>
      </w:pPr>
      <w:r>
        <w:rPr>
          <w:noProof/>
          <w:lang w:eastAsia="fr-FR"/>
        </w:rPr>
        <w:drawing>
          <wp:inline distT="0" distB="0" distL="0" distR="0" wp14:anchorId="086D6C84" wp14:editId="68E8B15C">
            <wp:extent cx="5254625" cy="3084159"/>
            <wp:effectExtent l="0" t="0" r="3175" b="254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5499" cy="3090541"/>
                    </a:xfrm>
                    <a:prstGeom prst="rect">
                      <a:avLst/>
                    </a:prstGeom>
                  </pic:spPr>
                </pic:pic>
              </a:graphicData>
            </a:graphic>
          </wp:inline>
        </w:drawing>
      </w:r>
    </w:p>
    <w:p w:rsidR="00CC2A9B" w:rsidRDefault="00E75112" w:rsidP="00EB0231">
      <w:pPr>
        <w:tabs>
          <w:tab w:val="left" w:pos="2328"/>
        </w:tabs>
        <w:spacing w:after="0"/>
        <w:ind w:left="-1134"/>
        <w:rPr>
          <w:b/>
          <w:color w:val="002060"/>
        </w:rPr>
      </w:pPr>
      <w:r>
        <w:rPr>
          <w:b/>
          <w:color w:val="002060"/>
        </w:rPr>
        <w:tab/>
      </w:r>
    </w:p>
    <w:p w:rsidR="000326F7" w:rsidRDefault="000326F7" w:rsidP="00EB0231">
      <w:pPr>
        <w:tabs>
          <w:tab w:val="left" w:pos="2328"/>
        </w:tabs>
        <w:spacing w:after="0"/>
        <w:ind w:left="-1134"/>
        <w:rPr>
          <w:b/>
          <w:color w:val="002060"/>
        </w:rPr>
      </w:pPr>
    </w:p>
    <w:p w:rsidR="000326F7" w:rsidRPr="00EB0231" w:rsidRDefault="000326F7" w:rsidP="00EB0231">
      <w:pPr>
        <w:tabs>
          <w:tab w:val="left" w:pos="2328"/>
        </w:tabs>
        <w:spacing w:after="0"/>
        <w:ind w:left="-1134"/>
        <w:rPr>
          <w:b/>
          <w:color w:val="002060"/>
        </w:rPr>
      </w:pPr>
    </w:p>
    <w:p w:rsidR="00CC2A9B" w:rsidRDefault="00E75112">
      <w:pPr>
        <w:pStyle w:val="Paragraphedeliste"/>
        <w:numPr>
          <w:ilvl w:val="0"/>
          <w:numId w:val="1"/>
        </w:numPr>
        <w:spacing w:after="120"/>
        <w:ind w:left="850" w:hanging="357"/>
        <w:rPr>
          <w:b/>
          <w:i/>
          <w:color w:val="FF0000"/>
          <w:u w:val="single"/>
        </w:rPr>
      </w:pPr>
      <w:r>
        <w:rPr>
          <w:b/>
          <w:i/>
          <w:color w:val="FF0000"/>
          <w:u w:val="single"/>
        </w:rPr>
        <w:lastRenderedPageBreak/>
        <w:t xml:space="preserve">ETAPE 3 – UNE FOIS </w:t>
      </w:r>
      <w:r w:rsidR="00F17302">
        <w:rPr>
          <w:b/>
          <w:i/>
          <w:color w:val="FF0000"/>
          <w:u w:val="single"/>
        </w:rPr>
        <w:t>MON COMPTE CREE</w:t>
      </w:r>
      <w:r>
        <w:rPr>
          <w:b/>
          <w:i/>
          <w:color w:val="FF0000"/>
          <w:u w:val="single"/>
        </w:rPr>
        <w:t xml:space="preserve"> : JE </w:t>
      </w:r>
      <w:r w:rsidR="00F17302">
        <w:rPr>
          <w:b/>
          <w:i/>
          <w:color w:val="FF0000"/>
          <w:u w:val="single"/>
        </w:rPr>
        <w:t>DOIS COMPLETER</w:t>
      </w:r>
      <w:r w:rsidR="004943AD">
        <w:rPr>
          <w:b/>
          <w:i/>
          <w:color w:val="FF0000"/>
          <w:u w:val="single"/>
        </w:rPr>
        <w:t xml:space="preserve"> </w:t>
      </w:r>
      <w:r w:rsidR="00F17302">
        <w:rPr>
          <w:b/>
          <w:i/>
          <w:color w:val="FF0000"/>
          <w:u w:val="single"/>
        </w:rPr>
        <w:t>LA FICHE</w:t>
      </w:r>
      <w:r w:rsidR="004943AD">
        <w:rPr>
          <w:b/>
          <w:i/>
          <w:color w:val="FF0000"/>
          <w:u w:val="single"/>
        </w:rPr>
        <w:t xml:space="preserve"> ETABLISSEMENT</w:t>
      </w:r>
      <w:r>
        <w:rPr>
          <w:b/>
          <w:i/>
          <w:color w:val="FF0000"/>
          <w:u w:val="single"/>
        </w:rPr>
        <w:t xml:space="preserve"> </w:t>
      </w:r>
    </w:p>
    <w:p w:rsidR="00CC2A9B" w:rsidRDefault="00CC2A9B">
      <w:pPr>
        <w:spacing w:after="0"/>
        <w:ind w:left="851"/>
        <w:jc w:val="both"/>
      </w:pPr>
    </w:p>
    <w:p w:rsidR="00CC2A9B" w:rsidRDefault="00EB0231">
      <w:pPr>
        <w:spacing w:after="0"/>
        <w:ind w:left="851"/>
        <w:jc w:val="both"/>
        <w:rPr>
          <w:b/>
          <w:color w:val="224568"/>
          <w:u w:val="single"/>
        </w:rPr>
      </w:pPr>
      <w:r>
        <w:rPr>
          <w:color w:val="224568"/>
        </w:rPr>
        <w:t xml:space="preserve">① </w:t>
      </w:r>
      <w:r w:rsidR="00E75112">
        <w:rPr>
          <w:color w:val="224568"/>
        </w:rPr>
        <w:t>Sur "</w:t>
      </w:r>
      <w:r w:rsidR="00E75112">
        <w:rPr>
          <w:rFonts w:cstheme="minorHAnsi"/>
          <w:b/>
          <w:color w:val="224568"/>
        </w:rPr>
        <w:t>Mon espace personnel</w:t>
      </w:r>
      <w:r w:rsidR="00E75112">
        <w:rPr>
          <w:rFonts w:cstheme="minorHAnsi"/>
        </w:rPr>
        <w:t xml:space="preserve">" </w:t>
      </w:r>
      <w:r w:rsidR="00E75112" w:rsidRPr="00EB0231">
        <w:rPr>
          <w:color w:val="224568"/>
        </w:rPr>
        <w:t>je dois</w:t>
      </w:r>
      <w:r w:rsidR="00E75112">
        <w:rPr>
          <w:rFonts w:cstheme="minorHAnsi"/>
        </w:rPr>
        <w:t xml:space="preserve"> </w:t>
      </w:r>
      <w:r w:rsidR="00E75112">
        <w:rPr>
          <w:color w:val="224568"/>
        </w:rPr>
        <w:t>saisir l’identifi</w:t>
      </w:r>
      <w:r w:rsidR="004943AD">
        <w:rPr>
          <w:color w:val="224568"/>
        </w:rPr>
        <w:t>ant et le mot de passe envoyés uniquement</w:t>
      </w:r>
      <w:r w:rsidR="00E75112">
        <w:rPr>
          <w:b/>
          <w:color w:val="224568"/>
          <w:u w:val="single"/>
        </w:rPr>
        <w:t xml:space="preserve"> </w:t>
      </w:r>
      <w:r>
        <w:rPr>
          <w:b/>
          <w:color w:val="224568"/>
          <w:u w:val="single"/>
        </w:rPr>
        <w:t>j’ai reçu</w:t>
      </w:r>
      <w:r w:rsidR="00E75112">
        <w:rPr>
          <w:b/>
          <w:color w:val="224568"/>
          <w:u w:val="single"/>
        </w:rPr>
        <w:t xml:space="preserve"> </w:t>
      </w:r>
      <w:r w:rsidR="004943AD">
        <w:rPr>
          <w:b/>
          <w:color w:val="224568"/>
          <w:u w:val="single"/>
        </w:rPr>
        <w:t>le 3</w:t>
      </w:r>
      <w:r w:rsidR="004943AD" w:rsidRPr="004943AD">
        <w:rPr>
          <w:b/>
          <w:color w:val="224568"/>
          <w:u w:val="single"/>
          <w:vertAlign w:val="superscript"/>
        </w:rPr>
        <w:t>ème</w:t>
      </w:r>
      <w:r w:rsidR="004943AD">
        <w:rPr>
          <w:b/>
          <w:color w:val="224568"/>
          <w:u w:val="single"/>
        </w:rPr>
        <w:t xml:space="preserve"> </w:t>
      </w:r>
      <w:r w:rsidR="00E75112">
        <w:rPr>
          <w:b/>
          <w:color w:val="224568"/>
          <w:u w:val="single"/>
        </w:rPr>
        <w:t>mail</w:t>
      </w:r>
      <w:r w:rsidR="004943AD">
        <w:rPr>
          <w:b/>
          <w:color w:val="224568"/>
          <w:u w:val="single"/>
        </w:rPr>
        <w:t xml:space="preserve"> me</w:t>
      </w:r>
      <w:r w:rsidR="00E75112">
        <w:rPr>
          <w:b/>
          <w:color w:val="224568"/>
          <w:u w:val="single"/>
        </w:rPr>
        <w:t xml:space="preserve"> confirmant l’habilitation à l’extranet.</w:t>
      </w:r>
    </w:p>
    <w:p w:rsidR="00CC2A9B" w:rsidRDefault="00CC2A9B">
      <w:pPr>
        <w:spacing w:after="0"/>
        <w:ind w:left="851"/>
        <w:jc w:val="both"/>
      </w:pPr>
    </w:p>
    <w:p w:rsidR="00CC2A9B" w:rsidRDefault="00CC2A9B">
      <w:pPr>
        <w:spacing w:after="0"/>
        <w:ind w:left="1276" w:hanging="425"/>
        <w:rPr>
          <w:rFonts w:cstheme="minorHAnsi"/>
        </w:rPr>
      </w:pPr>
    </w:p>
    <w:p w:rsidR="00CC2A9B" w:rsidRDefault="00E75112">
      <w:pPr>
        <w:spacing w:after="0"/>
        <w:ind w:left="709" w:hanging="425"/>
        <w:rPr>
          <w:color w:val="224568"/>
        </w:rPr>
      </w:pPr>
      <w:r>
        <w:rPr>
          <w:noProof/>
          <w:lang w:eastAsia="fr-FR"/>
        </w:rPr>
        <w:drawing>
          <wp:inline distT="0" distB="1270" distL="0" distR="0">
            <wp:extent cx="5760720" cy="3046730"/>
            <wp:effectExtent l="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noChangeArrowheads="1"/>
                    </pic:cNvPicPr>
                  </pic:nvPicPr>
                  <pic:blipFill>
                    <a:blip r:embed="rId9"/>
                    <a:stretch>
                      <a:fillRect/>
                    </a:stretch>
                  </pic:blipFill>
                  <pic:spPr bwMode="auto">
                    <a:xfrm>
                      <a:off x="0" y="0"/>
                      <a:ext cx="5760720" cy="3046730"/>
                    </a:xfrm>
                    <a:prstGeom prst="rect">
                      <a:avLst/>
                    </a:prstGeom>
                  </pic:spPr>
                </pic:pic>
              </a:graphicData>
            </a:graphic>
          </wp:inline>
        </w:drawing>
      </w:r>
      <w:r>
        <w:rPr>
          <w:color w:val="224568"/>
        </w:rPr>
        <w:t xml:space="preserve"> </w:t>
      </w: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E75112">
      <w:pPr>
        <w:spacing w:after="0"/>
        <w:ind w:left="709" w:hanging="425"/>
        <w:rPr>
          <w:color w:val="224568"/>
        </w:rPr>
      </w:pPr>
      <w:r>
        <w:rPr>
          <w:color w:val="224568"/>
        </w:rPr>
        <w:t xml:space="preserve">J’arrive sur </w:t>
      </w:r>
      <w:r w:rsidR="00F17302">
        <w:rPr>
          <w:color w:val="224568"/>
        </w:rPr>
        <w:t>la page</w:t>
      </w:r>
      <w:r>
        <w:rPr>
          <w:color w:val="224568"/>
        </w:rPr>
        <w:t xml:space="preserve"> d’accueil</w:t>
      </w:r>
    </w:p>
    <w:p w:rsidR="00CC2A9B" w:rsidRDefault="00E75112">
      <w:pPr>
        <w:spacing w:after="0"/>
        <w:ind w:left="709" w:hanging="425"/>
        <w:rPr>
          <w:color w:val="224568"/>
        </w:rPr>
      </w:pPr>
      <w:r>
        <w:rPr>
          <w:noProof/>
          <w:lang w:eastAsia="fr-FR"/>
        </w:rPr>
        <w:drawing>
          <wp:inline distT="0" distB="0" distL="0" distR="0">
            <wp:extent cx="5760720" cy="2172335"/>
            <wp:effectExtent l="0" t="0" r="0" b="0"/>
            <wp:docPr id="1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1"/>
                    <pic:cNvPicPr>
                      <a:picLocks noChangeAspect="1" noChangeArrowheads="1"/>
                    </pic:cNvPicPr>
                  </pic:nvPicPr>
                  <pic:blipFill>
                    <a:blip r:embed="rId20"/>
                    <a:stretch>
                      <a:fillRect/>
                    </a:stretch>
                  </pic:blipFill>
                  <pic:spPr bwMode="auto">
                    <a:xfrm>
                      <a:off x="0" y="0"/>
                      <a:ext cx="5760720" cy="2172335"/>
                    </a:xfrm>
                    <a:prstGeom prst="rect">
                      <a:avLst/>
                    </a:prstGeom>
                  </pic:spPr>
                </pic:pic>
              </a:graphicData>
            </a:graphic>
          </wp:inline>
        </w:drawing>
      </w:r>
    </w:p>
    <w:p w:rsidR="00CC2A9B" w:rsidRDefault="00CC2A9B" w:rsidP="00EB0231">
      <w:pPr>
        <w:spacing w:after="0"/>
        <w:rPr>
          <w:color w:val="224568"/>
        </w:rPr>
      </w:pPr>
    </w:p>
    <w:p w:rsidR="00CC2A9B" w:rsidRDefault="00E75112">
      <w:pPr>
        <w:shd w:val="clear" w:color="auto" w:fill="D9D9D9" w:themeFill="background1" w:themeFillShade="D9"/>
        <w:ind w:left="284"/>
        <w:jc w:val="both"/>
        <w:rPr>
          <w:color w:val="002060"/>
        </w:rPr>
      </w:pPr>
      <w:r>
        <w:rPr>
          <w:noProof/>
          <w:lang w:eastAsia="fr-FR"/>
        </w:rPr>
        <w:drawing>
          <wp:anchor distT="0" distB="1270" distL="114300" distR="114300" simplePos="0" relativeHeight="56" behindDoc="1" locked="0" layoutInCell="1" allowOverlap="1">
            <wp:simplePos x="0" y="0"/>
            <wp:positionH relativeFrom="column">
              <wp:posOffset>4193540</wp:posOffset>
            </wp:positionH>
            <wp:positionV relativeFrom="paragraph">
              <wp:posOffset>158115</wp:posOffset>
            </wp:positionV>
            <wp:extent cx="324485" cy="322580"/>
            <wp:effectExtent l="0" t="0" r="0" b="0"/>
            <wp:wrapNone/>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pic:cNvPicPr>
                      <a:picLocks noChangeAspect="1" noChangeArrowheads="1"/>
                    </pic:cNvPicPr>
                  </pic:nvPicPr>
                  <pic:blipFill>
                    <a:blip r:embed="rId21">
                      <a:grayscl/>
                    </a:blip>
                    <a:stretch>
                      <a:fillRect/>
                    </a:stretch>
                  </pic:blipFill>
                  <pic:spPr bwMode="auto">
                    <a:xfrm>
                      <a:off x="0" y="0"/>
                      <a:ext cx="324485" cy="322580"/>
                    </a:xfrm>
                    <a:prstGeom prst="rect">
                      <a:avLst/>
                    </a:prstGeom>
                  </pic:spPr>
                </pic:pic>
              </a:graphicData>
            </a:graphic>
          </wp:anchor>
        </w:drawing>
      </w:r>
      <w:r>
        <w:rPr>
          <w:color w:val="002060"/>
        </w:rPr>
        <w:t>Je dois compléter toutes les données obligatoires de la fiche établissement. Tant que cette fiche n’est pas complétée, mon établissement reste à l’état « </w:t>
      </w:r>
      <w:r>
        <w:rPr>
          <w:i/>
          <w:color w:val="002060"/>
        </w:rPr>
        <w:t>incomplet</w:t>
      </w:r>
      <w:r>
        <w:rPr>
          <w:color w:val="002060"/>
        </w:rPr>
        <w:t> » et je serai dans l’impossibilité de faire une demande d’autorisation préalable.</w:t>
      </w:r>
    </w:p>
    <w:p w:rsidR="00447E44" w:rsidRDefault="00447E44" w:rsidP="00447E44">
      <w:pPr>
        <w:pStyle w:val="Paragraphedeliste"/>
        <w:numPr>
          <w:ilvl w:val="0"/>
          <w:numId w:val="24"/>
        </w:numPr>
        <w:spacing w:after="0"/>
        <w:jc w:val="both"/>
        <w:rPr>
          <w:color w:val="002060"/>
        </w:rPr>
      </w:pPr>
      <w:r w:rsidRPr="004943AD">
        <w:rPr>
          <w:color w:val="002060"/>
        </w:rPr>
        <w:t xml:space="preserve">Pour accéder à </w:t>
      </w:r>
      <w:r w:rsidRPr="004943AD">
        <w:rPr>
          <w:b/>
          <w:color w:val="002060"/>
        </w:rPr>
        <w:t>la fiche Etablissement</w:t>
      </w:r>
      <w:r w:rsidRPr="004943AD">
        <w:rPr>
          <w:color w:val="002060"/>
        </w:rPr>
        <w:t>, (</w:t>
      </w:r>
      <w:r w:rsidRPr="004943AD">
        <w:rPr>
          <w:b/>
          <w:color w:val="002060"/>
          <w:u w:val="single"/>
        </w:rPr>
        <w:t>dans le cas d’établissements multiples</w:t>
      </w:r>
      <w:r w:rsidRPr="004943AD">
        <w:rPr>
          <w:color w:val="002060"/>
        </w:rPr>
        <w:t xml:space="preserve">), </w:t>
      </w:r>
      <w:r>
        <w:rPr>
          <w:color w:val="002060"/>
        </w:rPr>
        <w:t>soit :</w:t>
      </w:r>
    </w:p>
    <w:p w:rsidR="00447E44" w:rsidRPr="004943AD" w:rsidRDefault="00381FFF" w:rsidP="00447E44">
      <w:pPr>
        <w:pStyle w:val="Paragraphedeliste"/>
        <w:numPr>
          <w:ilvl w:val="1"/>
          <w:numId w:val="24"/>
        </w:numPr>
        <w:spacing w:after="0"/>
        <w:jc w:val="both"/>
        <w:rPr>
          <w:color w:val="002060"/>
        </w:rPr>
      </w:pPr>
      <w:r w:rsidRPr="004943AD">
        <w:rPr>
          <w:color w:val="002060"/>
        </w:rPr>
        <w:t>Je</w:t>
      </w:r>
      <w:r w:rsidR="00447E44" w:rsidRPr="004943AD">
        <w:rPr>
          <w:color w:val="002060"/>
        </w:rPr>
        <w:t xml:space="preserve"> clique sur « </w:t>
      </w:r>
      <w:r w:rsidR="00447E44" w:rsidRPr="004943AD">
        <w:rPr>
          <w:b/>
          <w:color w:val="002060"/>
        </w:rPr>
        <w:t>Consulter/Modifier un établissement</w:t>
      </w:r>
      <w:r w:rsidR="00447E44" w:rsidRPr="004943AD">
        <w:rPr>
          <w:color w:val="002060"/>
        </w:rPr>
        <w:t> » dans le menu « </w:t>
      </w:r>
      <w:r w:rsidR="00447E44" w:rsidRPr="004943AD">
        <w:rPr>
          <w:b/>
          <w:color w:val="002060"/>
        </w:rPr>
        <w:t>Etablissements</w:t>
      </w:r>
      <w:r w:rsidR="00447E44" w:rsidRPr="004943AD">
        <w:rPr>
          <w:color w:val="002060"/>
        </w:rPr>
        <w:t xml:space="preserve"> », </w:t>
      </w:r>
    </w:p>
    <w:p w:rsidR="00447E44" w:rsidRDefault="00447E44" w:rsidP="00447E44">
      <w:pPr>
        <w:spacing w:after="0"/>
        <w:ind w:left="709"/>
        <w:jc w:val="both"/>
      </w:pPr>
      <w:r>
        <w:rPr>
          <w:noProof/>
          <w:lang w:eastAsia="fr-FR"/>
        </w:rPr>
        <w:drawing>
          <wp:anchor distT="0" distB="0" distL="114300" distR="114300" simplePos="0" relativeHeight="251659264" behindDoc="0" locked="0" layoutInCell="1" allowOverlap="1" wp14:anchorId="5D73E2FD" wp14:editId="41D7E624">
            <wp:simplePos x="0" y="0"/>
            <wp:positionH relativeFrom="column">
              <wp:posOffset>1316990</wp:posOffset>
            </wp:positionH>
            <wp:positionV relativeFrom="paragraph">
              <wp:posOffset>80010</wp:posOffset>
            </wp:positionV>
            <wp:extent cx="2510790" cy="457835"/>
            <wp:effectExtent l="171450" t="171450" r="385445" b="361950"/>
            <wp:wrapNone/>
            <wp:docPr id="21" name="Image 56"/>
            <wp:cNvGraphicFramePr/>
            <a:graphic xmlns:a="http://schemas.openxmlformats.org/drawingml/2006/main">
              <a:graphicData uri="http://schemas.openxmlformats.org/drawingml/2006/picture">
                <pic:pic xmlns:pic="http://schemas.openxmlformats.org/drawingml/2006/picture">
                  <pic:nvPicPr>
                    <pic:cNvPr id="2" name="Image 56"/>
                    <pic:cNvPicPr/>
                  </pic:nvPicPr>
                  <pic:blipFill>
                    <a:blip r:embed="rId22"/>
                    <a:srcRect t="18355" r="83213" b="75748"/>
                    <a:stretch/>
                  </pic:blipFill>
                  <pic:spPr>
                    <a:xfrm>
                      <a:off x="0" y="0"/>
                      <a:ext cx="2510280" cy="457200"/>
                    </a:xfrm>
                    <a:prstGeom prst="rect">
                      <a:avLst/>
                    </a:prstGeom>
                    <a:ln>
                      <a:noFill/>
                    </a:ln>
                    <a:effectLst>
                      <a:outerShdw blurRad="292100" dist="139700" dir="2700000" algn="tl" rotWithShape="0">
                        <a:srgbClr val="333333">
                          <a:alpha val="65000"/>
                        </a:srgbClr>
                      </a:outerShdw>
                    </a:effectLst>
                  </pic:spPr>
                </pic:pic>
              </a:graphicData>
            </a:graphic>
          </wp:anchor>
        </w:drawing>
      </w:r>
    </w:p>
    <w:p w:rsidR="00447E44" w:rsidRDefault="00447E44" w:rsidP="00447E44">
      <w:pPr>
        <w:spacing w:after="0"/>
        <w:ind w:left="709"/>
        <w:jc w:val="both"/>
      </w:pPr>
    </w:p>
    <w:p w:rsidR="00447E44" w:rsidRDefault="00447E44" w:rsidP="00447E44">
      <w:pPr>
        <w:spacing w:after="0"/>
        <w:ind w:left="709"/>
        <w:jc w:val="both"/>
        <w:rPr>
          <w:lang w:eastAsia="fr-FR"/>
        </w:rPr>
      </w:pPr>
    </w:p>
    <w:p w:rsidR="00447E44" w:rsidRDefault="00447E44" w:rsidP="00447E44">
      <w:pPr>
        <w:spacing w:after="0"/>
        <w:ind w:left="709" w:right="-426" w:hanging="283"/>
        <w:jc w:val="both"/>
      </w:pPr>
    </w:p>
    <w:p w:rsidR="00447E44" w:rsidRDefault="00447E44" w:rsidP="00447E44">
      <w:pPr>
        <w:spacing w:after="0"/>
        <w:ind w:left="993" w:hanging="283"/>
        <w:jc w:val="both"/>
        <w:rPr>
          <w:color w:val="002060"/>
        </w:rPr>
      </w:pPr>
      <w:proofErr w:type="gramStart"/>
      <w:r>
        <w:rPr>
          <w:color w:val="002060"/>
        </w:rPr>
        <w:t>et</w:t>
      </w:r>
      <w:proofErr w:type="gramEnd"/>
      <w:r>
        <w:rPr>
          <w:color w:val="002060"/>
        </w:rPr>
        <w:t xml:space="preserve"> sélectionne l’établissement souhaité dans la liste affichée :</w:t>
      </w:r>
    </w:p>
    <w:p w:rsidR="00CC2A9B" w:rsidRDefault="00447E44">
      <w:pPr>
        <w:spacing w:after="0"/>
        <w:ind w:left="709" w:right="-426" w:hanging="426"/>
        <w:jc w:val="both"/>
        <w:rPr>
          <w:rFonts w:cstheme="minorHAnsi"/>
        </w:rPr>
      </w:pPr>
      <w:r>
        <w:rPr>
          <w:noProof/>
          <w:lang w:eastAsia="fr-FR"/>
        </w:rPr>
        <w:drawing>
          <wp:inline distT="0" distB="0" distL="0" distR="0" wp14:anchorId="54F104F4" wp14:editId="3D57E812">
            <wp:extent cx="5760720" cy="836930"/>
            <wp:effectExtent l="152400" t="152400" r="354330" b="363220"/>
            <wp:docPr id="39" name="Image 17"/>
            <wp:cNvGraphicFramePr/>
            <a:graphic xmlns:a="http://schemas.openxmlformats.org/drawingml/2006/main">
              <a:graphicData uri="http://schemas.openxmlformats.org/drawingml/2006/picture">
                <pic:pic xmlns:pic="http://schemas.openxmlformats.org/drawingml/2006/picture">
                  <pic:nvPicPr>
                    <pic:cNvPr id="3" name="Image 17"/>
                    <pic:cNvPicPr/>
                  </pic:nvPicPr>
                  <pic:blipFill>
                    <a:blip r:embed="rId23"/>
                    <a:stretch/>
                  </pic:blipFill>
                  <pic:spPr>
                    <a:xfrm>
                      <a:off x="0" y="0"/>
                      <a:ext cx="5760720" cy="83693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Pr="00381FFF" w:rsidRDefault="00381FFF" w:rsidP="00381FFF">
      <w:pPr>
        <w:pStyle w:val="Paragraphedeliste"/>
        <w:numPr>
          <w:ilvl w:val="1"/>
          <w:numId w:val="24"/>
        </w:numPr>
        <w:spacing w:after="0"/>
        <w:ind w:right="-426"/>
        <w:jc w:val="both"/>
        <w:rPr>
          <w:color w:val="002060"/>
        </w:rPr>
      </w:pPr>
      <w:r w:rsidRPr="00EB0231">
        <w:rPr>
          <w:color w:val="002060"/>
        </w:rPr>
        <w:t>Je</w:t>
      </w:r>
      <w:r w:rsidR="00E75112" w:rsidRPr="00EB0231">
        <w:rPr>
          <w:color w:val="002060"/>
        </w:rPr>
        <w:t xml:space="preserve"> sélectionne la vignette correspondante dans l’encadré « </w:t>
      </w:r>
      <w:r w:rsidR="00E75112" w:rsidRPr="00EB0231">
        <w:rPr>
          <w:b/>
          <w:color w:val="002060"/>
        </w:rPr>
        <w:t>Mes Etablissements</w:t>
      </w:r>
      <w:r w:rsidR="00E75112" w:rsidRPr="00EB0231">
        <w:rPr>
          <w:color w:val="002060"/>
        </w:rPr>
        <w:t xml:space="preserve"> » </w:t>
      </w:r>
    </w:p>
    <w:p w:rsidR="00CC2A9B" w:rsidRDefault="00381FFF" w:rsidP="00381FFF">
      <w:pPr>
        <w:spacing w:after="0"/>
      </w:pPr>
      <w:r>
        <w:rPr>
          <w:noProof/>
          <w:lang w:eastAsia="fr-FR"/>
        </w:rPr>
        <w:drawing>
          <wp:inline distT="0" distB="0" distL="0" distR="0" wp14:anchorId="1AAFD37A" wp14:editId="6650A38B">
            <wp:extent cx="5760720" cy="1354306"/>
            <wp:effectExtent l="152400" t="152400" r="354330" b="360680"/>
            <wp:docPr id="29" name="Image 47"/>
            <wp:cNvGraphicFramePr/>
            <a:graphic xmlns:a="http://schemas.openxmlformats.org/drawingml/2006/main">
              <a:graphicData uri="http://schemas.openxmlformats.org/drawingml/2006/picture">
                <pic:pic xmlns:pic="http://schemas.openxmlformats.org/drawingml/2006/picture">
                  <pic:nvPicPr>
                    <pic:cNvPr id="4" name="Image 47"/>
                    <pic:cNvPicPr/>
                  </pic:nvPicPr>
                  <pic:blipFill>
                    <a:blip r:embed="rId24"/>
                    <a:stretch/>
                  </pic:blipFill>
                  <pic:spPr>
                    <a:xfrm>
                      <a:off x="0" y="0"/>
                      <a:ext cx="5760720" cy="1354306"/>
                    </a:xfrm>
                    <a:prstGeom prst="rect">
                      <a:avLst/>
                    </a:prstGeom>
                    <a:ln>
                      <a:noFill/>
                    </a:ln>
                    <a:effectLst>
                      <a:outerShdw blurRad="292100" dist="139700" dir="2700000" algn="tl" rotWithShape="0">
                        <a:srgbClr val="333333">
                          <a:alpha val="65000"/>
                        </a:srgbClr>
                      </a:outerShdw>
                    </a:effectLst>
                  </pic:spPr>
                </pic:pic>
              </a:graphicData>
            </a:graphic>
          </wp:inline>
        </w:drawing>
      </w:r>
      <w:r w:rsidR="00E75112">
        <w:rPr>
          <w:noProof/>
          <w:lang w:eastAsia="fr-FR"/>
        </w:rPr>
        <mc:AlternateContent>
          <mc:Choice Requires="wps">
            <w:drawing>
              <wp:anchor distT="0" distB="0" distL="114300" distR="114300" simplePos="0" relativeHeight="55" behindDoc="0" locked="0" layoutInCell="1" allowOverlap="1" wp14:anchorId="6621E286">
                <wp:simplePos x="0" y="0"/>
                <wp:positionH relativeFrom="column">
                  <wp:posOffset>1276985</wp:posOffset>
                </wp:positionH>
                <wp:positionV relativeFrom="paragraph">
                  <wp:posOffset>539750</wp:posOffset>
                </wp:positionV>
                <wp:extent cx="1829435" cy="353060"/>
                <wp:effectExtent l="0" t="590550" r="0" b="601980"/>
                <wp:wrapNone/>
                <wp:docPr id="28" name="Zone de texte 57"/>
                <wp:cNvGraphicFramePr/>
                <a:graphic xmlns:a="http://schemas.openxmlformats.org/drawingml/2006/main">
                  <a:graphicData uri="http://schemas.microsoft.com/office/word/2010/wordprocessingShape">
                    <wps:wsp>
                      <wps:cNvSpPr/>
                      <wps:spPr>
                        <a:xfrm rot="19781400">
                          <a:off x="0" y="0"/>
                          <a:ext cx="182880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143" w:firstLine="708"/>
                              <w:jc w:val="center"/>
                            </w:pPr>
                          </w:p>
                        </w:txbxContent>
                      </wps:txbx>
                      <wps:bodyPr>
                        <a:prstTxWarp prst="textNoShape">
                          <a:avLst/>
                        </a:prstTxWarp>
                        <a:spAutoFit/>
                      </wps:bodyPr>
                    </wps:wsp>
                  </a:graphicData>
                </a:graphic>
              </wp:anchor>
            </w:drawing>
          </mc:Choice>
          <mc:Fallback>
            <w:pict>
              <v:rect w14:anchorId="6621E286" id="Zone de texte 57" o:spid="_x0000_s1028" style="position:absolute;margin-left:100.55pt;margin-top:42.5pt;width:144.05pt;height:27.8pt;rotation:-1986396fd;z-index: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" filled="f" stroked="f">
                <v:textbox style="mso-fit-shape-to-text:t">
                  <w:txbxContent>
                    <w:p w:rsidR="00CC2A9B" w:rsidRDefault="00CC2A9B">
                      <w:pPr>
                        <w:pStyle w:val="Contenudecadre"/>
                        <w:spacing w:after="0"/>
                        <w:ind w:left="143" w:firstLine="708"/>
                        <w:jc w:val="center"/>
                      </w:pPr>
                    </w:p>
                  </w:txbxContent>
                </v:textbox>
              </v:rect>
            </w:pict>
          </mc:Fallback>
        </mc:AlternateContent>
      </w:r>
      <w:r w:rsidR="00E75112">
        <w:rPr>
          <w:noProof/>
          <w:lang w:eastAsia="fr-FR"/>
        </w:rPr>
        <mc:AlternateContent>
          <mc:Choice Requires="wps">
            <w:drawing>
              <wp:anchor distT="0" distB="0" distL="114300" distR="114300" simplePos="0" relativeHeight="54" behindDoc="0" locked="0" layoutInCell="1" allowOverlap="1" wp14:anchorId="7973D478">
                <wp:simplePos x="0" y="0"/>
                <wp:positionH relativeFrom="column">
                  <wp:posOffset>1139190</wp:posOffset>
                </wp:positionH>
                <wp:positionV relativeFrom="paragraph">
                  <wp:posOffset>98425</wp:posOffset>
                </wp:positionV>
                <wp:extent cx="1829435" cy="353060"/>
                <wp:effectExtent l="76200" t="152400" r="31750" b="163830"/>
                <wp:wrapNone/>
                <wp:docPr id="30" name="Zone de texte 54"/>
                <wp:cNvGraphicFramePr/>
                <a:graphic xmlns:a="http://schemas.openxmlformats.org/drawingml/2006/main">
                  <a:graphicData uri="http://schemas.microsoft.com/office/word/2010/wordprocessingShape">
                    <wps:wsp>
                      <wps:cNvSpPr/>
                      <wps:spPr>
                        <a:xfrm rot="19781400">
                          <a:off x="0" y="0"/>
                          <a:ext cx="182880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143" w:firstLine="708"/>
                              <w:jc w:val="center"/>
                            </w:pPr>
                          </w:p>
                        </w:txbxContent>
                      </wps:txbx>
                      <wps:bodyPr>
                        <a:prstTxWarp prst="textNoShape">
                          <a:avLst/>
                        </a:prstTxWarp>
                        <a:spAutoFit/>
                      </wps:bodyPr>
                    </wps:wsp>
                  </a:graphicData>
                </a:graphic>
              </wp:anchor>
            </w:drawing>
          </mc:Choice>
          <mc:Fallback>
            <w:pict>
              <v:rect w14:anchorId="7973D478" id="Zone de texte 54" o:spid="_x0000_s1029" style="position:absolute;margin-left:89.7pt;margin-top:7.75pt;width:144.05pt;height:27.8pt;rotation:-1986396fd;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" filled="f" stroked="f">
                <v:textbox style="mso-fit-shape-to-text:t">
                  <w:txbxContent>
                    <w:p w:rsidR="00CC2A9B" w:rsidRDefault="00CC2A9B">
                      <w:pPr>
                        <w:pStyle w:val="Contenudecadre"/>
                        <w:spacing w:after="0"/>
                        <w:ind w:left="143" w:firstLine="708"/>
                        <w:jc w:val="center"/>
                      </w:pPr>
                    </w:p>
                  </w:txbxContent>
                </v:textbox>
              </v:rect>
            </w:pict>
          </mc:Fallback>
        </mc:AlternateContent>
      </w:r>
    </w:p>
    <w:p w:rsidR="00CC2A9B" w:rsidRDefault="00E75112">
      <w:pPr>
        <w:shd w:val="clear" w:color="auto" w:fill="D9D9D9" w:themeFill="background1" w:themeFillShade="D9"/>
        <w:spacing w:after="0"/>
        <w:ind w:left="142"/>
        <w:rPr>
          <w:color w:val="002060"/>
        </w:rPr>
      </w:pPr>
      <w:r>
        <w:rPr>
          <w:color w:val="002060"/>
        </w:rPr>
        <w:t xml:space="preserve"> Je peux  faire défiler les vignettes grâce aux boutons et/ou aux flèches de la zone </w:t>
      </w:r>
      <w:r>
        <w:rPr>
          <w:noProof/>
          <w:lang w:eastAsia="fr-FR"/>
        </w:rPr>
        <w:drawing>
          <wp:inline distT="0" distB="4445" distL="0" distR="0">
            <wp:extent cx="461010" cy="205105"/>
            <wp:effectExtent l="0" t="0" r="0"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9"/>
                    <pic:cNvPicPr>
                      <a:picLocks noChangeAspect="1" noChangeArrowheads="1"/>
                    </pic:cNvPicPr>
                  </pic:nvPicPr>
                  <pic:blipFill>
                    <a:blip r:embed="rId25"/>
                    <a:stretch>
                      <a:fillRect/>
                    </a:stretch>
                  </pic:blipFill>
                  <pic:spPr bwMode="auto">
                    <a:xfrm>
                      <a:off x="0" y="0"/>
                      <a:ext cx="461010" cy="205105"/>
                    </a:xfrm>
                    <a:prstGeom prst="rect">
                      <a:avLst/>
                    </a:prstGeom>
                  </pic:spPr>
                </pic:pic>
              </a:graphicData>
            </a:graphic>
          </wp:inline>
        </w:drawing>
      </w:r>
    </w:p>
    <w:p w:rsidR="00CC2A9B" w:rsidRDefault="00E75112">
      <w:pPr>
        <w:shd w:val="clear" w:color="auto" w:fill="D9D9D9" w:themeFill="background1" w:themeFillShade="D9"/>
        <w:spacing w:after="0"/>
        <w:ind w:left="142"/>
        <w:rPr>
          <w:sz w:val="16"/>
        </w:rPr>
      </w:pPr>
      <w:r>
        <w:t xml:space="preserve">        </w:t>
      </w:r>
    </w:p>
    <w:p w:rsidR="00CC2A9B" w:rsidRDefault="00CC2A9B">
      <w:pPr>
        <w:shd w:val="clear" w:color="auto" w:fill="FFFFFF" w:themeFill="background1"/>
        <w:spacing w:after="0"/>
        <w:ind w:left="851"/>
        <w:jc w:val="center"/>
      </w:pPr>
    </w:p>
    <w:p w:rsidR="00CC2A9B" w:rsidRDefault="00E75112">
      <w:pPr>
        <w:ind w:left="708"/>
        <w:jc w:val="both"/>
        <w:rPr>
          <w:color w:val="002060"/>
        </w:rPr>
      </w:pPr>
      <w:r>
        <w:rPr>
          <w:color w:val="002060"/>
        </w:rPr>
        <w:t>A l’ouverture de la fiche, les informations déjà connues sont pré-remplies. L’Unité Départementale et la Direction Régionale ASP dont mon établissement dépend sont également renseignées.</w:t>
      </w:r>
    </w:p>
    <w:p w:rsidR="00CC2A9B" w:rsidRDefault="00D65FEC">
      <w:pPr>
        <w:shd w:val="clear" w:color="auto" w:fill="FFFFFF" w:themeFill="background1"/>
        <w:spacing w:after="0"/>
        <w:ind w:left="851"/>
        <w:jc w:val="center"/>
      </w:pPr>
      <w:r>
        <w:rPr>
          <w:noProof/>
          <w:lang w:eastAsia="fr-FR"/>
        </w:rPr>
        <w:drawing>
          <wp:inline distT="0" distB="0" distL="0" distR="0" wp14:anchorId="6314ABDB" wp14:editId="1C6EDE03">
            <wp:extent cx="5760720" cy="3307080"/>
            <wp:effectExtent l="0" t="0" r="0" b="762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07080"/>
                    </a:xfrm>
                    <a:prstGeom prst="rect">
                      <a:avLst/>
                    </a:prstGeom>
                  </pic:spPr>
                </pic:pic>
              </a:graphicData>
            </a:graphic>
          </wp:inline>
        </w:drawing>
      </w:r>
    </w:p>
    <w:p w:rsidR="00CC2A9B" w:rsidRDefault="00CC2A9B">
      <w:pPr>
        <w:shd w:val="clear" w:color="auto" w:fill="FFFFFF" w:themeFill="background1"/>
        <w:spacing w:after="0"/>
        <w:ind w:left="851"/>
        <w:rPr>
          <w:color w:val="002060"/>
        </w:rPr>
      </w:pPr>
    </w:p>
    <w:p w:rsidR="00CC2A9B" w:rsidRDefault="004943AD">
      <w:pPr>
        <w:shd w:val="clear" w:color="auto" w:fill="FFFFFF" w:themeFill="background1"/>
        <w:spacing w:after="0"/>
        <w:ind w:left="851"/>
        <w:rPr>
          <w:color w:val="002060"/>
        </w:rPr>
      </w:pPr>
      <w:r>
        <w:rPr>
          <w:color w:val="002060"/>
        </w:rPr>
        <w:lastRenderedPageBreak/>
        <w:t>1 -Je r</w:t>
      </w:r>
      <w:r w:rsidR="00E75112">
        <w:rPr>
          <w:color w:val="002060"/>
        </w:rPr>
        <w:t xml:space="preserve">enseigne les champs obligatoires (marqués d’un </w:t>
      </w:r>
      <w:r w:rsidR="00E75112">
        <w:rPr>
          <w:b/>
          <w:color w:val="FF0000"/>
        </w:rPr>
        <w:t>*</w:t>
      </w:r>
      <w:r w:rsidR="00E75112">
        <w:rPr>
          <w:color w:val="002060"/>
        </w:rPr>
        <w:t>)</w:t>
      </w:r>
    </w:p>
    <w:p w:rsidR="00CC2A9B" w:rsidRDefault="00CC2A9B">
      <w:pPr>
        <w:shd w:val="clear" w:color="auto" w:fill="FFFFFF" w:themeFill="background1"/>
        <w:spacing w:after="0"/>
        <w:ind w:left="851"/>
        <w:rPr>
          <w:color w:val="002060"/>
        </w:rPr>
      </w:pPr>
    </w:p>
    <w:p w:rsidR="00CC2A9B" w:rsidRDefault="00E75112">
      <w:pPr>
        <w:spacing w:after="0"/>
        <w:ind w:left="1105" w:hanging="254"/>
        <w:jc w:val="both"/>
        <w:rPr>
          <w:color w:val="002060"/>
        </w:rPr>
      </w:pPr>
      <w:r>
        <w:rPr>
          <w:color w:val="002060"/>
        </w:rPr>
        <w:t>2- Si mon établissement appartient à une entreprise à établissements multiples,</w:t>
      </w:r>
    </w:p>
    <w:p w:rsidR="00CC2A9B" w:rsidRDefault="00E75112">
      <w:pPr>
        <w:spacing w:after="0"/>
        <w:ind w:left="1105" w:hanging="254"/>
        <w:jc w:val="both"/>
      </w:pPr>
      <w:proofErr w:type="gramStart"/>
      <w:r>
        <w:rPr>
          <w:color w:val="002060"/>
        </w:rPr>
        <w:t>je</w:t>
      </w:r>
      <w:proofErr w:type="gramEnd"/>
      <w:r>
        <w:rPr>
          <w:color w:val="002060"/>
        </w:rPr>
        <w:t xml:space="preserve"> dois également renseigner le bloc « </w:t>
      </w:r>
      <w:r>
        <w:rPr>
          <w:b/>
          <w:color w:val="002060"/>
        </w:rPr>
        <w:t>Coordonnées de l’entreprise</w:t>
      </w:r>
      <w:r>
        <w:rPr>
          <w:color w:val="002060"/>
        </w:rPr>
        <w:t> ».</w:t>
      </w:r>
    </w:p>
    <w:p w:rsidR="00CC2A9B" w:rsidRDefault="00E75112">
      <w:pPr>
        <w:shd w:val="clear" w:color="auto" w:fill="FFFFFF" w:themeFill="background1"/>
        <w:spacing w:after="0"/>
        <w:ind w:left="567"/>
        <w:rPr>
          <w:lang w:eastAsia="fr-FR"/>
        </w:rPr>
      </w:pPr>
      <w:r>
        <w:rPr>
          <w:noProof/>
          <w:lang w:eastAsia="fr-FR"/>
        </w:rPr>
        <w:drawing>
          <wp:inline distT="0" distB="0" distL="0" distR="0" wp14:anchorId="73DCFF63">
            <wp:extent cx="5763260" cy="1734185"/>
            <wp:effectExtent l="0" t="0" r="0" b="0"/>
            <wp:docPr id="32" name="Image 62"/>
            <wp:cNvGraphicFramePr/>
            <a:graphic xmlns:a="http://schemas.openxmlformats.org/drawingml/2006/main">
              <a:graphicData uri="http://schemas.openxmlformats.org/drawingml/2006/picture">
                <pic:pic xmlns:pic="http://schemas.openxmlformats.org/drawingml/2006/picture">
                  <pic:nvPicPr>
                    <pic:cNvPr id="5" name="Image 62"/>
                    <pic:cNvPicPr/>
                  </pic:nvPicPr>
                  <pic:blipFill>
                    <a:blip r:embed="rId27"/>
                    <a:stretch/>
                  </pic:blipFill>
                  <pic:spPr>
                    <a:xfrm>
                      <a:off x="0" y="0"/>
                      <a:ext cx="5762520" cy="1733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CC2A9B">
      <w:pPr>
        <w:shd w:val="clear" w:color="auto" w:fill="FFFFFF" w:themeFill="background1"/>
        <w:spacing w:after="0"/>
        <w:ind w:left="851"/>
        <w:rPr>
          <w:lang w:eastAsia="fr-FR"/>
        </w:rPr>
      </w:pPr>
    </w:p>
    <w:p w:rsidR="00CC2A9B" w:rsidRDefault="00E75112">
      <w:pPr>
        <w:shd w:val="clear" w:color="auto" w:fill="FFFFFF" w:themeFill="background1"/>
        <w:spacing w:after="0"/>
        <w:ind w:left="851"/>
        <w:rPr>
          <w:b/>
          <w:color w:val="002060"/>
        </w:rPr>
      </w:pPr>
      <w:r>
        <w:rPr>
          <w:color w:val="002060"/>
        </w:rPr>
        <w:t xml:space="preserve">3 - Je renseigne les champs obligatoires (marqués d’un </w:t>
      </w:r>
      <w:r>
        <w:rPr>
          <w:b/>
          <w:color w:val="FF0000"/>
        </w:rPr>
        <w:t>*</w:t>
      </w:r>
      <w:r>
        <w:rPr>
          <w:color w:val="002060"/>
        </w:rPr>
        <w:t>)</w:t>
      </w:r>
      <w:r>
        <w:rPr>
          <w:b/>
          <w:color w:val="002060"/>
        </w:rPr>
        <w:t xml:space="preserve"> </w:t>
      </w:r>
      <w:r>
        <w:rPr>
          <w:color w:val="002060"/>
        </w:rPr>
        <w:t>dans le bloc « </w:t>
      </w:r>
      <w:r>
        <w:rPr>
          <w:b/>
          <w:color w:val="002060"/>
        </w:rPr>
        <w:t>Effectifs </w:t>
      </w:r>
      <w:r>
        <w:rPr>
          <w:color w:val="002060"/>
        </w:rPr>
        <w:t>»</w:t>
      </w:r>
      <w:r>
        <w:rPr>
          <w:b/>
          <w:color w:val="002060"/>
        </w:rPr>
        <w:t>.</w:t>
      </w:r>
    </w:p>
    <w:p w:rsidR="00CC2A9B" w:rsidRDefault="00CC2A9B">
      <w:pPr>
        <w:shd w:val="clear" w:color="auto" w:fill="FFFFFF" w:themeFill="background1"/>
        <w:spacing w:after="0"/>
        <w:ind w:left="851"/>
        <w:rPr>
          <w:lang w:eastAsia="fr-FR"/>
        </w:rPr>
      </w:pPr>
    </w:p>
    <w:p w:rsidR="00CC2A9B" w:rsidRDefault="00E75112">
      <w:pPr>
        <w:shd w:val="clear" w:color="auto" w:fill="FFFFFF" w:themeFill="background1"/>
        <w:spacing w:after="0"/>
        <w:ind w:left="851"/>
        <w:rPr>
          <w:lang w:eastAsia="fr-FR"/>
        </w:rPr>
      </w:pPr>
      <w:r>
        <w:rPr>
          <w:noProof/>
          <w:lang w:eastAsia="fr-FR"/>
        </w:rPr>
        <w:drawing>
          <wp:inline distT="0" distB="9525" distL="0" distR="0">
            <wp:extent cx="5760720" cy="619125"/>
            <wp:effectExtent l="0" t="0" r="0" b="0"/>
            <wp:docPr id="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
                    <pic:cNvPicPr>
                      <a:picLocks noChangeAspect="1" noChangeArrowheads="1"/>
                    </pic:cNvPicPr>
                  </pic:nvPicPr>
                  <pic:blipFill>
                    <a:blip r:embed="rId28"/>
                    <a:stretch>
                      <a:fillRect/>
                    </a:stretch>
                  </pic:blipFill>
                  <pic:spPr bwMode="auto">
                    <a:xfrm>
                      <a:off x="0" y="0"/>
                      <a:ext cx="5760720" cy="619125"/>
                    </a:xfrm>
                    <a:prstGeom prst="rect">
                      <a:avLst/>
                    </a:prstGeom>
                  </pic:spPr>
                </pic:pic>
              </a:graphicData>
            </a:graphic>
          </wp:inline>
        </w:drawing>
      </w:r>
    </w:p>
    <w:p w:rsidR="00CC2A9B" w:rsidRDefault="00CC2A9B">
      <w:pPr>
        <w:shd w:val="clear" w:color="auto" w:fill="FFFFFF" w:themeFill="background1"/>
        <w:spacing w:after="0"/>
        <w:ind w:left="624"/>
        <w:rPr>
          <w:b/>
          <w:color w:val="002060"/>
        </w:rPr>
      </w:pPr>
    </w:p>
    <w:p w:rsidR="00CC2A9B" w:rsidRDefault="00CC2A9B">
      <w:pPr>
        <w:shd w:val="clear" w:color="auto" w:fill="FFFFFF" w:themeFill="background1"/>
        <w:spacing w:after="0"/>
        <w:ind w:left="851"/>
        <w:rPr>
          <w:lang w:eastAsia="fr-FR"/>
        </w:rPr>
      </w:pPr>
    </w:p>
    <w:p w:rsidR="00CC2A9B" w:rsidRDefault="00E75112">
      <w:pPr>
        <w:shd w:val="clear" w:color="auto" w:fill="D9D9D9" w:themeFill="background1" w:themeFillShade="D9"/>
        <w:spacing w:after="0"/>
        <w:ind w:left="1162" w:hanging="425"/>
        <w:rPr>
          <w:color w:val="002060"/>
        </w:rPr>
      </w:pPr>
      <w:r>
        <w:t xml:space="preserve">-   </w:t>
      </w:r>
      <w:r>
        <w:rPr>
          <w:color w:val="002060"/>
        </w:rPr>
        <w:t>Le nombre de salariés en équivalent temps plein ne doit pas être supérieur au nombre de salariés en personnes physiques.</w:t>
      </w:r>
    </w:p>
    <w:p w:rsidR="00CC2A9B" w:rsidRDefault="00E75112">
      <w:pPr>
        <w:shd w:val="clear" w:color="auto" w:fill="D9D9D9" w:themeFill="background1" w:themeFillShade="D9"/>
        <w:spacing w:after="0"/>
        <w:ind w:left="1162" w:hanging="425"/>
        <w:rPr>
          <w:color w:val="002060"/>
        </w:rPr>
      </w:pPr>
      <w:r>
        <w:rPr>
          <w:color w:val="002060"/>
        </w:rPr>
        <w:t>-  Le nombre de salariés dans l’établissement ne doit pas être supérieur au nombre de salariés dans l’entreprise.</w:t>
      </w:r>
    </w:p>
    <w:p w:rsidR="00CC2A9B" w:rsidRDefault="00CC2A9B">
      <w:pPr>
        <w:spacing w:after="0"/>
        <w:ind w:left="993" w:hanging="426"/>
        <w:jc w:val="both"/>
        <w:rPr>
          <w:rFonts w:cstheme="minorHAnsi"/>
          <w:color w:val="002060"/>
        </w:rPr>
      </w:pPr>
    </w:p>
    <w:p w:rsidR="00CC2A9B" w:rsidRDefault="00E75112">
      <w:pPr>
        <w:spacing w:after="0"/>
        <w:ind w:left="993" w:hanging="426"/>
        <w:jc w:val="both"/>
        <w:rPr>
          <w:rFonts w:cstheme="minorHAnsi"/>
          <w:color w:val="002060"/>
        </w:rPr>
      </w:pPr>
      <w:r>
        <w:rPr>
          <w:rFonts w:cstheme="minorHAnsi"/>
          <w:color w:val="002060"/>
        </w:rPr>
        <w:t>4 - Les informations concernant la personne à contacter qui, de surcroît recevra toutes les notifications automatiques envoyées par l’extranet (instruction, invalidation, décision, …)</w:t>
      </w:r>
    </w:p>
    <w:p w:rsidR="00CC2A9B" w:rsidRDefault="00E75112">
      <w:pPr>
        <w:spacing w:after="0"/>
        <w:ind w:left="993" w:hanging="426"/>
        <w:jc w:val="both"/>
        <w:rPr>
          <w:rFonts w:cstheme="minorHAnsi"/>
          <w:color w:val="002060"/>
        </w:rPr>
      </w:pPr>
      <w:r>
        <w:rPr>
          <w:rFonts w:cstheme="minorHAnsi"/>
          <w:color w:val="002060"/>
        </w:rPr>
        <w:t xml:space="preserve"> </w:t>
      </w:r>
      <w:r>
        <w:rPr>
          <w:rFonts w:cstheme="minorHAnsi"/>
          <w:color w:val="002060"/>
        </w:rPr>
        <w:tab/>
      </w:r>
      <w:proofErr w:type="gramStart"/>
      <w:r>
        <w:rPr>
          <w:rFonts w:cstheme="minorHAnsi"/>
          <w:color w:val="002060"/>
        </w:rPr>
        <w:t>sont</w:t>
      </w:r>
      <w:proofErr w:type="gramEnd"/>
      <w:r>
        <w:rPr>
          <w:rFonts w:cstheme="minorHAnsi"/>
          <w:color w:val="002060"/>
        </w:rPr>
        <w:t xml:space="preserve"> renseignées dans le bloc « </w:t>
      </w:r>
      <w:r>
        <w:rPr>
          <w:rFonts w:cstheme="minorHAnsi"/>
          <w:b/>
          <w:color w:val="002060"/>
        </w:rPr>
        <w:t>Personnes à contacter</w:t>
      </w:r>
      <w:r>
        <w:rPr>
          <w:rFonts w:cstheme="minorHAnsi"/>
          <w:color w:val="002060"/>
        </w:rPr>
        <w:t> » et la ligne est cochée « </w:t>
      </w:r>
      <w:r>
        <w:rPr>
          <w:rFonts w:cstheme="minorHAnsi"/>
          <w:b/>
          <w:color w:val="002060"/>
        </w:rPr>
        <w:t>Actif</w:t>
      </w:r>
      <w:r>
        <w:rPr>
          <w:rFonts w:cstheme="minorHAnsi"/>
          <w:color w:val="002060"/>
        </w:rPr>
        <w:t> »</w:t>
      </w:r>
    </w:p>
    <w:p w:rsidR="00CC2A9B" w:rsidRDefault="00CC2A9B">
      <w:pPr>
        <w:spacing w:after="0"/>
        <w:ind w:left="993" w:hanging="426"/>
        <w:jc w:val="both"/>
        <w:rPr>
          <w:rFonts w:cstheme="minorHAnsi"/>
          <w:color w:val="002060"/>
        </w:rPr>
      </w:pPr>
    </w:p>
    <w:p w:rsidR="00CC2A9B" w:rsidRDefault="00E75112">
      <w:pPr>
        <w:spacing w:after="0"/>
        <w:ind w:left="199" w:hanging="426"/>
        <w:jc w:val="both"/>
        <w:rPr>
          <w:lang w:eastAsia="fr-FR"/>
        </w:rPr>
      </w:pPr>
      <w:r>
        <w:rPr>
          <w:noProof/>
          <w:lang w:eastAsia="fr-FR"/>
        </w:rPr>
        <w:drawing>
          <wp:inline distT="0" distB="0" distL="0" distR="0" wp14:anchorId="10EFC038">
            <wp:extent cx="6617335" cy="511810"/>
            <wp:effectExtent l="0" t="0" r="0" b="0"/>
            <wp:docPr id="34" name="Image 28"/>
            <wp:cNvGraphicFramePr/>
            <a:graphic xmlns:a="http://schemas.openxmlformats.org/drawingml/2006/main">
              <a:graphicData uri="http://schemas.openxmlformats.org/drawingml/2006/picture">
                <pic:pic xmlns:pic="http://schemas.openxmlformats.org/drawingml/2006/picture">
                  <pic:nvPicPr>
                    <pic:cNvPr id="6" name="Image 28"/>
                    <pic:cNvPicPr/>
                  </pic:nvPicPr>
                  <pic:blipFill>
                    <a:blip r:embed="rId29"/>
                    <a:stretch/>
                  </pic:blipFill>
                  <pic:spPr>
                    <a:xfrm>
                      <a:off x="0" y="0"/>
                      <a:ext cx="6616800" cy="51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B51F23" w:rsidRDefault="00B51F23">
      <w:pPr>
        <w:spacing w:after="0"/>
        <w:ind w:left="907"/>
        <w:jc w:val="both"/>
        <w:rPr>
          <w:rFonts w:cstheme="minorHAnsi"/>
          <w:color w:val="002060"/>
        </w:rPr>
      </w:pPr>
    </w:p>
    <w:p w:rsidR="00B51F23" w:rsidRDefault="00B51F23">
      <w:pPr>
        <w:spacing w:after="0"/>
        <w:ind w:left="907"/>
        <w:jc w:val="both"/>
        <w:rPr>
          <w:rFonts w:cstheme="minorHAnsi"/>
          <w:color w:val="002060"/>
        </w:rPr>
      </w:pPr>
    </w:p>
    <w:p w:rsidR="00CC2A9B" w:rsidRDefault="00E75112">
      <w:pPr>
        <w:spacing w:after="0"/>
        <w:ind w:left="907"/>
        <w:jc w:val="both"/>
        <w:rPr>
          <w:color w:val="002060"/>
        </w:rPr>
      </w:pPr>
      <w:r>
        <w:rPr>
          <w:rFonts w:cstheme="minorHAnsi"/>
          <w:color w:val="002060"/>
        </w:rPr>
        <w:t xml:space="preserve">5 - Si je souhaite rajouter un utilisateur </w:t>
      </w:r>
      <w:r w:rsidR="00B51F23">
        <w:rPr>
          <w:rFonts w:cstheme="minorHAnsi"/>
          <w:color w:val="002060"/>
        </w:rPr>
        <w:t>j</w:t>
      </w:r>
      <w:r>
        <w:rPr>
          <w:rFonts w:cstheme="minorHAnsi"/>
          <w:color w:val="002060"/>
        </w:rPr>
        <w:t xml:space="preserve">e clique </w:t>
      </w:r>
      <w:r>
        <w:rPr>
          <w:color w:val="002060"/>
        </w:rPr>
        <w:t xml:space="preserve">sur </w:t>
      </w:r>
      <w:r w:rsidR="00B51F23">
        <w:rPr>
          <w:color w:val="002060"/>
        </w:rPr>
        <w:t xml:space="preserve">mon </w:t>
      </w:r>
      <w:r>
        <w:rPr>
          <w:color w:val="002060"/>
        </w:rPr>
        <w:t>« </w:t>
      </w:r>
      <w:proofErr w:type="spellStart"/>
      <w:r>
        <w:rPr>
          <w:b/>
          <w:color w:val="002060"/>
        </w:rPr>
        <w:t>prénom.nom</w:t>
      </w:r>
      <w:proofErr w:type="spellEnd"/>
      <w:r>
        <w:rPr>
          <w:b/>
          <w:color w:val="002060"/>
        </w:rPr>
        <w:t> »</w:t>
      </w:r>
      <w:r>
        <w:rPr>
          <w:color w:val="002060"/>
        </w:rPr>
        <w:t xml:space="preserve"> </w:t>
      </w:r>
      <w:r w:rsidR="00B51F23">
        <w:rPr>
          <w:color w:val="002060"/>
        </w:rPr>
        <w:t>(</w:t>
      </w:r>
      <w:proofErr w:type="gramStart"/>
      <w:r w:rsidR="00B51F23">
        <w:rPr>
          <w:color w:val="002060"/>
        </w:rPr>
        <w:t>blanche.neige</w:t>
      </w:r>
      <w:proofErr w:type="gramEnd"/>
      <w:r w:rsidR="00B51F23">
        <w:rPr>
          <w:color w:val="002060"/>
        </w:rPr>
        <w:t>2 dans l’exemple)</w:t>
      </w:r>
      <w:r>
        <w:rPr>
          <w:color w:val="002060"/>
        </w:rPr>
        <w:t xml:space="preserve"> en haut à droite de </w:t>
      </w:r>
      <w:r w:rsidR="00B51F23">
        <w:rPr>
          <w:color w:val="002060"/>
        </w:rPr>
        <w:t xml:space="preserve">la page, puis je clique sur </w:t>
      </w:r>
      <w:r>
        <w:rPr>
          <w:color w:val="002060"/>
        </w:rPr>
        <w:t xml:space="preserve"> « </w:t>
      </w:r>
      <w:r>
        <w:rPr>
          <w:b/>
          <w:color w:val="002060"/>
        </w:rPr>
        <w:t>Demander création de compte</w:t>
      </w:r>
      <w:r>
        <w:rPr>
          <w:color w:val="002060"/>
        </w:rPr>
        <w:t> ».</w:t>
      </w:r>
    </w:p>
    <w:p w:rsidR="00CC2A9B" w:rsidRDefault="00E75112">
      <w:pPr>
        <w:spacing w:after="0"/>
        <w:ind w:left="993" w:hanging="426"/>
        <w:jc w:val="both"/>
        <w:rPr>
          <w:color w:val="002060"/>
        </w:rPr>
      </w:pPr>
      <w:r>
        <w:rPr>
          <w:noProof/>
          <w:lang w:eastAsia="fr-FR"/>
        </w:rPr>
        <w:drawing>
          <wp:inline distT="0" distB="0" distL="0" distR="0" wp14:anchorId="1295F6E3">
            <wp:extent cx="5761355" cy="77216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a:srcRect t="12290" b="68623"/>
                    <a:stretch/>
                  </pic:blipFill>
                  <pic:spPr>
                    <a:xfrm>
                      <a:off x="0" y="0"/>
                      <a:ext cx="5760720" cy="771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E75112">
      <w:pPr>
        <w:spacing w:after="0"/>
        <w:ind w:left="1333" w:hanging="426"/>
        <w:jc w:val="both"/>
        <w:rPr>
          <w:rFonts w:cstheme="minorHAnsi"/>
          <w:color w:val="002060"/>
        </w:rPr>
      </w:pPr>
      <w:r>
        <w:rPr>
          <w:rFonts w:cstheme="minorHAnsi"/>
          <w:color w:val="002060"/>
        </w:rPr>
        <w:t>Une fenêtre s’ouvre et je renseigne les informations de l’utilisateur qui doit être rattaché.</w:t>
      </w:r>
    </w:p>
    <w:p w:rsidR="00CC2A9B" w:rsidRDefault="00E75112">
      <w:pPr>
        <w:spacing w:after="0"/>
        <w:ind w:left="1333" w:hanging="426"/>
        <w:jc w:val="both"/>
        <w:rPr>
          <w:color w:val="002060"/>
        </w:rPr>
      </w:pPr>
      <w:r>
        <w:rPr>
          <w:rFonts w:cstheme="minorHAnsi"/>
          <w:color w:val="002060"/>
        </w:rPr>
        <w:t xml:space="preserve">Je clique sur le bouton </w:t>
      </w:r>
      <w:r>
        <w:rPr>
          <w:color w:val="002060"/>
        </w:rPr>
        <w:t>« </w:t>
      </w:r>
      <w:r>
        <w:rPr>
          <w:b/>
          <w:color w:val="002060"/>
        </w:rPr>
        <w:t>ENVOYER</w:t>
      </w:r>
      <w:r>
        <w:rPr>
          <w:color w:val="002060"/>
        </w:rPr>
        <w:t> ».</w:t>
      </w:r>
    </w:p>
    <w:p w:rsidR="00CC2A9B" w:rsidRDefault="00E75112">
      <w:pPr>
        <w:spacing w:after="0"/>
        <w:ind w:left="1333" w:hanging="426"/>
        <w:jc w:val="both"/>
        <w:rPr>
          <w:color w:val="002060"/>
        </w:rPr>
      </w:pPr>
      <w:r>
        <w:rPr>
          <w:noProof/>
          <w:lang w:eastAsia="fr-FR"/>
        </w:rPr>
        <w:lastRenderedPageBreak/>
        <w:drawing>
          <wp:inline distT="0" distB="8255" distL="0" distR="0">
            <wp:extent cx="5760720" cy="3020695"/>
            <wp:effectExtent l="0" t="0" r="0" b="0"/>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2"/>
                    <pic:cNvPicPr>
                      <a:picLocks noChangeAspect="1" noChangeArrowheads="1"/>
                    </pic:cNvPicPr>
                  </pic:nvPicPr>
                  <pic:blipFill>
                    <a:blip r:embed="rId31"/>
                    <a:stretch>
                      <a:fillRect/>
                    </a:stretch>
                  </pic:blipFill>
                  <pic:spPr bwMode="auto">
                    <a:xfrm>
                      <a:off x="0" y="0"/>
                      <a:ext cx="5760720" cy="3020695"/>
                    </a:xfrm>
                    <a:prstGeom prst="rect">
                      <a:avLst/>
                    </a:prstGeom>
                  </pic:spPr>
                </pic:pic>
              </a:graphicData>
            </a:graphic>
          </wp:inline>
        </w:drawing>
      </w:r>
    </w:p>
    <w:p w:rsidR="00CC2A9B" w:rsidRDefault="00CC2A9B">
      <w:pPr>
        <w:spacing w:after="0"/>
        <w:ind w:left="567"/>
        <w:jc w:val="both"/>
      </w:pPr>
    </w:p>
    <w:p w:rsidR="00CC2A9B" w:rsidRDefault="00E75112">
      <w:pPr>
        <w:ind w:left="708"/>
        <w:jc w:val="both"/>
        <w:rPr>
          <w:color w:val="002060"/>
        </w:rPr>
      </w:pPr>
      <w:r>
        <w:rPr>
          <w:color w:val="002060"/>
        </w:rPr>
        <w:t xml:space="preserve">Après validation de la demande par l’ASP, le nouvel utilisateur </w:t>
      </w:r>
      <w:r w:rsidR="00B51F23">
        <w:rPr>
          <w:color w:val="002060"/>
        </w:rPr>
        <w:t>recevra 3</w:t>
      </w:r>
      <w:r>
        <w:rPr>
          <w:color w:val="002060"/>
        </w:rPr>
        <w:t xml:space="preserve"> mails </w:t>
      </w:r>
      <w:r w:rsidR="00B51F23">
        <w:rPr>
          <w:color w:val="002060"/>
        </w:rPr>
        <w:t>contenant la</w:t>
      </w:r>
      <w:r>
        <w:rPr>
          <w:color w:val="002060"/>
        </w:rPr>
        <w:t xml:space="preserve"> confirmation de la création de son habilitation à l’extranet, son identifiant et son mot de passe de connexion.</w:t>
      </w:r>
    </w:p>
    <w:p w:rsidR="00CC2A9B" w:rsidRDefault="00E75112">
      <w:pPr>
        <w:ind w:left="708"/>
        <w:jc w:val="both"/>
        <w:rPr>
          <w:rFonts w:cstheme="minorHAnsi"/>
          <w:color w:val="002060"/>
        </w:rPr>
      </w:pPr>
      <w:r>
        <w:rPr>
          <w:rFonts w:cstheme="minorHAnsi"/>
          <w:color w:val="002060"/>
        </w:rPr>
        <w:t>Lorsqu’un utilisateur a été ajouté à un établissement, il apparaît sur la Fiche Etablissement, dans le tableau « </w:t>
      </w:r>
      <w:r>
        <w:rPr>
          <w:rFonts w:cstheme="minorHAnsi"/>
          <w:b/>
          <w:color w:val="002060"/>
        </w:rPr>
        <w:t>Compte principal utilisateur (Personne à contacter)</w:t>
      </w:r>
      <w:r>
        <w:rPr>
          <w:rFonts w:cstheme="minorHAnsi"/>
          <w:color w:val="002060"/>
        </w:rPr>
        <w:t> »</w:t>
      </w:r>
    </w:p>
    <w:p w:rsidR="00CC2A9B" w:rsidRDefault="00E75112">
      <w:pPr>
        <w:ind w:left="708"/>
        <w:jc w:val="both"/>
        <w:rPr>
          <w:rFonts w:cstheme="minorHAnsi"/>
          <w:color w:val="002060"/>
        </w:rPr>
      </w:pPr>
      <w:r>
        <w:rPr>
          <w:noProof/>
          <w:lang w:eastAsia="fr-FR"/>
        </w:rPr>
        <w:drawing>
          <wp:inline distT="0" distB="4445" distL="0" distR="0">
            <wp:extent cx="5760720" cy="453390"/>
            <wp:effectExtent l="0" t="0" r="0" b="0"/>
            <wp:docPr id="3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67"/>
                    <pic:cNvPicPr>
                      <a:picLocks noChangeAspect="1" noChangeArrowheads="1"/>
                    </pic:cNvPicPr>
                  </pic:nvPicPr>
                  <pic:blipFill>
                    <a:blip r:embed="rId32"/>
                    <a:stretch>
                      <a:fillRect/>
                    </a:stretch>
                  </pic:blipFill>
                  <pic:spPr bwMode="auto">
                    <a:xfrm>
                      <a:off x="0" y="0"/>
                      <a:ext cx="5760720" cy="453390"/>
                    </a:xfrm>
                    <a:prstGeom prst="rect">
                      <a:avLst/>
                    </a:prstGeom>
                  </pic:spPr>
                </pic:pic>
              </a:graphicData>
            </a:graphic>
          </wp:inline>
        </w:drawing>
      </w:r>
    </w:p>
    <w:p w:rsidR="00CC2A9B" w:rsidRDefault="00E75112" w:rsidP="00D65FEC">
      <w:pPr>
        <w:spacing w:after="0"/>
        <w:ind w:left="993" w:hanging="426"/>
        <w:jc w:val="both"/>
        <w:rPr>
          <w:b/>
          <w:color w:val="002060"/>
        </w:rPr>
      </w:pPr>
      <w:r>
        <w:rPr>
          <w:noProof/>
          <w:lang w:eastAsia="fr-FR"/>
        </w:rPr>
        <mc:AlternateContent>
          <mc:Choice Requires="wps">
            <w:drawing>
              <wp:anchor distT="0" distB="0" distL="114300" distR="114300" simplePos="0" relativeHeight="77" behindDoc="0" locked="0" layoutInCell="1" allowOverlap="1" wp14:anchorId="5EB2395D">
                <wp:simplePos x="0" y="0"/>
                <wp:positionH relativeFrom="column">
                  <wp:posOffset>1248410</wp:posOffset>
                </wp:positionH>
                <wp:positionV relativeFrom="paragraph">
                  <wp:posOffset>706120</wp:posOffset>
                </wp:positionV>
                <wp:extent cx="5367020" cy="353060"/>
                <wp:effectExtent l="0" t="476250" r="0" b="468630"/>
                <wp:wrapNone/>
                <wp:docPr id="38" name="Zone de texte 18"/>
                <wp:cNvGraphicFramePr/>
                <a:graphic xmlns:a="http://schemas.openxmlformats.org/drawingml/2006/main">
                  <a:graphicData uri="http://schemas.microsoft.com/office/word/2010/wordprocessingShape">
                    <wps:wsp>
                      <wps:cNvSpPr/>
                      <wps:spPr>
                        <a:xfrm rot="20280000">
                          <a:off x="0" y="0"/>
                          <a:ext cx="536652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567"/>
                              <w:jc w:val="center"/>
                            </w:pPr>
                          </w:p>
                        </w:txbxContent>
                      </wps:txbx>
                      <wps:bodyPr>
                        <a:prstTxWarp prst="textNoShape">
                          <a:avLst/>
                        </a:prstTxWarp>
                        <a:spAutoFit/>
                      </wps:bodyPr>
                    </wps:wsp>
                  </a:graphicData>
                </a:graphic>
              </wp:anchor>
            </w:drawing>
          </mc:Choice>
          <mc:Fallback>
            <w:pict>
              <v:rect w14:anchorId="5EB2395D" id="Zone de texte 18" o:spid="_x0000_s1030" style="position:absolute;left:0;text-align:left;margin-left:98.3pt;margin-top:55.6pt;width:422.6pt;height:27.8pt;rotation:-22;z-index: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" filled="f" stroked="f">
                <v:textbox style="mso-fit-shape-to-text:t">
                  <w:txbxContent>
                    <w:p w:rsidR="00CC2A9B" w:rsidRDefault="00CC2A9B">
                      <w:pPr>
                        <w:pStyle w:val="Contenudecadre"/>
                        <w:spacing w:after="0"/>
                        <w:ind w:left="567"/>
                        <w:jc w:val="center"/>
                      </w:pPr>
                    </w:p>
                  </w:txbxContent>
                </v:textbox>
              </v:rect>
            </w:pict>
          </mc:Fallback>
        </mc:AlternateContent>
      </w:r>
      <w:r>
        <w:rPr>
          <w:color w:val="002060"/>
        </w:rPr>
        <w:t>6 -</w:t>
      </w:r>
      <w:r w:rsidR="00D65FEC">
        <w:rPr>
          <w:color w:val="002060"/>
        </w:rPr>
        <w:t xml:space="preserve"> </w:t>
      </w:r>
      <w:r>
        <w:rPr>
          <w:color w:val="002060"/>
        </w:rPr>
        <w:t xml:space="preserve">Je </w:t>
      </w:r>
      <w:r w:rsidR="00B51F23">
        <w:rPr>
          <w:color w:val="002060"/>
        </w:rPr>
        <w:t>clique sur</w:t>
      </w:r>
      <w:r>
        <w:rPr>
          <w:color w:val="002060"/>
        </w:rPr>
        <w:t xml:space="preserve"> "</w:t>
      </w:r>
      <w:r>
        <w:rPr>
          <w:b/>
          <w:color w:val="002060"/>
        </w:rPr>
        <w:t>Ajoutez des coordonnées bancaires</w:t>
      </w:r>
      <w:r>
        <w:rPr>
          <w:color w:val="002060"/>
        </w:rPr>
        <w:t xml:space="preserve"> » puis renseigne les champs obligatoires (marqués d’un </w:t>
      </w:r>
      <w:r>
        <w:rPr>
          <w:b/>
          <w:color w:val="002060"/>
        </w:rPr>
        <w:t>*</w:t>
      </w:r>
      <w:r>
        <w:rPr>
          <w:color w:val="002060"/>
        </w:rPr>
        <w:t>)</w:t>
      </w:r>
      <w:r>
        <w:rPr>
          <w:b/>
          <w:color w:val="002060"/>
        </w:rPr>
        <w:t xml:space="preserve"> </w:t>
      </w:r>
      <w:r>
        <w:rPr>
          <w:color w:val="002060"/>
        </w:rPr>
        <w:t>dans le pop-up « </w:t>
      </w:r>
      <w:r>
        <w:rPr>
          <w:b/>
          <w:color w:val="002060"/>
        </w:rPr>
        <w:t>Création de coordonnées bancaires</w:t>
      </w:r>
      <w:r>
        <w:rPr>
          <w:color w:val="002060"/>
        </w:rPr>
        <w:t> »</w:t>
      </w:r>
      <w:r>
        <w:rPr>
          <w:b/>
          <w:color w:val="002060"/>
        </w:rPr>
        <w:t>.</w:t>
      </w:r>
    </w:p>
    <w:p w:rsidR="00CC2A9B" w:rsidRDefault="00E75112">
      <w:pPr>
        <w:shd w:val="clear" w:color="auto" w:fill="FFFFFF" w:themeFill="background1"/>
        <w:spacing w:after="0"/>
        <w:ind w:left="851"/>
      </w:pPr>
      <w:r>
        <w:rPr>
          <w:noProof/>
          <w:lang w:eastAsia="fr-FR"/>
        </w:rPr>
        <w:drawing>
          <wp:inline distT="0" distB="0" distL="0" distR="0" wp14:anchorId="7D44577B">
            <wp:extent cx="3963035" cy="2086610"/>
            <wp:effectExtent l="0" t="0" r="0" b="0"/>
            <wp:docPr id="40" name="Image 12"/>
            <wp:cNvGraphicFramePr/>
            <a:graphic xmlns:a="http://schemas.openxmlformats.org/drawingml/2006/main">
              <a:graphicData uri="http://schemas.openxmlformats.org/drawingml/2006/picture">
                <pic:pic xmlns:pic="http://schemas.openxmlformats.org/drawingml/2006/picture">
                  <pic:nvPicPr>
                    <pic:cNvPr id="8" name="Image 12"/>
                    <pic:cNvPicPr/>
                  </pic:nvPicPr>
                  <pic:blipFill>
                    <a:blip r:embed="rId33"/>
                    <a:srcRect t="3453"/>
                    <a:stretch/>
                  </pic:blipFill>
                  <pic:spPr>
                    <a:xfrm>
                      <a:off x="0" y="0"/>
                      <a:ext cx="3962520" cy="208584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E75112">
      <w:pPr>
        <w:spacing w:after="0"/>
        <w:ind w:left="567" w:firstLine="141"/>
        <w:rPr>
          <w:color w:val="002060"/>
        </w:rPr>
      </w:pPr>
      <w:r>
        <w:rPr>
          <w:color w:val="002060"/>
        </w:rPr>
        <w:t>Je clique sur le bouton « </w:t>
      </w:r>
      <w:r>
        <w:rPr>
          <w:b/>
          <w:color w:val="002060"/>
        </w:rPr>
        <w:t>Envoyer </w:t>
      </w:r>
      <w:r>
        <w:rPr>
          <w:color w:val="002060"/>
        </w:rPr>
        <w:t>» pour enregistrer les coordonnées bancaires.</w:t>
      </w:r>
    </w:p>
    <w:p w:rsidR="00CC2A9B" w:rsidRDefault="00CC2A9B">
      <w:pPr>
        <w:spacing w:after="0"/>
        <w:ind w:left="567" w:firstLine="141"/>
        <w:rPr>
          <w:b/>
          <w:color w:val="002060"/>
          <w:sz w:val="14"/>
        </w:rPr>
      </w:pPr>
    </w:p>
    <w:p w:rsidR="00CC2A9B" w:rsidRDefault="00E75112">
      <w:pPr>
        <w:spacing w:after="0"/>
        <w:ind w:left="993" w:hanging="426"/>
        <w:rPr>
          <w:color w:val="002060"/>
        </w:rPr>
      </w:pPr>
      <w:r>
        <w:rPr>
          <w:color w:val="002060"/>
        </w:rPr>
        <w:t xml:space="preserve"> 7 -</w:t>
      </w:r>
      <w:r w:rsidR="00D65FEC">
        <w:rPr>
          <w:color w:val="002060"/>
        </w:rPr>
        <w:t xml:space="preserve"> </w:t>
      </w:r>
      <w:r>
        <w:rPr>
          <w:color w:val="002060"/>
        </w:rPr>
        <w:t>Je clique sur le bouton « </w:t>
      </w:r>
      <w:r>
        <w:rPr>
          <w:b/>
          <w:color w:val="002060"/>
        </w:rPr>
        <w:t>Enregistrer </w:t>
      </w:r>
      <w:r>
        <w:rPr>
          <w:color w:val="002060"/>
        </w:rPr>
        <w:t xml:space="preserve">» en bas </w:t>
      </w:r>
      <w:r w:rsidR="00B51F23">
        <w:rPr>
          <w:color w:val="002060"/>
        </w:rPr>
        <w:t xml:space="preserve">de la fiche établissement pour sauvegarder </w:t>
      </w:r>
      <w:r w:rsidR="00D65FEC">
        <w:rPr>
          <w:color w:val="002060"/>
        </w:rPr>
        <w:t>les modifications</w:t>
      </w:r>
      <w:r>
        <w:rPr>
          <w:color w:val="002060"/>
        </w:rPr>
        <w:t>.</w:t>
      </w:r>
    </w:p>
    <w:p w:rsidR="00CC2A9B" w:rsidRDefault="00E75112">
      <w:pPr>
        <w:spacing w:after="0"/>
        <w:ind w:left="708"/>
        <w:jc w:val="both"/>
        <w:rPr>
          <w:color w:val="000000" w:themeColor="text1"/>
        </w:rPr>
      </w:pPr>
      <w:r>
        <w:rPr>
          <w:color w:val="002060"/>
        </w:rPr>
        <w:t xml:space="preserve">Une fois la fiche complétée, l’établissement passe au statut </w:t>
      </w:r>
      <w:r>
        <w:rPr>
          <w:color w:val="000000" w:themeColor="text1"/>
        </w:rPr>
        <w:t>« </w:t>
      </w:r>
      <w:r>
        <w:rPr>
          <w:b/>
          <w:color w:val="00B050"/>
        </w:rPr>
        <w:t>Actif</w:t>
      </w:r>
      <w:r>
        <w:rPr>
          <w:color w:val="000000" w:themeColor="text1"/>
        </w:rPr>
        <w:t xml:space="preserve"> ». </w:t>
      </w:r>
      <w:r>
        <w:rPr>
          <w:color w:val="002060"/>
        </w:rPr>
        <w:t>Je peux maintenant faire des demandes d’autorisation préalable</w:t>
      </w:r>
      <w:r>
        <w:rPr>
          <w:color w:val="000000" w:themeColor="text1"/>
        </w:rPr>
        <w:t>.</w:t>
      </w:r>
    </w:p>
    <w:p w:rsidR="00CC2A9B" w:rsidRPr="00B51F23" w:rsidRDefault="00E75112">
      <w:pPr>
        <w:spacing w:after="0"/>
        <w:ind w:left="708"/>
        <w:jc w:val="both"/>
        <w:rPr>
          <w:b/>
          <w:color w:val="002060"/>
          <w:sz w:val="28"/>
          <w:szCs w:val="28"/>
        </w:rPr>
      </w:pPr>
      <w:r w:rsidRPr="00B51F23">
        <w:rPr>
          <w:b/>
          <w:color w:val="002060"/>
          <w:sz w:val="28"/>
          <w:szCs w:val="28"/>
        </w:rPr>
        <w:t xml:space="preserve">Si je gère </w:t>
      </w:r>
      <w:r w:rsidR="00B51F23" w:rsidRPr="00B51F23">
        <w:rPr>
          <w:b/>
          <w:color w:val="002060"/>
          <w:sz w:val="28"/>
          <w:szCs w:val="28"/>
        </w:rPr>
        <w:t>plusieurs établissements, je ré</w:t>
      </w:r>
      <w:r w:rsidRPr="00B51F23">
        <w:rPr>
          <w:b/>
          <w:color w:val="002060"/>
          <w:sz w:val="28"/>
          <w:szCs w:val="28"/>
        </w:rPr>
        <w:t>itère cette opération par établissement</w:t>
      </w:r>
    </w:p>
    <w:p w:rsidR="00CC2A9B" w:rsidRDefault="00CC2A9B">
      <w:pPr>
        <w:spacing w:after="0"/>
        <w:ind w:left="993" w:hanging="426"/>
        <w:rPr>
          <w:b/>
          <w:color w:val="002060"/>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4 – COMMENT </w:t>
      </w:r>
      <w:r w:rsidR="00D65FEC">
        <w:rPr>
          <w:b/>
          <w:i/>
          <w:color w:val="FF0000"/>
          <w:u w:val="single"/>
        </w:rPr>
        <w:t>CREER MA</w:t>
      </w:r>
      <w:r>
        <w:rPr>
          <w:b/>
          <w:i/>
          <w:color w:val="FF0000"/>
          <w:u w:val="single"/>
        </w:rPr>
        <w:t xml:space="preserve"> DEMANDE D’AUTORISATION PREALABLE </w:t>
      </w:r>
    </w:p>
    <w:p w:rsidR="00CC2A9B" w:rsidRDefault="00CC2A9B">
      <w:pPr>
        <w:pStyle w:val="Paragraphedeliste"/>
        <w:spacing w:after="120"/>
        <w:ind w:left="850"/>
        <w:rPr>
          <w:b/>
          <w:i/>
          <w:color w:val="FF0000"/>
          <w:u w:val="single"/>
        </w:rPr>
      </w:pPr>
    </w:p>
    <w:p w:rsidR="00CC2A9B" w:rsidRDefault="00E75112">
      <w:pPr>
        <w:pStyle w:val="Paragraphedeliste"/>
        <w:numPr>
          <w:ilvl w:val="0"/>
          <w:numId w:val="1"/>
        </w:numPr>
        <w:spacing w:after="0"/>
        <w:jc w:val="both"/>
        <w:rPr>
          <w:color w:val="224568"/>
        </w:rPr>
      </w:pPr>
      <w:r>
        <w:rPr>
          <w:color w:val="224568"/>
        </w:rPr>
        <w:t xml:space="preserve">1 - </w:t>
      </w:r>
      <w:r>
        <w:rPr>
          <w:rFonts w:cstheme="minorHAnsi"/>
        </w:rPr>
        <w:t xml:space="preserve"> </w:t>
      </w:r>
      <w:r>
        <w:rPr>
          <w:color w:val="224568"/>
        </w:rPr>
        <w:t xml:space="preserve">Pour créer une DAP via le menu « </w:t>
      </w:r>
      <w:r>
        <w:rPr>
          <w:b/>
          <w:color w:val="224568"/>
        </w:rPr>
        <w:t>Demande d’Autorisation Préalable</w:t>
      </w:r>
      <w:r>
        <w:rPr>
          <w:color w:val="224568"/>
        </w:rPr>
        <w:t xml:space="preserve"> », je clique sur « </w:t>
      </w:r>
      <w:r>
        <w:rPr>
          <w:b/>
          <w:color w:val="224568"/>
        </w:rPr>
        <w:t>Saisir une demande d’autorisation préalable</w:t>
      </w:r>
      <w:r>
        <w:rPr>
          <w:color w:val="224568"/>
        </w:rPr>
        <w:t> ».</w:t>
      </w:r>
    </w:p>
    <w:p w:rsidR="00CC2A9B" w:rsidRDefault="00CC2A9B">
      <w:pPr>
        <w:pStyle w:val="Paragraphedeliste"/>
        <w:spacing w:after="0"/>
        <w:ind w:left="1069"/>
        <w:jc w:val="both"/>
      </w:pPr>
    </w:p>
    <w:p w:rsidR="00CC2A9B" w:rsidRDefault="00D65FEC">
      <w:pPr>
        <w:spacing w:after="120"/>
        <w:rPr>
          <w:b/>
          <w:i/>
          <w:color w:val="FF0000"/>
          <w:u w:val="single"/>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452755</wp:posOffset>
                </wp:positionH>
                <wp:positionV relativeFrom="paragraph">
                  <wp:posOffset>269875</wp:posOffset>
                </wp:positionV>
                <wp:extent cx="1428750" cy="523875"/>
                <wp:effectExtent l="19050" t="19050" r="19050" b="28575"/>
                <wp:wrapNone/>
                <wp:docPr id="107" name="Ellipse 107"/>
                <wp:cNvGraphicFramePr/>
                <a:graphic xmlns:a="http://schemas.openxmlformats.org/drawingml/2006/main">
                  <a:graphicData uri="http://schemas.microsoft.com/office/word/2010/wordprocessingShape">
                    <wps:wsp>
                      <wps:cNvSpPr/>
                      <wps:spPr>
                        <a:xfrm>
                          <a:off x="0" y="0"/>
                          <a:ext cx="1428750" cy="5238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70547F" id="Ellipse 107" o:spid="_x0000_s1026" style="position:absolute;margin-left:35.65pt;margin-top:21.25pt;width:112.5pt;height:4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" filled="f" strokecolor="#7030a0" strokeweight="3pt"/>
            </w:pict>
          </mc:Fallback>
        </mc:AlternateContent>
      </w:r>
      <w:r w:rsidR="00E75112">
        <w:rPr>
          <w:noProof/>
          <w:lang w:eastAsia="fr-FR"/>
        </w:rPr>
        <w:drawing>
          <wp:inline distT="0" distB="0" distL="0" distR="0" wp14:anchorId="2DC4DE4E">
            <wp:extent cx="5761355" cy="744855"/>
            <wp:effectExtent l="0" t="0" r="0" b="0"/>
            <wp:docPr id="42" name="Image 32"/>
            <wp:cNvGraphicFramePr/>
            <a:graphic xmlns:a="http://schemas.openxmlformats.org/drawingml/2006/main">
              <a:graphicData uri="http://schemas.openxmlformats.org/drawingml/2006/picture">
                <pic:pic xmlns:pic="http://schemas.openxmlformats.org/drawingml/2006/picture">
                  <pic:nvPicPr>
                    <pic:cNvPr id="9" name="Image 32"/>
                    <pic:cNvPicPr/>
                  </pic:nvPicPr>
                  <pic:blipFill>
                    <a:blip r:embed="rId34"/>
                    <a:srcRect t="11766" b="71174"/>
                    <a:stretch/>
                  </pic:blipFill>
                  <pic:spPr>
                    <a:xfrm>
                      <a:off x="0" y="0"/>
                      <a:ext cx="5760720" cy="74412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CC2A9B">
      <w:pPr>
        <w:spacing w:after="0"/>
        <w:ind w:left="851"/>
        <w:jc w:val="center"/>
        <w:rPr>
          <w:b/>
          <w:color w:val="224568"/>
        </w:rPr>
      </w:pPr>
    </w:p>
    <w:p w:rsidR="00CC2A9B" w:rsidRDefault="00CC2A9B">
      <w:pPr>
        <w:spacing w:after="0"/>
        <w:ind w:left="851"/>
        <w:jc w:val="center"/>
        <w:rPr>
          <w:b/>
          <w:color w:val="224568"/>
        </w:rPr>
      </w:pPr>
    </w:p>
    <w:p w:rsidR="00CC2A9B" w:rsidRDefault="00E75112">
      <w:pPr>
        <w:spacing w:after="0"/>
        <w:ind w:left="851"/>
        <w:jc w:val="center"/>
        <w:rPr>
          <w:b/>
          <w:color w:val="224568"/>
        </w:rPr>
      </w:pPr>
      <w:proofErr w:type="gramStart"/>
      <w:r>
        <w:rPr>
          <w:b/>
          <w:color w:val="224568"/>
        </w:rPr>
        <w:t>OU</w:t>
      </w:r>
      <w:proofErr w:type="gramEnd"/>
    </w:p>
    <w:p w:rsidR="00CC2A9B" w:rsidRDefault="00E75112">
      <w:pPr>
        <w:spacing w:after="0"/>
        <w:ind w:left="851"/>
        <w:jc w:val="both"/>
      </w:pPr>
      <w:r>
        <w:rPr>
          <w:color w:val="224568"/>
        </w:rPr>
        <w:t xml:space="preserve">Via </w:t>
      </w:r>
      <w:r>
        <w:rPr>
          <w:b/>
          <w:color w:val="224568"/>
        </w:rPr>
        <w:t>la page d'ACCUEIL</w:t>
      </w:r>
      <w:r>
        <w:rPr>
          <w:color w:val="224568"/>
        </w:rPr>
        <w:t>, ou je clique sur le bouton «</w:t>
      </w:r>
      <w:r>
        <w:t> </w:t>
      </w:r>
      <w:r>
        <w:rPr>
          <w:b/>
          <w:color w:val="224568"/>
        </w:rPr>
        <w:t xml:space="preserve">Créer une nouvelle </w:t>
      </w:r>
      <w:r w:rsidR="00B51F23">
        <w:rPr>
          <w:b/>
          <w:color w:val="224568"/>
        </w:rPr>
        <w:t>demande</w:t>
      </w:r>
      <w:r w:rsidR="00B51F23">
        <w:t xml:space="preserve"> »</w:t>
      </w:r>
      <w:r>
        <w:t>.</w:t>
      </w:r>
    </w:p>
    <w:p w:rsidR="00CC2A9B" w:rsidRDefault="00CC2A9B">
      <w:pPr>
        <w:spacing w:after="0"/>
        <w:ind w:left="567"/>
        <w:rPr>
          <w:b/>
        </w:rPr>
      </w:pPr>
    </w:p>
    <w:p w:rsidR="00CC2A9B" w:rsidRDefault="00D65FEC">
      <w:pPr>
        <w:spacing w:after="0"/>
        <w:ind w:left="624"/>
        <w:rPr>
          <w:b/>
        </w:rPr>
      </w:pPr>
      <w:r>
        <w:rPr>
          <w:noProof/>
          <w:lang w:eastAsia="fr-FR"/>
        </w:rPr>
        <mc:AlternateContent>
          <mc:Choice Requires="wps">
            <w:drawing>
              <wp:anchor distT="0" distB="0" distL="114300" distR="114300" simplePos="0" relativeHeight="251662336" behindDoc="0" locked="0" layoutInCell="1" allowOverlap="1" wp14:anchorId="268B6D5A" wp14:editId="4DEECD4B">
                <wp:simplePos x="0" y="0"/>
                <wp:positionH relativeFrom="column">
                  <wp:posOffset>4110355</wp:posOffset>
                </wp:positionH>
                <wp:positionV relativeFrom="paragraph">
                  <wp:posOffset>919480</wp:posOffset>
                </wp:positionV>
                <wp:extent cx="1276350" cy="466725"/>
                <wp:effectExtent l="19050" t="19050" r="19050" b="28575"/>
                <wp:wrapNone/>
                <wp:docPr id="108" name="Ellipse 108"/>
                <wp:cNvGraphicFramePr/>
                <a:graphic xmlns:a="http://schemas.openxmlformats.org/drawingml/2006/main">
                  <a:graphicData uri="http://schemas.microsoft.com/office/word/2010/wordprocessingShape">
                    <wps:wsp>
                      <wps:cNvSpPr/>
                      <wps:spPr>
                        <a:xfrm>
                          <a:off x="0" y="0"/>
                          <a:ext cx="1276350" cy="46672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22748" id="Ellipse 108" o:spid="_x0000_s1026" style="position:absolute;margin-left:323.65pt;margin-top:72.4pt;width:100.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" filled="f" strokecolor="#7030a0" strokeweight="3pt"/>
            </w:pict>
          </mc:Fallback>
        </mc:AlternateContent>
      </w:r>
      <w:r w:rsidR="00E75112">
        <w:rPr>
          <w:noProof/>
          <w:lang w:eastAsia="fr-FR"/>
        </w:rPr>
        <w:drawing>
          <wp:inline distT="0" distB="0" distL="0" distR="0">
            <wp:extent cx="5753735" cy="1302385"/>
            <wp:effectExtent l="0" t="0" r="0" b="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25"/>
                    <pic:cNvPicPr>
                      <a:picLocks noChangeAspect="1" noChangeArrowheads="1"/>
                    </pic:cNvPicPr>
                  </pic:nvPicPr>
                  <pic:blipFill>
                    <a:blip r:embed="rId35"/>
                    <a:stretch>
                      <a:fillRect/>
                    </a:stretch>
                  </pic:blipFill>
                  <pic:spPr bwMode="auto">
                    <a:xfrm>
                      <a:off x="0" y="0"/>
                      <a:ext cx="5753735" cy="1302385"/>
                    </a:xfrm>
                    <a:prstGeom prst="rect">
                      <a:avLst/>
                    </a:prstGeom>
                  </pic:spPr>
                </pic:pic>
              </a:graphicData>
            </a:graphic>
          </wp:inline>
        </w:drawing>
      </w:r>
    </w:p>
    <w:p w:rsidR="00CC2A9B" w:rsidRDefault="00CC2A9B">
      <w:pPr>
        <w:spacing w:after="0"/>
        <w:ind w:left="851"/>
        <w:jc w:val="center"/>
        <w:rPr>
          <w:b/>
          <w:color w:val="224568"/>
        </w:rPr>
      </w:pPr>
    </w:p>
    <w:p w:rsidR="00CC2A9B" w:rsidRDefault="00E75112">
      <w:pPr>
        <w:pStyle w:val="Paragraphedeliste"/>
        <w:numPr>
          <w:ilvl w:val="0"/>
          <w:numId w:val="4"/>
        </w:numPr>
        <w:spacing w:after="0"/>
        <w:ind w:left="927"/>
        <w:jc w:val="both"/>
        <w:rPr>
          <w:color w:val="224568"/>
        </w:rPr>
      </w:pPr>
      <w:r>
        <w:rPr>
          <w:color w:val="224568"/>
        </w:rPr>
        <w:t xml:space="preserve">La saisie d’une demande d’autorisation préalable se fait en suivant les 5 étapes représentées par les boutons situés à gauche de l’écran :      </w:t>
      </w:r>
    </w:p>
    <w:p w:rsidR="00CC2A9B" w:rsidRDefault="00E75112">
      <w:pPr>
        <w:spacing w:after="0"/>
        <w:jc w:val="both"/>
      </w:pPr>
      <w:r>
        <w:rPr>
          <w:noProof/>
          <w:lang w:eastAsia="fr-FR"/>
        </w:rPr>
        <w:drawing>
          <wp:anchor distT="0" distB="0" distL="114300" distR="114300" simplePos="0" relativeHeight="64" behindDoc="0" locked="0" layoutInCell="1" allowOverlap="1">
            <wp:simplePos x="0" y="0"/>
            <wp:positionH relativeFrom="column">
              <wp:posOffset>357505</wp:posOffset>
            </wp:positionH>
            <wp:positionV relativeFrom="paragraph">
              <wp:posOffset>3175</wp:posOffset>
            </wp:positionV>
            <wp:extent cx="781050" cy="2138045"/>
            <wp:effectExtent l="0" t="0" r="0" b="0"/>
            <wp:wrapTight wrapText="bothSides">
              <wp:wrapPolygon edited="0">
                <wp:start x="-123" y="0"/>
                <wp:lineTo x="-123" y="21246"/>
                <wp:lineTo x="21065" y="21246"/>
                <wp:lineTo x="21065" y="0"/>
                <wp:lineTo x="-123" y="0"/>
              </wp:wrapPolygon>
            </wp:wrapTight>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37"/>
                    <pic:cNvPicPr>
                      <a:picLocks noChangeAspect="1" noChangeArrowheads="1"/>
                    </pic:cNvPicPr>
                  </pic:nvPicPr>
                  <pic:blipFill>
                    <a:blip r:embed="rId36"/>
                    <a:stretch>
                      <a:fillRect/>
                    </a:stretch>
                  </pic:blipFill>
                  <pic:spPr bwMode="auto">
                    <a:xfrm>
                      <a:off x="0" y="0"/>
                      <a:ext cx="781050" cy="2138045"/>
                    </a:xfrm>
                    <a:prstGeom prst="rect">
                      <a:avLst/>
                    </a:prstGeom>
                  </pic:spPr>
                </pic:pic>
              </a:graphicData>
            </a:graphic>
          </wp:anchor>
        </w:drawing>
      </w:r>
    </w:p>
    <w:p w:rsidR="00CC2A9B" w:rsidRDefault="00E75112">
      <w:pPr>
        <w:pStyle w:val="Paragraphedeliste"/>
        <w:numPr>
          <w:ilvl w:val="0"/>
          <w:numId w:val="5"/>
        </w:numPr>
        <w:spacing w:after="0"/>
        <w:jc w:val="both"/>
        <w:rPr>
          <w:color w:val="224568"/>
        </w:rPr>
      </w:pPr>
      <w:r>
        <w:rPr>
          <w:color w:val="224568"/>
        </w:rPr>
        <w:t>Etablissement,</w:t>
      </w:r>
    </w:p>
    <w:p w:rsidR="00CC2A9B" w:rsidRDefault="00E75112">
      <w:pPr>
        <w:pStyle w:val="Paragraphedeliste"/>
        <w:numPr>
          <w:ilvl w:val="0"/>
          <w:numId w:val="5"/>
        </w:numPr>
        <w:spacing w:after="0"/>
        <w:jc w:val="both"/>
        <w:rPr>
          <w:color w:val="224568"/>
        </w:rPr>
      </w:pPr>
      <w:r>
        <w:rPr>
          <w:color w:val="224568"/>
        </w:rPr>
        <w:t>Motifs et Mesures,</w:t>
      </w:r>
    </w:p>
    <w:p w:rsidR="00CC2A9B" w:rsidRDefault="00E75112">
      <w:pPr>
        <w:pStyle w:val="Paragraphedeliste"/>
        <w:numPr>
          <w:ilvl w:val="0"/>
          <w:numId w:val="5"/>
        </w:numPr>
        <w:spacing w:after="0"/>
        <w:jc w:val="both"/>
        <w:rPr>
          <w:color w:val="224568"/>
        </w:rPr>
      </w:pPr>
      <w:r>
        <w:rPr>
          <w:color w:val="224568"/>
        </w:rPr>
        <w:t xml:space="preserve">Informations Activité Partielle, </w:t>
      </w:r>
    </w:p>
    <w:p w:rsidR="00CC2A9B" w:rsidRDefault="00E75112">
      <w:pPr>
        <w:pStyle w:val="Paragraphedeliste"/>
        <w:numPr>
          <w:ilvl w:val="0"/>
          <w:numId w:val="5"/>
        </w:numPr>
        <w:spacing w:after="0"/>
        <w:jc w:val="both"/>
        <w:rPr>
          <w:color w:val="224568"/>
        </w:rPr>
      </w:pPr>
      <w:r>
        <w:rPr>
          <w:color w:val="224568"/>
        </w:rPr>
        <w:t xml:space="preserve">Espace Documentaire, </w:t>
      </w:r>
    </w:p>
    <w:p w:rsidR="00CC2A9B" w:rsidRDefault="00E75112">
      <w:pPr>
        <w:pStyle w:val="Paragraphedeliste"/>
        <w:numPr>
          <w:ilvl w:val="0"/>
          <w:numId w:val="5"/>
        </w:numPr>
        <w:spacing w:after="0"/>
        <w:jc w:val="both"/>
        <w:rPr>
          <w:color w:val="224568"/>
        </w:rPr>
      </w:pPr>
      <w:r>
        <w:rPr>
          <w:color w:val="224568"/>
        </w:rPr>
        <w:t>Récapitulatif</w:t>
      </w:r>
    </w:p>
    <w:p w:rsidR="00CC2A9B" w:rsidRDefault="00CC2A9B">
      <w:pPr>
        <w:spacing w:after="0"/>
        <w:ind w:left="927"/>
        <w:jc w:val="both"/>
      </w:pPr>
    </w:p>
    <w:p w:rsidR="00CC2A9B" w:rsidRDefault="00CC2A9B">
      <w:pPr>
        <w:spacing w:after="0"/>
        <w:ind w:left="567"/>
        <w:rPr>
          <w:lang w:eastAsia="fr-FR"/>
        </w:rPr>
      </w:pPr>
    </w:p>
    <w:p w:rsidR="00B51F23" w:rsidRDefault="00B51F23" w:rsidP="00D65FEC">
      <w:pPr>
        <w:rPr>
          <w:lang w:eastAsia="fr-FR"/>
        </w:rPr>
      </w:pPr>
    </w:p>
    <w:p w:rsidR="00CC2A9B" w:rsidRDefault="00E75112">
      <w:pPr>
        <w:ind w:left="567"/>
        <w:rPr>
          <w:lang w:eastAsia="fr-FR"/>
        </w:rPr>
      </w:pPr>
      <w:r>
        <w:rPr>
          <w:noProof/>
          <w:lang w:eastAsia="fr-FR"/>
        </w:rPr>
        <mc:AlternateContent>
          <mc:Choice Requires="wps">
            <w:drawing>
              <wp:anchor distT="0" distB="0" distL="114300" distR="114300" simplePos="0" relativeHeight="65" behindDoc="0" locked="0" layoutInCell="1" allowOverlap="1">
                <wp:simplePos x="0" y="0"/>
                <wp:positionH relativeFrom="column">
                  <wp:posOffset>1019175</wp:posOffset>
                </wp:positionH>
                <wp:positionV relativeFrom="paragraph">
                  <wp:posOffset>1164590</wp:posOffset>
                </wp:positionV>
                <wp:extent cx="1364615" cy="353060"/>
                <wp:effectExtent l="76200" t="247650" r="26035" b="266065"/>
                <wp:wrapNone/>
                <wp:docPr id="47" name="Zone de texte 38"/>
                <wp:cNvGraphicFramePr/>
                <a:graphic xmlns:a="http://schemas.openxmlformats.org/drawingml/2006/main">
                  <a:graphicData uri="http://schemas.microsoft.com/office/word/2010/wordprocessingShape">
                    <wps:wsp>
                      <wps:cNvSpPr/>
                      <wps:spPr>
                        <a:xfrm rot="19530600">
                          <a:off x="0" y="0"/>
                          <a:ext cx="136404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Paragraphedeliste"/>
                              <w:spacing w:after="0"/>
                              <w:ind w:left="1287"/>
                              <w:jc w:val="center"/>
                            </w:pPr>
                          </w:p>
                        </w:txbxContent>
                      </wps:txbx>
                      <wps:bodyPr>
                        <a:prstTxWarp prst="textNoShape">
                          <a:avLst/>
                        </a:prstTxWarp>
                        <a:spAutoFit/>
                      </wps:bodyPr>
                    </wps:wsp>
                  </a:graphicData>
                </a:graphic>
              </wp:anchor>
            </w:drawing>
          </mc:Choice>
          <mc:Fallback>
            <w:pict>
              <v:rect id="Zone de texte 38" o:spid="_x0000_s1031" style="position:absolute;left:0;text-align:left;margin-left:80.25pt;margin-top:91.7pt;width:107.45pt;height:27.8pt;rotation:-2260337fd;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" filled="f" stroked="f">
                <v:textbox style="mso-fit-shape-to-text:t">
                  <w:txbxContent>
                    <w:p w:rsidR="00CC2A9B" w:rsidRDefault="00CC2A9B">
                      <w:pPr>
                        <w:pStyle w:val="Paragraphedeliste"/>
                        <w:spacing w:after="0"/>
                        <w:ind w:left="1287"/>
                        <w:jc w:val="center"/>
                      </w:pPr>
                    </w:p>
                  </w:txbxContent>
                </v:textbox>
              </v:rect>
            </w:pict>
          </mc:Fallback>
        </mc:AlternateContent>
      </w:r>
    </w:p>
    <w:p w:rsidR="00CC2A9B" w:rsidRDefault="00E75112">
      <w:pPr>
        <w:spacing w:after="0"/>
        <w:ind w:left="426"/>
        <w:rPr>
          <w:color w:val="224568"/>
        </w:rPr>
      </w:pPr>
      <w:r>
        <w:rPr>
          <w:color w:val="224568"/>
        </w:rPr>
        <w:t>2 – Je Clique sur le bouton «</w:t>
      </w:r>
      <w:r>
        <w:t xml:space="preserve"> </w:t>
      </w:r>
      <w:r>
        <w:rPr>
          <w:b/>
          <w:color w:val="224568"/>
        </w:rPr>
        <w:t xml:space="preserve">Etablissement </w:t>
      </w:r>
      <w:r>
        <w:rPr>
          <w:color w:val="224568"/>
        </w:rPr>
        <w:t>», puis renseigne les champs obligatoires</w:t>
      </w:r>
      <w:r>
        <w:rPr>
          <w:color w:val="FF0000"/>
        </w:rPr>
        <w:t>*</w:t>
      </w:r>
      <w:r>
        <w:rPr>
          <w:color w:val="224568"/>
        </w:rPr>
        <w:t xml:space="preserve"> suivants : </w:t>
      </w:r>
    </w:p>
    <w:p w:rsidR="00CC2A9B" w:rsidRDefault="00E75112">
      <w:pPr>
        <w:spacing w:after="0"/>
        <w:ind w:left="426"/>
        <w:rPr>
          <w:color w:val="224568"/>
        </w:rPr>
      </w:pPr>
      <w:r>
        <w:rPr>
          <w:noProof/>
          <w:lang w:eastAsia="fr-FR"/>
        </w:rPr>
        <w:lastRenderedPageBreak/>
        <w:drawing>
          <wp:inline distT="0" distB="0" distL="0" distR="0">
            <wp:extent cx="5760720" cy="1946275"/>
            <wp:effectExtent l="0" t="0" r="0" b="0"/>
            <wp:docPr id="4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39"/>
                    <pic:cNvPicPr>
                      <a:picLocks noChangeAspect="1" noChangeArrowheads="1"/>
                    </pic:cNvPicPr>
                  </pic:nvPicPr>
                  <pic:blipFill>
                    <a:blip r:embed="rId37"/>
                    <a:stretch>
                      <a:fillRect/>
                    </a:stretch>
                  </pic:blipFill>
                  <pic:spPr bwMode="auto">
                    <a:xfrm>
                      <a:off x="0" y="0"/>
                      <a:ext cx="5760720" cy="1946275"/>
                    </a:xfrm>
                    <a:prstGeom prst="rect">
                      <a:avLst/>
                    </a:prstGeom>
                  </pic:spPr>
                </pic:pic>
              </a:graphicData>
            </a:graphic>
          </wp:inline>
        </w:drawing>
      </w:r>
    </w:p>
    <w:p w:rsidR="00CC2A9B" w:rsidRDefault="00CC2A9B">
      <w:pPr>
        <w:spacing w:after="0"/>
        <w:ind w:left="1264"/>
        <w:jc w:val="both"/>
      </w:pPr>
    </w:p>
    <w:p w:rsidR="00CC2A9B" w:rsidRDefault="00B51F23">
      <w:pPr>
        <w:pStyle w:val="Paragraphedeliste"/>
        <w:numPr>
          <w:ilvl w:val="0"/>
          <w:numId w:val="6"/>
        </w:numPr>
        <w:spacing w:after="0"/>
        <w:ind w:left="1984"/>
        <w:jc w:val="both"/>
        <w:rPr>
          <w:color w:val="224568"/>
        </w:rPr>
      </w:pPr>
      <w:r>
        <w:rPr>
          <w:color w:val="224568"/>
        </w:rPr>
        <w:t xml:space="preserve">Les données concernant </w:t>
      </w:r>
      <w:r w:rsidR="00E75112">
        <w:rPr>
          <w:color w:val="224568"/>
        </w:rPr>
        <w:t>l’établissement sont pré-remplies avec les informations de la fiche établissement (coordonnées postales, bancaires).</w:t>
      </w:r>
    </w:p>
    <w:p w:rsidR="00CC2A9B" w:rsidRDefault="00CC2A9B">
      <w:pPr>
        <w:pStyle w:val="Paragraphedeliste"/>
        <w:spacing w:after="0"/>
        <w:ind w:left="1984"/>
        <w:jc w:val="both"/>
        <w:rPr>
          <w:color w:val="224568"/>
        </w:rPr>
      </w:pPr>
    </w:p>
    <w:p w:rsidR="00CC2A9B" w:rsidRDefault="00E75112">
      <w:pPr>
        <w:pStyle w:val="Paragraphedeliste"/>
        <w:numPr>
          <w:ilvl w:val="0"/>
          <w:numId w:val="6"/>
        </w:numPr>
        <w:spacing w:after="0"/>
        <w:ind w:left="1984"/>
        <w:jc w:val="both"/>
        <w:rPr>
          <w:color w:val="224568"/>
        </w:rPr>
      </w:pPr>
      <w:r>
        <w:rPr>
          <w:color w:val="224568"/>
        </w:rPr>
        <w:t>Je dois renseigner la date de la journée de solidarité</w:t>
      </w:r>
    </w:p>
    <w:p w:rsidR="00CC2A9B" w:rsidRDefault="00D65FEC">
      <w:pPr>
        <w:spacing w:after="0"/>
        <w:ind w:left="720"/>
        <w:jc w:val="both"/>
        <w:rPr>
          <w:color w:val="224568"/>
        </w:rPr>
      </w:pPr>
      <w:r>
        <w:rPr>
          <w:noProof/>
          <w:lang w:eastAsia="fr-FR"/>
        </w:rPr>
        <mc:AlternateContent>
          <mc:Choice Requires="wps">
            <w:drawing>
              <wp:anchor distT="0" distB="0" distL="114300" distR="114300" simplePos="0" relativeHeight="251664384" behindDoc="0" locked="0" layoutInCell="1" allowOverlap="1" wp14:anchorId="268B6D5A" wp14:editId="4DEECD4B">
                <wp:simplePos x="0" y="0"/>
                <wp:positionH relativeFrom="column">
                  <wp:posOffset>81280</wp:posOffset>
                </wp:positionH>
                <wp:positionV relativeFrom="paragraph">
                  <wp:posOffset>582930</wp:posOffset>
                </wp:positionV>
                <wp:extent cx="2324100" cy="285750"/>
                <wp:effectExtent l="19050" t="19050" r="19050" b="19050"/>
                <wp:wrapNone/>
                <wp:docPr id="109" name="Ellipse 109"/>
                <wp:cNvGraphicFramePr/>
                <a:graphic xmlns:a="http://schemas.openxmlformats.org/drawingml/2006/main">
                  <a:graphicData uri="http://schemas.microsoft.com/office/word/2010/wordprocessingShape">
                    <wps:wsp>
                      <wps:cNvSpPr/>
                      <wps:spPr>
                        <a:xfrm>
                          <a:off x="0" y="0"/>
                          <a:ext cx="2324100" cy="2857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1B779" id="Ellipse 109" o:spid="_x0000_s1026" style="position:absolute;margin-left:6.4pt;margin-top:45.9pt;width:18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" filled="f" strokecolor="#7030a0" strokeweight="3pt"/>
            </w:pict>
          </mc:Fallback>
        </mc:AlternateContent>
      </w:r>
      <w:r w:rsidR="00E75112">
        <w:rPr>
          <w:noProof/>
          <w:lang w:eastAsia="fr-FR"/>
        </w:rPr>
        <w:drawing>
          <wp:inline distT="0" distB="635" distL="0" distR="0">
            <wp:extent cx="5760720" cy="894715"/>
            <wp:effectExtent l="0" t="0" r="0" b="0"/>
            <wp:docPr id="5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1"/>
                    <pic:cNvPicPr>
                      <a:picLocks noChangeAspect="1" noChangeArrowheads="1"/>
                    </pic:cNvPicPr>
                  </pic:nvPicPr>
                  <pic:blipFill>
                    <a:blip r:embed="rId38"/>
                    <a:stretch>
                      <a:fillRect/>
                    </a:stretch>
                  </pic:blipFill>
                  <pic:spPr bwMode="auto">
                    <a:xfrm>
                      <a:off x="0" y="0"/>
                      <a:ext cx="5760720" cy="894715"/>
                    </a:xfrm>
                    <a:prstGeom prst="rect">
                      <a:avLst/>
                    </a:prstGeom>
                  </pic:spPr>
                </pic:pic>
              </a:graphicData>
            </a:graphic>
          </wp:inline>
        </w:drawing>
      </w:r>
    </w:p>
    <w:p w:rsidR="00CC2A9B" w:rsidRDefault="00CC2A9B">
      <w:pPr>
        <w:spacing w:after="0"/>
        <w:ind w:left="426"/>
        <w:rPr>
          <w:color w:val="224568"/>
        </w:rPr>
      </w:pPr>
    </w:p>
    <w:p w:rsidR="00CC2A9B" w:rsidRDefault="00E75112">
      <w:pPr>
        <w:shd w:val="clear" w:color="auto" w:fill="FFFFFF" w:themeFill="background1"/>
        <w:spacing w:after="0"/>
        <w:ind w:left="851"/>
      </w:pPr>
      <w:r>
        <w:rPr>
          <w:color w:val="224568"/>
        </w:rPr>
        <w:t>Je peux  à tout moment choisir de finir de compléter ma DAP ultérieurement</w:t>
      </w:r>
      <w:r>
        <w:t xml:space="preserve"> </w:t>
      </w:r>
      <w:r>
        <w:rPr>
          <w:color w:val="224568"/>
        </w:rPr>
        <w:t>en cliquant sur le bouton</w:t>
      </w:r>
      <w:r>
        <w:t> </w:t>
      </w:r>
      <w:r>
        <w:rPr>
          <w:noProof/>
          <w:lang w:eastAsia="fr-FR"/>
        </w:rPr>
        <w:drawing>
          <wp:inline distT="0" distB="0" distL="0" distR="3810">
            <wp:extent cx="1882140" cy="365760"/>
            <wp:effectExtent l="0" t="0" r="0" b="0"/>
            <wp:docPr id="5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43"/>
                    <pic:cNvPicPr>
                      <a:picLocks noChangeAspect="1" noChangeArrowheads="1"/>
                    </pic:cNvPicPr>
                  </pic:nvPicPr>
                  <pic:blipFill>
                    <a:blip r:embed="rId39"/>
                    <a:stretch>
                      <a:fillRect/>
                    </a:stretch>
                  </pic:blipFill>
                  <pic:spPr bwMode="auto">
                    <a:xfrm>
                      <a:off x="0" y="0"/>
                      <a:ext cx="1882140" cy="365760"/>
                    </a:xfrm>
                    <a:prstGeom prst="rect">
                      <a:avLst/>
                    </a:prstGeom>
                  </pic:spPr>
                </pic:pic>
              </a:graphicData>
            </a:graphic>
          </wp:inline>
        </w:drawing>
      </w:r>
    </w:p>
    <w:p w:rsidR="00CC2A9B" w:rsidRDefault="00CC2A9B">
      <w:pPr>
        <w:shd w:val="clear" w:color="auto" w:fill="FFFFFF" w:themeFill="background1"/>
        <w:spacing w:after="0"/>
        <w:ind w:left="510"/>
      </w:pPr>
    </w:p>
    <w:p w:rsidR="00CC2A9B" w:rsidRDefault="00B51F23">
      <w:pPr>
        <w:pStyle w:val="Paragraphedeliste"/>
        <w:numPr>
          <w:ilvl w:val="0"/>
          <w:numId w:val="8"/>
        </w:numPr>
        <w:tabs>
          <w:tab w:val="left" w:pos="993"/>
        </w:tabs>
        <w:spacing w:after="0"/>
        <w:ind w:left="1417"/>
        <w:jc w:val="both"/>
        <w:rPr>
          <w:color w:val="224568"/>
        </w:rPr>
      </w:pPr>
      <w:r>
        <w:rPr>
          <w:b/>
          <w:color w:val="224568"/>
        </w:rPr>
        <w:t xml:space="preserve">Informations de </w:t>
      </w:r>
      <w:proofErr w:type="gramStart"/>
      <w:r>
        <w:rPr>
          <w:b/>
          <w:color w:val="224568"/>
        </w:rPr>
        <w:t>l’ OPCO</w:t>
      </w:r>
      <w:proofErr w:type="gramEnd"/>
      <w:r>
        <w:rPr>
          <w:b/>
          <w:color w:val="224568"/>
        </w:rPr>
        <w:t xml:space="preserve"> (Ex OPCA)</w:t>
      </w:r>
      <w:r w:rsidR="00E75112">
        <w:rPr>
          <w:color w:val="224568"/>
        </w:rPr>
        <w:t>(champs facultatifs).</w:t>
      </w:r>
    </w:p>
    <w:p w:rsidR="00CC2A9B" w:rsidRDefault="00D65FEC" w:rsidP="00D65FEC">
      <w:pPr>
        <w:pStyle w:val="Paragraphedeliste"/>
        <w:tabs>
          <w:tab w:val="left" w:pos="993"/>
        </w:tabs>
        <w:spacing w:after="0"/>
        <w:ind w:left="567"/>
        <w:jc w:val="both"/>
        <w:rPr>
          <w:color w:val="224568"/>
        </w:rPr>
      </w:pPr>
      <w:r>
        <w:rPr>
          <w:noProof/>
          <w:lang w:eastAsia="fr-FR"/>
        </w:rPr>
        <mc:AlternateContent>
          <mc:Choice Requires="wps">
            <w:drawing>
              <wp:anchor distT="0" distB="0" distL="114300" distR="114300" simplePos="0" relativeHeight="251666432" behindDoc="0" locked="0" layoutInCell="1" allowOverlap="1" wp14:anchorId="268B6D5A" wp14:editId="4DEECD4B">
                <wp:simplePos x="0" y="0"/>
                <wp:positionH relativeFrom="column">
                  <wp:posOffset>109855</wp:posOffset>
                </wp:positionH>
                <wp:positionV relativeFrom="paragraph">
                  <wp:posOffset>1404620</wp:posOffset>
                </wp:positionV>
                <wp:extent cx="6057900" cy="323850"/>
                <wp:effectExtent l="19050" t="19050" r="19050" b="19050"/>
                <wp:wrapNone/>
                <wp:docPr id="110" name="Ellipse 110"/>
                <wp:cNvGraphicFramePr/>
                <a:graphic xmlns:a="http://schemas.openxmlformats.org/drawingml/2006/main">
                  <a:graphicData uri="http://schemas.microsoft.com/office/word/2010/wordprocessingShape">
                    <wps:wsp>
                      <wps:cNvSpPr/>
                      <wps:spPr>
                        <a:xfrm>
                          <a:off x="0" y="0"/>
                          <a:ext cx="6057900" cy="3238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EB55B" id="Ellipse 110" o:spid="_x0000_s1026" style="position:absolute;margin-left:8.65pt;margin-top:110.6pt;width:47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" filled="f" strokecolor="#7030a0" strokeweight="3pt"/>
            </w:pict>
          </mc:Fallback>
        </mc:AlternateContent>
      </w:r>
      <w:r w:rsidR="00E75112">
        <w:rPr>
          <w:noProof/>
          <w:lang w:eastAsia="fr-FR"/>
        </w:rPr>
        <w:drawing>
          <wp:inline distT="0" distB="0" distL="0" distR="0">
            <wp:extent cx="5753735" cy="1699260"/>
            <wp:effectExtent l="0" t="0" r="0" b="0"/>
            <wp:docPr id="5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44"/>
                    <pic:cNvPicPr>
                      <a:picLocks noChangeAspect="1" noChangeArrowheads="1"/>
                    </pic:cNvPicPr>
                  </pic:nvPicPr>
                  <pic:blipFill>
                    <a:blip r:embed="rId40"/>
                    <a:stretch>
                      <a:fillRect/>
                    </a:stretch>
                  </pic:blipFill>
                  <pic:spPr bwMode="auto">
                    <a:xfrm>
                      <a:off x="0" y="0"/>
                      <a:ext cx="5753735" cy="1699260"/>
                    </a:xfrm>
                    <a:prstGeom prst="rect">
                      <a:avLst/>
                    </a:prstGeom>
                  </pic:spPr>
                </pic:pic>
              </a:graphicData>
            </a:graphic>
          </wp:inline>
        </w:drawing>
      </w:r>
    </w:p>
    <w:p w:rsidR="00CC2A9B" w:rsidRDefault="00850997" w:rsidP="00D65FEC">
      <w:pPr>
        <w:tabs>
          <w:tab w:val="left" w:pos="993"/>
        </w:tabs>
        <w:spacing w:after="0"/>
        <w:ind w:left="851"/>
        <w:jc w:val="both"/>
        <w:rPr>
          <w:b/>
          <w:color w:val="224568"/>
        </w:rPr>
      </w:pPr>
      <w:r w:rsidRPr="00D65FEC">
        <w:rPr>
          <w:b/>
          <w:color w:val="224568"/>
        </w:rPr>
        <w:t>Si je ne souhaite pas que m</w:t>
      </w:r>
      <w:r w:rsidR="00E75112" w:rsidRPr="00D65FEC">
        <w:rPr>
          <w:b/>
          <w:color w:val="224568"/>
        </w:rPr>
        <w:t xml:space="preserve">es informations </w:t>
      </w:r>
      <w:r w:rsidRPr="00D65FEC">
        <w:rPr>
          <w:b/>
          <w:color w:val="224568"/>
        </w:rPr>
        <w:t>soi</w:t>
      </w:r>
      <w:r w:rsidR="00B51F23" w:rsidRPr="00D65FEC">
        <w:rPr>
          <w:b/>
          <w:color w:val="224568"/>
        </w:rPr>
        <w:t xml:space="preserve">ent transmises je </w:t>
      </w:r>
      <w:r w:rsidR="00E75112" w:rsidRPr="00D65FEC">
        <w:rPr>
          <w:b/>
          <w:color w:val="224568"/>
        </w:rPr>
        <w:t xml:space="preserve">dois cocher : Je n'accepte pas la transmission des données à l'OPCA et/ou partenaires pour des actions spécifiques d'accompagnement dans le cadre de l'AP. </w:t>
      </w:r>
    </w:p>
    <w:p w:rsidR="00D65FEC" w:rsidRPr="00D65FEC" w:rsidRDefault="00D65FEC" w:rsidP="00D65FEC">
      <w:pPr>
        <w:tabs>
          <w:tab w:val="left" w:pos="993"/>
        </w:tabs>
        <w:spacing w:after="0"/>
        <w:ind w:left="851"/>
        <w:jc w:val="both"/>
        <w:rPr>
          <w:rFonts w:ascii="Calibri" w:hAnsi="Calibri" w:cs="Arial"/>
          <w:color w:val="002060"/>
        </w:rPr>
      </w:pPr>
    </w:p>
    <w:p w:rsidR="00CC2A9B" w:rsidRDefault="00E75112" w:rsidP="00D65FEC">
      <w:pPr>
        <w:spacing w:after="0"/>
        <w:ind w:firstLine="708"/>
        <w:jc w:val="both"/>
        <w:rPr>
          <w:color w:val="224568"/>
        </w:rPr>
      </w:pPr>
      <w:r>
        <w:rPr>
          <w:color w:val="224568"/>
        </w:rPr>
        <w:t>Une fois les informations de l’onglet «</w:t>
      </w:r>
      <w:r>
        <w:t xml:space="preserve"> </w:t>
      </w:r>
      <w:r>
        <w:rPr>
          <w:b/>
          <w:color w:val="224568"/>
        </w:rPr>
        <w:t xml:space="preserve">Etablissement </w:t>
      </w:r>
      <w:r w:rsidR="00D65FEC">
        <w:rPr>
          <w:color w:val="224568"/>
        </w:rPr>
        <w:t xml:space="preserve">» renseignées : </w:t>
      </w:r>
    </w:p>
    <w:p w:rsidR="00D65FEC" w:rsidRDefault="00D65FEC" w:rsidP="00D65FEC">
      <w:pPr>
        <w:spacing w:after="0"/>
        <w:ind w:firstLine="708"/>
        <w:jc w:val="both"/>
        <w:rPr>
          <w:color w:val="224568"/>
        </w:rPr>
      </w:pPr>
    </w:p>
    <w:p w:rsidR="00CC2A9B" w:rsidRDefault="00E75112" w:rsidP="00D65FEC">
      <w:pPr>
        <w:spacing w:after="0"/>
        <w:ind w:left="708"/>
        <w:jc w:val="both"/>
        <w:rPr>
          <w:color w:val="224568"/>
        </w:rPr>
      </w:pPr>
      <w:r>
        <w:rPr>
          <w:color w:val="224568"/>
        </w:rPr>
        <w:t>Je clique sur le bouton</w:t>
      </w:r>
      <w:r>
        <w:t xml:space="preserve"> « </w:t>
      </w:r>
      <w:r>
        <w:rPr>
          <w:b/>
          <w:color w:val="224568"/>
        </w:rPr>
        <w:t>Motifs et Mesures</w:t>
      </w:r>
      <w:r>
        <w:rPr>
          <w:color w:val="224568"/>
        </w:rPr>
        <w:t xml:space="preserve"> » puis renseigne les champs obligatoires (marqués d’un </w:t>
      </w:r>
      <w:r>
        <w:rPr>
          <w:color w:val="FF0000"/>
        </w:rPr>
        <w:t>*</w:t>
      </w:r>
      <w:r>
        <w:rPr>
          <w:color w:val="224568"/>
        </w:rPr>
        <w:t xml:space="preserve">) suivants : </w:t>
      </w:r>
    </w:p>
    <w:p w:rsidR="00CC2A9B" w:rsidRDefault="00E75112">
      <w:pPr>
        <w:spacing w:after="0"/>
        <w:ind w:left="1134"/>
        <w:jc w:val="both"/>
      </w:pPr>
      <w:r>
        <w:t>-</w:t>
      </w:r>
      <w:r>
        <w:tab/>
      </w:r>
      <w:r>
        <w:rPr>
          <w:color w:val="224568"/>
        </w:rPr>
        <w:t>Le «</w:t>
      </w:r>
      <w:r>
        <w:t> </w:t>
      </w:r>
      <w:r>
        <w:rPr>
          <w:b/>
          <w:color w:val="224568"/>
        </w:rPr>
        <w:t>Motif de recours à la mise en activité partielle</w:t>
      </w:r>
      <w:r>
        <w:rPr>
          <w:color w:val="224568"/>
        </w:rPr>
        <w:t> »</w:t>
      </w:r>
    </w:p>
    <w:p w:rsidR="00CC2A9B" w:rsidRDefault="00E75112">
      <w:pPr>
        <w:spacing w:after="0"/>
        <w:ind w:left="1418"/>
        <w:jc w:val="both"/>
        <w:rPr>
          <w:color w:val="224568"/>
        </w:rPr>
      </w:pPr>
      <w:r>
        <w:rPr>
          <w:color w:val="224568"/>
        </w:rPr>
        <w:t>Le motif de recours à l’activité partielle doit être choisi parmi les motifs proposés.</w:t>
      </w:r>
    </w:p>
    <w:p w:rsidR="00CC2A9B" w:rsidRDefault="00E75112">
      <w:pPr>
        <w:spacing w:after="0"/>
        <w:ind w:left="1418"/>
        <w:jc w:val="both"/>
        <w:rPr>
          <w:color w:val="224568"/>
        </w:rPr>
      </w:pPr>
      <w:r>
        <w:rPr>
          <w:color w:val="224568"/>
        </w:rPr>
        <w:t>Si je coche «</w:t>
      </w:r>
      <w:r>
        <w:t xml:space="preserve"> </w:t>
      </w:r>
      <w:r>
        <w:rPr>
          <w:b/>
          <w:color w:val="224568"/>
        </w:rPr>
        <w:t xml:space="preserve">Autres circonstances exceptionnelles </w:t>
      </w:r>
      <w:r>
        <w:rPr>
          <w:color w:val="224568"/>
        </w:rPr>
        <w:t xml:space="preserve">» je dois préciser un motif parmi la liste proposée. </w:t>
      </w:r>
    </w:p>
    <w:p w:rsidR="00D65FEC" w:rsidRDefault="00D65FEC">
      <w:pPr>
        <w:spacing w:after="0"/>
        <w:ind w:left="1418"/>
        <w:jc w:val="both"/>
        <w:rPr>
          <w:color w:val="224568"/>
        </w:rPr>
      </w:pPr>
    </w:p>
    <w:p w:rsidR="00CC2A9B" w:rsidRDefault="00E75112" w:rsidP="00D65FEC">
      <w:pPr>
        <w:spacing w:after="0"/>
        <w:ind w:left="567"/>
        <w:jc w:val="both"/>
        <w:rPr>
          <w:color w:val="224568"/>
        </w:rPr>
      </w:pPr>
      <w:r>
        <w:rPr>
          <w:noProof/>
          <w:lang w:eastAsia="fr-FR"/>
        </w:rPr>
        <w:drawing>
          <wp:inline distT="0" distB="0" distL="0" distR="0">
            <wp:extent cx="5760720" cy="2254250"/>
            <wp:effectExtent l="0" t="0" r="0" b="0"/>
            <wp:docPr id="5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49"/>
                    <pic:cNvPicPr>
                      <a:picLocks noChangeAspect="1" noChangeArrowheads="1"/>
                    </pic:cNvPicPr>
                  </pic:nvPicPr>
                  <pic:blipFill>
                    <a:blip r:embed="rId41"/>
                    <a:stretch>
                      <a:fillRect/>
                    </a:stretch>
                  </pic:blipFill>
                  <pic:spPr bwMode="auto">
                    <a:xfrm>
                      <a:off x="0" y="0"/>
                      <a:ext cx="5760720" cy="2254250"/>
                    </a:xfrm>
                    <a:prstGeom prst="rect">
                      <a:avLst/>
                    </a:prstGeom>
                  </pic:spPr>
                </pic:pic>
              </a:graphicData>
            </a:graphic>
          </wp:inline>
        </w:drawing>
      </w:r>
    </w:p>
    <w:p w:rsidR="00CC2A9B" w:rsidRDefault="00E75112" w:rsidP="00D65FEC">
      <w:pPr>
        <w:spacing w:after="0"/>
        <w:ind w:firstLine="708"/>
        <w:jc w:val="both"/>
      </w:pPr>
      <w:r>
        <w:rPr>
          <w:color w:val="224568"/>
        </w:rPr>
        <w:t>Les « </w:t>
      </w:r>
      <w:r>
        <w:rPr>
          <w:b/>
          <w:color w:val="224568"/>
        </w:rPr>
        <w:t>Circonstances et Motifs de la mise en activité partielle de votre établissement</w:t>
      </w:r>
      <w:r>
        <w:rPr>
          <w:color w:val="224568"/>
        </w:rPr>
        <w:t> »</w:t>
      </w:r>
    </w:p>
    <w:p w:rsidR="00CC2A9B" w:rsidRDefault="00D65FEC" w:rsidP="002557B5">
      <w:pPr>
        <w:spacing w:after="0"/>
        <w:ind w:left="708"/>
        <w:jc w:val="both"/>
        <w:rPr>
          <w:color w:val="224568"/>
        </w:rPr>
      </w:pPr>
      <w:r>
        <w:rPr>
          <w:color w:val="224568"/>
        </w:rPr>
        <w:t xml:space="preserve">J’ajoute </w:t>
      </w:r>
      <w:r w:rsidR="00E75112">
        <w:rPr>
          <w:color w:val="224568"/>
        </w:rPr>
        <w:t>librement les circonstances et motifs de la mise en activité partielle dans la case concernée.</w:t>
      </w:r>
    </w:p>
    <w:p w:rsidR="00CC2A9B" w:rsidRDefault="00E75112" w:rsidP="002557B5">
      <w:pPr>
        <w:pStyle w:val="Sansinterligne"/>
        <w:ind w:left="567"/>
      </w:pPr>
      <w:r>
        <w:rPr>
          <w:noProof/>
          <w:lang w:eastAsia="fr-FR"/>
        </w:rPr>
        <w:drawing>
          <wp:inline distT="0" distB="6350" distL="0" distR="0">
            <wp:extent cx="5760720" cy="794385"/>
            <wp:effectExtent l="0" t="0" r="0" b="0"/>
            <wp:docPr id="5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0"/>
                    <pic:cNvPicPr>
                      <a:picLocks noChangeAspect="1" noChangeArrowheads="1"/>
                    </pic:cNvPicPr>
                  </pic:nvPicPr>
                  <pic:blipFill>
                    <a:blip r:embed="rId42"/>
                    <a:stretch>
                      <a:fillRect/>
                    </a:stretch>
                  </pic:blipFill>
                  <pic:spPr bwMode="auto">
                    <a:xfrm>
                      <a:off x="0" y="0"/>
                      <a:ext cx="5760720" cy="794385"/>
                    </a:xfrm>
                    <a:prstGeom prst="rect">
                      <a:avLst/>
                    </a:prstGeom>
                  </pic:spPr>
                </pic:pic>
              </a:graphicData>
            </a:graphic>
          </wp:inline>
        </w:drawing>
      </w:r>
    </w:p>
    <w:p w:rsidR="00850997" w:rsidRDefault="00850997">
      <w:pPr>
        <w:pStyle w:val="Sansinterligne"/>
      </w:pPr>
    </w:p>
    <w:p w:rsidR="00CC2A9B" w:rsidRDefault="00E75112">
      <w:pPr>
        <w:spacing w:after="0"/>
        <w:ind w:left="1134"/>
        <w:jc w:val="both"/>
      </w:pPr>
      <w:r>
        <w:t>-</w:t>
      </w:r>
      <w:r>
        <w:tab/>
      </w:r>
      <w:r>
        <w:rPr>
          <w:color w:val="224568"/>
        </w:rPr>
        <w:t>Les «</w:t>
      </w:r>
      <w:r>
        <w:t> </w:t>
      </w:r>
      <w:r>
        <w:rPr>
          <w:b/>
          <w:color w:val="224568"/>
        </w:rPr>
        <w:t>Mesures mises en œuvre pour limiter le recours à l’activité partielle</w:t>
      </w:r>
      <w:r>
        <w:rPr>
          <w:color w:val="224568"/>
        </w:rPr>
        <w:t> </w:t>
      </w:r>
      <w:r>
        <w:t>»</w:t>
      </w:r>
    </w:p>
    <w:p w:rsidR="00CC2A9B" w:rsidRDefault="00850997">
      <w:pPr>
        <w:spacing w:after="0"/>
        <w:ind w:left="1418"/>
        <w:jc w:val="both"/>
        <w:rPr>
          <w:color w:val="224568"/>
        </w:rPr>
      </w:pPr>
      <w:r>
        <w:rPr>
          <w:color w:val="224568"/>
        </w:rPr>
        <w:t>Je choisis</w:t>
      </w:r>
      <w:r w:rsidR="00E75112">
        <w:rPr>
          <w:color w:val="224568"/>
        </w:rPr>
        <w:t xml:space="preserve"> une ou plusieurs mesures mises en œuvre pour limiter le recours à l’activité partielle dans la liste proposée. Si une mesure n’est pas proposée, je peux </w:t>
      </w:r>
      <w:r>
        <w:rPr>
          <w:color w:val="224568"/>
        </w:rPr>
        <w:t>cocher la</w:t>
      </w:r>
      <w:r w:rsidR="00E75112">
        <w:rPr>
          <w:color w:val="224568"/>
        </w:rPr>
        <w:t xml:space="preserve"> case «</w:t>
      </w:r>
      <w:r w:rsidR="00E75112">
        <w:t xml:space="preserve"> </w:t>
      </w:r>
      <w:r w:rsidR="00E75112">
        <w:rPr>
          <w:b/>
          <w:color w:val="224568"/>
        </w:rPr>
        <w:t>Autres.  A préciser</w:t>
      </w:r>
      <w:r w:rsidR="00E75112">
        <w:rPr>
          <w:color w:val="224568"/>
        </w:rPr>
        <w:t xml:space="preserve"> ».</w:t>
      </w:r>
    </w:p>
    <w:p w:rsidR="00CC2A9B" w:rsidRDefault="00E75112" w:rsidP="002557B5">
      <w:pPr>
        <w:spacing w:after="0"/>
        <w:ind w:left="567"/>
        <w:jc w:val="both"/>
      </w:pPr>
      <w:r>
        <w:rPr>
          <w:noProof/>
          <w:lang w:eastAsia="fr-FR"/>
        </w:rPr>
        <w:drawing>
          <wp:inline distT="0" distB="3810" distL="0" distR="0">
            <wp:extent cx="5760720" cy="1006475"/>
            <wp:effectExtent l="0" t="0" r="0" b="0"/>
            <wp:docPr id="5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1"/>
                    <pic:cNvPicPr>
                      <a:picLocks noChangeAspect="1" noChangeArrowheads="1"/>
                    </pic:cNvPicPr>
                  </pic:nvPicPr>
                  <pic:blipFill>
                    <a:blip r:embed="rId43"/>
                    <a:stretch>
                      <a:fillRect/>
                    </a:stretch>
                  </pic:blipFill>
                  <pic:spPr bwMode="auto">
                    <a:xfrm>
                      <a:off x="0" y="0"/>
                      <a:ext cx="5760720" cy="1006475"/>
                    </a:xfrm>
                    <a:prstGeom prst="rect">
                      <a:avLst/>
                    </a:prstGeom>
                  </pic:spPr>
                </pic:pic>
              </a:graphicData>
            </a:graphic>
          </wp:inline>
        </w:drawing>
      </w:r>
    </w:p>
    <w:p w:rsidR="00850997" w:rsidRDefault="00850997">
      <w:pPr>
        <w:spacing w:after="0"/>
        <w:ind w:left="1134"/>
        <w:jc w:val="both"/>
        <w:rPr>
          <w:color w:val="224568"/>
        </w:rPr>
      </w:pPr>
    </w:p>
    <w:p w:rsidR="00CC2A9B" w:rsidRDefault="00E75112">
      <w:pPr>
        <w:spacing w:after="0"/>
        <w:ind w:left="1134"/>
        <w:jc w:val="both"/>
      </w:pPr>
      <w:r>
        <w:rPr>
          <w:color w:val="224568"/>
        </w:rPr>
        <w:t>La «</w:t>
      </w:r>
      <w:r>
        <w:t> </w:t>
      </w:r>
      <w:r>
        <w:rPr>
          <w:b/>
          <w:color w:val="224568"/>
        </w:rPr>
        <w:t>Description de la sous-activité</w:t>
      </w:r>
      <w:r>
        <w:rPr>
          <w:color w:val="224568"/>
        </w:rPr>
        <w:t xml:space="preserve"> » </w:t>
      </w:r>
    </w:p>
    <w:p w:rsidR="00CC2A9B" w:rsidRDefault="00E75112">
      <w:pPr>
        <w:spacing w:after="0"/>
        <w:ind w:left="426" w:firstLine="708"/>
        <w:jc w:val="both"/>
        <w:rPr>
          <w:color w:val="224568"/>
        </w:rPr>
      </w:pPr>
      <w:r>
        <w:rPr>
          <w:color w:val="224568"/>
        </w:rPr>
        <w:t>Je choisis la description de la sous-activité dans la liste proposée.</w:t>
      </w:r>
    </w:p>
    <w:p w:rsidR="00CC2A9B" w:rsidRDefault="00CC2A9B">
      <w:pPr>
        <w:spacing w:after="0"/>
        <w:ind w:left="1418"/>
        <w:jc w:val="both"/>
      </w:pPr>
    </w:p>
    <w:p w:rsidR="00CC2A9B" w:rsidRDefault="00E75112" w:rsidP="002557B5">
      <w:pPr>
        <w:spacing w:after="0"/>
        <w:ind w:left="567"/>
        <w:jc w:val="both"/>
      </w:pPr>
      <w:r>
        <w:rPr>
          <w:noProof/>
          <w:lang w:eastAsia="fr-FR"/>
        </w:rPr>
        <w:drawing>
          <wp:inline distT="0" distB="0" distL="0" distR="0">
            <wp:extent cx="5760720" cy="1034415"/>
            <wp:effectExtent l="0" t="0" r="0" b="0"/>
            <wp:docPr id="5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2"/>
                    <pic:cNvPicPr>
                      <a:picLocks noChangeAspect="1" noChangeArrowheads="1"/>
                    </pic:cNvPicPr>
                  </pic:nvPicPr>
                  <pic:blipFill>
                    <a:blip r:embed="rId44"/>
                    <a:stretch>
                      <a:fillRect/>
                    </a:stretch>
                  </pic:blipFill>
                  <pic:spPr bwMode="auto">
                    <a:xfrm>
                      <a:off x="0" y="0"/>
                      <a:ext cx="5760720" cy="1034415"/>
                    </a:xfrm>
                    <a:prstGeom prst="rect">
                      <a:avLst/>
                    </a:prstGeom>
                  </pic:spPr>
                </pic:pic>
              </a:graphicData>
            </a:graphic>
          </wp:inline>
        </w:drawing>
      </w:r>
    </w:p>
    <w:p w:rsidR="00CC2A9B" w:rsidRDefault="00CC2A9B">
      <w:pPr>
        <w:spacing w:after="0"/>
        <w:jc w:val="both"/>
      </w:pPr>
    </w:p>
    <w:p w:rsidR="00CC2A9B" w:rsidRDefault="00CC2A9B">
      <w:pPr>
        <w:spacing w:after="0"/>
        <w:ind w:left="567"/>
        <w:jc w:val="both"/>
      </w:pPr>
    </w:p>
    <w:p w:rsidR="00CC2A9B" w:rsidRDefault="00E75112">
      <w:pPr>
        <w:pStyle w:val="Paragraphedeliste"/>
        <w:numPr>
          <w:ilvl w:val="0"/>
          <w:numId w:val="6"/>
        </w:numPr>
        <w:spacing w:after="0"/>
        <w:jc w:val="both"/>
      </w:pPr>
      <w:r>
        <w:rPr>
          <w:color w:val="224568"/>
        </w:rPr>
        <w:t>Je peux à tout moment choisir de finir de compléter la DAP ultérieurement en cliquant sur «</w:t>
      </w:r>
      <w:r>
        <w:t> </w:t>
      </w:r>
      <w:r>
        <w:rPr>
          <w:noProof/>
          <w:lang w:eastAsia="fr-FR"/>
        </w:rPr>
        <w:drawing>
          <wp:inline distT="0" distB="1270" distL="0" distR="6985">
            <wp:extent cx="1440815" cy="284480"/>
            <wp:effectExtent l="0" t="0" r="0" b="0"/>
            <wp:docPr id="5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3"/>
                    <pic:cNvPicPr>
                      <a:picLocks noChangeAspect="1" noChangeArrowheads="1"/>
                    </pic:cNvPicPr>
                  </pic:nvPicPr>
                  <pic:blipFill>
                    <a:blip r:embed="rId45"/>
                    <a:stretch>
                      <a:fillRect/>
                    </a:stretch>
                  </pic:blipFill>
                  <pic:spPr bwMode="auto">
                    <a:xfrm>
                      <a:off x="0" y="0"/>
                      <a:ext cx="1440815" cy="284480"/>
                    </a:xfrm>
                    <a:prstGeom prst="rect">
                      <a:avLst/>
                    </a:prstGeom>
                  </pic:spPr>
                </pic:pic>
              </a:graphicData>
            </a:graphic>
          </wp:inline>
        </w:drawing>
      </w:r>
      <w:r>
        <w:rPr>
          <w:color w:val="224568"/>
        </w:rPr>
        <w:t> » sur le frame gauche.</w:t>
      </w:r>
    </w:p>
    <w:p w:rsidR="00CC2A9B" w:rsidRDefault="00CC2A9B"/>
    <w:p w:rsidR="00CC2A9B" w:rsidRDefault="00E75112">
      <w:pPr>
        <w:spacing w:after="0"/>
        <w:ind w:left="567"/>
        <w:jc w:val="both"/>
      </w:pPr>
      <w:r>
        <w:rPr>
          <w:color w:val="224568"/>
        </w:rPr>
        <w:lastRenderedPageBreak/>
        <w:t>3- Une fois les informations de l’onglet «</w:t>
      </w:r>
      <w:r>
        <w:t xml:space="preserve"> </w:t>
      </w:r>
      <w:r>
        <w:rPr>
          <w:b/>
          <w:color w:val="224568"/>
        </w:rPr>
        <w:t xml:space="preserve">Motifs et Mesures </w:t>
      </w:r>
      <w:r>
        <w:rPr>
          <w:color w:val="224568"/>
        </w:rPr>
        <w:t xml:space="preserve">» renseignées, je clique sur le bouton « </w:t>
      </w:r>
      <w:r>
        <w:rPr>
          <w:b/>
          <w:color w:val="224568"/>
        </w:rPr>
        <w:t>Informations activité partielle</w:t>
      </w:r>
      <w:r>
        <w:rPr>
          <w:color w:val="224568"/>
        </w:rPr>
        <w:t xml:space="preserve"> », puis </w:t>
      </w:r>
      <w:r w:rsidR="00850997">
        <w:rPr>
          <w:color w:val="224568"/>
        </w:rPr>
        <w:t>renseigne les</w:t>
      </w:r>
      <w:r>
        <w:rPr>
          <w:color w:val="224568"/>
        </w:rPr>
        <w:t xml:space="preserve"> champs obligatoires</w:t>
      </w:r>
      <w:r>
        <w:rPr>
          <w:color w:val="FF0000"/>
        </w:rPr>
        <w:t>*</w:t>
      </w:r>
      <w:r>
        <w:t xml:space="preserve"> </w:t>
      </w:r>
      <w:r>
        <w:rPr>
          <w:color w:val="224568"/>
        </w:rPr>
        <w:t>suivants :</w:t>
      </w:r>
      <w:r>
        <w:t xml:space="preserve"> </w:t>
      </w:r>
    </w:p>
    <w:p w:rsidR="00CC2A9B" w:rsidRDefault="00E75112" w:rsidP="002557B5">
      <w:pPr>
        <w:spacing w:after="0"/>
        <w:ind w:left="567"/>
        <w:jc w:val="both"/>
      </w:pPr>
      <w:r>
        <w:rPr>
          <w:noProof/>
          <w:lang w:eastAsia="fr-FR"/>
        </w:rPr>
        <w:drawing>
          <wp:inline distT="0" distB="4445" distL="0" distR="0">
            <wp:extent cx="5760720" cy="1100455"/>
            <wp:effectExtent l="0" t="0" r="0" b="0"/>
            <wp:docPr id="6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5"/>
                    <pic:cNvPicPr>
                      <a:picLocks noChangeAspect="1" noChangeArrowheads="1"/>
                    </pic:cNvPicPr>
                  </pic:nvPicPr>
                  <pic:blipFill>
                    <a:blip r:embed="rId46"/>
                    <a:stretch>
                      <a:fillRect/>
                    </a:stretch>
                  </pic:blipFill>
                  <pic:spPr bwMode="auto">
                    <a:xfrm>
                      <a:off x="0" y="0"/>
                      <a:ext cx="5760720" cy="1100455"/>
                    </a:xfrm>
                    <a:prstGeom prst="rect">
                      <a:avLst/>
                    </a:prstGeom>
                  </pic:spPr>
                </pic:pic>
              </a:graphicData>
            </a:graphic>
          </wp:inline>
        </w:drawing>
      </w:r>
    </w:p>
    <w:p w:rsidR="00CC2A9B" w:rsidRDefault="00E75112">
      <w:pPr>
        <w:pStyle w:val="Paragraphedeliste"/>
        <w:numPr>
          <w:ilvl w:val="0"/>
          <w:numId w:val="8"/>
        </w:numPr>
        <w:spacing w:after="0"/>
        <w:ind w:left="1134" w:firstLine="0"/>
        <w:jc w:val="both"/>
        <w:rPr>
          <w:b/>
          <w:color w:val="224568"/>
        </w:rPr>
      </w:pPr>
      <w:r>
        <w:rPr>
          <w:b/>
          <w:color w:val="224568"/>
        </w:rPr>
        <w:t>Effectif concerné en Personnes Physiques</w:t>
      </w:r>
    </w:p>
    <w:p w:rsidR="00CC2A9B" w:rsidRDefault="00E75112">
      <w:pPr>
        <w:pStyle w:val="Paragraphedeliste"/>
        <w:spacing w:after="0"/>
        <w:ind w:left="1418"/>
        <w:jc w:val="both"/>
        <w:rPr>
          <w:color w:val="224568"/>
        </w:rPr>
      </w:pPr>
      <w:r>
        <w:rPr>
          <w:color w:val="224568"/>
        </w:rPr>
        <w:t>Je dois prendre en compte la totalité de l’effectif de l’établissement susceptible d’être placé en activité partielle pendant toute la période prévisionnelle.</w:t>
      </w:r>
    </w:p>
    <w:p w:rsidR="00CC2A9B" w:rsidRDefault="00CC2A9B">
      <w:pPr>
        <w:pStyle w:val="Sansinterligne"/>
      </w:pPr>
    </w:p>
    <w:p w:rsidR="00CC2A9B" w:rsidRDefault="00E75112">
      <w:pPr>
        <w:pStyle w:val="Paragraphedeliste"/>
        <w:numPr>
          <w:ilvl w:val="0"/>
          <w:numId w:val="8"/>
        </w:numPr>
        <w:spacing w:after="0"/>
        <w:ind w:left="1134" w:firstLine="0"/>
        <w:jc w:val="both"/>
        <w:rPr>
          <w:b/>
          <w:color w:val="224568"/>
        </w:rPr>
      </w:pPr>
      <w:r>
        <w:rPr>
          <w:b/>
          <w:color w:val="224568"/>
        </w:rPr>
        <w:t>Nombre total d’heures demandées</w:t>
      </w:r>
    </w:p>
    <w:p w:rsidR="00CC2A9B" w:rsidRDefault="00E75112">
      <w:pPr>
        <w:pStyle w:val="Paragraphedeliste"/>
        <w:spacing w:after="0"/>
        <w:ind w:left="1418"/>
        <w:jc w:val="both"/>
        <w:rPr>
          <w:color w:val="224568"/>
        </w:rPr>
      </w:pPr>
      <w:r>
        <w:rPr>
          <w:color w:val="224568"/>
        </w:rPr>
        <w:t>Je dois saisir le nombre total des heures chômées dont je pense avoir besoin (au centième d’heure près).</w:t>
      </w:r>
    </w:p>
    <w:p w:rsidR="00CC2A9B" w:rsidRDefault="00CC2A9B">
      <w:pPr>
        <w:pStyle w:val="Sansinterligne"/>
      </w:pPr>
    </w:p>
    <w:p w:rsidR="00CC2A9B" w:rsidRPr="002557B5" w:rsidRDefault="00E75112" w:rsidP="002557B5">
      <w:pPr>
        <w:pStyle w:val="Paragraphedeliste"/>
        <w:numPr>
          <w:ilvl w:val="0"/>
          <w:numId w:val="8"/>
        </w:numPr>
        <w:spacing w:after="0"/>
        <w:ind w:left="1134" w:firstLine="0"/>
        <w:jc w:val="both"/>
        <w:rPr>
          <w:b/>
          <w:color w:val="224568"/>
        </w:rPr>
      </w:pPr>
      <w:r>
        <w:rPr>
          <w:b/>
          <w:color w:val="224568"/>
        </w:rPr>
        <w:t>Avis du CSE</w:t>
      </w:r>
      <w:r w:rsidR="00850997">
        <w:rPr>
          <w:b/>
          <w:color w:val="224568"/>
        </w:rPr>
        <w:t xml:space="preserve"> </w:t>
      </w:r>
    </w:p>
    <w:p w:rsidR="00CC2A9B" w:rsidRDefault="00E75112" w:rsidP="002557B5">
      <w:pPr>
        <w:spacing w:after="0"/>
        <w:ind w:left="709" w:hanging="1"/>
        <w:jc w:val="both"/>
      </w:pPr>
      <w:r>
        <w:rPr>
          <w:color w:val="224568"/>
        </w:rPr>
        <w:t xml:space="preserve">Si j’ai déjà eu recours à l’activité partielle dans les 36 derniers mois, je </w:t>
      </w:r>
      <w:proofErr w:type="gramStart"/>
      <w:r>
        <w:rPr>
          <w:color w:val="224568"/>
        </w:rPr>
        <w:t>dois  cocher</w:t>
      </w:r>
      <w:proofErr w:type="gramEnd"/>
      <w:r>
        <w:rPr>
          <w:color w:val="224568"/>
        </w:rPr>
        <w:t xml:space="preserve"> «</w:t>
      </w:r>
      <w:r>
        <w:t xml:space="preserve"> </w:t>
      </w:r>
      <w:r>
        <w:rPr>
          <w:b/>
          <w:color w:val="224568"/>
        </w:rPr>
        <w:t xml:space="preserve">Oui </w:t>
      </w:r>
      <w:r w:rsidR="002557B5">
        <w:rPr>
          <w:color w:val="224568"/>
        </w:rPr>
        <w:t xml:space="preserve">» à la </w:t>
      </w:r>
      <w:r>
        <w:rPr>
          <w:color w:val="224568"/>
        </w:rPr>
        <w:t>question «</w:t>
      </w:r>
      <w:r>
        <w:t xml:space="preserve"> </w:t>
      </w:r>
      <w:r>
        <w:rPr>
          <w:b/>
          <w:color w:val="224568"/>
        </w:rPr>
        <w:t>L’établissement a-t-il déjà eu recours à de l’activité partielle au cours des 36 derniers mois </w:t>
      </w:r>
      <w:r>
        <w:rPr>
          <w:color w:val="224568"/>
        </w:rPr>
        <w:t>? » et saisir les engagements</w:t>
      </w:r>
    </w:p>
    <w:p w:rsidR="00CC2A9B" w:rsidRDefault="00E75112">
      <w:pPr>
        <w:spacing w:after="0"/>
        <w:ind w:left="510"/>
        <w:jc w:val="both"/>
      </w:pPr>
      <w:r>
        <w:rPr>
          <w:noProof/>
          <w:lang w:eastAsia="fr-FR"/>
        </w:rPr>
        <w:drawing>
          <wp:inline distT="0" distB="7620" distL="0" distR="0">
            <wp:extent cx="5760720" cy="3040380"/>
            <wp:effectExtent l="0" t="0" r="0" b="0"/>
            <wp:docPr id="6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8"/>
                    <pic:cNvPicPr>
                      <a:picLocks noChangeAspect="1" noChangeArrowheads="1"/>
                    </pic:cNvPicPr>
                  </pic:nvPicPr>
                  <pic:blipFill>
                    <a:blip r:embed="rId47"/>
                    <a:stretch>
                      <a:fillRect/>
                    </a:stretch>
                  </pic:blipFill>
                  <pic:spPr bwMode="auto">
                    <a:xfrm>
                      <a:off x="0" y="0"/>
                      <a:ext cx="5760720" cy="3040380"/>
                    </a:xfrm>
                    <a:prstGeom prst="rect">
                      <a:avLst/>
                    </a:prstGeom>
                  </pic:spPr>
                </pic:pic>
              </a:graphicData>
            </a:graphic>
          </wp:inline>
        </w:drawing>
      </w:r>
    </w:p>
    <w:p w:rsidR="00CC2A9B" w:rsidRDefault="00CC2A9B">
      <w:pPr>
        <w:spacing w:after="0"/>
        <w:jc w:val="both"/>
      </w:pPr>
    </w:p>
    <w:p w:rsidR="00CC2A9B" w:rsidRDefault="00CC2A9B">
      <w:pPr>
        <w:spacing w:after="0"/>
        <w:jc w:val="both"/>
      </w:pPr>
    </w:p>
    <w:p w:rsidR="00CC2A9B" w:rsidRDefault="00E75112">
      <w:pPr>
        <w:spacing w:after="0"/>
        <w:ind w:left="567"/>
        <w:jc w:val="both"/>
        <w:rPr>
          <w:rFonts w:cstheme="minorHAnsi"/>
        </w:rPr>
      </w:pPr>
      <w:r>
        <w:rPr>
          <w:color w:val="224568"/>
        </w:rPr>
        <w:t>«</w:t>
      </w:r>
      <w:r>
        <w:rPr>
          <w:rFonts w:cstheme="minorHAnsi"/>
        </w:rPr>
        <w:t> </w:t>
      </w:r>
      <w:r>
        <w:rPr>
          <w:rFonts w:cstheme="minorHAnsi"/>
          <w:b/>
          <w:color w:val="224568"/>
        </w:rPr>
        <w:t xml:space="preserve">L’employeur reconnaît avoir pris connaissance des </w:t>
      </w:r>
      <w:r>
        <w:rPr>
          <w:rFonts w:cstheme="minorHAnsi"/>
          <w:b/>
          <w:color w:val="224568"/>
          <w:u w:val="single"/>
        </w:rPr>
        <w:t xml:space="preserve">dispositions </w:t>
      </w:r>
      <w:r>
        <w:rPr>
          <w:color w:val="224568"/>
        </w:rPr>
        <w:t>»</w:t>
      </w:r>
    </w:p>
    <w:p w:rsidR="00CC2A9B" w:rsidRDefault="00CC2A9B">
      <w:pPr>
        <w:spacing w:after="0"/>
        <w:ind w:left="567"/>
        <w:jc w:val="both"/>
      </w:pPr>
    </w:p>
    <w:p w:rsidR="00CC2A9B" w:rsidRDefault="00E75112">
      <w:pPr>
        <w:pStyle w:val="Paragraphedeliste"/>
        <w:numPr>
          <w:ilvl w:val="0"/>
          <w:numId w:val="7"/>
        </w:numPr>
        <w:spacing w:after="0"/>
        <w:jc w:val="both"/>
        <w:rPr>
          <w:color w:val="224568"/>
        </w:rPr>
      </w:pPr>
      <w:r>
        <w:rPr>
          <w:color w:val="224568"/>
        </w:rPr>
        <w:t xml:space="preserve">En cliquant sur "la présente </w:t>
      </w:r>
      <w:r w:rsidR="00850997">
        <w:rPr>
          <w:color w:val="224568"/>
        </w:rPr>
        <w:t>demande doit</w:t>
      </w:r>
      <w:r>
        <w:rPr>
          <w:color w:val="224568"/>
        </w:rPr>
        <w:t xml:space="preserve"> être obligatoirement préalable ……", une fenêtre s’affiche </w:t>
      </w:r>
      <w:r w:rsidR="00850997">
        <w:rPr>
          <w:color w:val="224568"/>
        </w:rPr>
        <w:t>informant des</w:t>
      </w:r>
      <w:r>
        <w:rPr>
          <w:color w:val="224568"/>
        </w:rPr>
        <w:t xml:space="preserve"> indications complémentaires </w:t>
      </w:r>
      <w:r w:rsidR="00850997">
        <w:rPr>
          <w:color w:val="224568"/>
        </w:rPr>
        <w:t>qui doivent être</w:t>
      </w:r>
      <w:r>
        <w:rPr>
          <w:color w:val="224568"/>
        </w:rPr>
        <w:t xml:space="preserve"> apportées.  </w:t>
      </w:r>
    </w:p>
    <w:p w:rsidR="00CC2A9B" w:rsidRDefault="00CC2A9B">
      <w:pPr>
        <w:spacing w:after="0"/>
        <w:jc w:val="both"/>
      </w:pPr>
    </w:p>
    <w:p w:rsidR="00CC2A9B" w:rsidRDefault="00CC2A9B">
      <w:pPr>
        <w:spacing w:after="0"/>
        <w:jc w:val="both"/>
      </w:pPr>
    </w:p>
    <w:p w:rsidR="00CC2A9B" w:rsidRDefault="00CC2A9B">
      <w:pPr>
        <w:spacing w:after="0"/>
        <w:jc w:val="both"/>
      </w:pPr>
    </w:p>
    <w:p w:rsidR="00CC2A9B" w:rsidRDefault="00E75112" w:rsidP="002557B5">
      <w:pPr>
        <w:spacing w:after="0"/>
        <w:ind w:left="567"/>
        <w:jc w:val="both"/>
      </w:pPr>
      <w:r>
        <w:rPr>
          <w:noProof/>
          <w:lang w:eastAsia="fr-FR"/>
        </w:rPr>
        <w:lastRenderedPageBreak/>
        <w:drawing>
          <wp:inline distT="0" distB="6350" distL="0" distR="0">
            <wp:extent cx="5760720" cy="3194050"/>
            <wp:effectExtent l="0" t="0" r="0" b="0"/>
            <wp:docPr id="6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9"/>
                    <pic:cNvPicPr>
                      <a:picLocks noChangeAspect="1" noChangeArrowheads="1"/>
                    </pic:cNvPicPr>
                  </pic:nvPicPr>
                  <pic:blipFill>
                    <a:blip r:embed="rId48"/>
                    <a:stretch>
                      <a:fillRect/>
                    </a:stretch>
                  </pic:blipFill>
                  <pic:spPr bwMode="auto">
                    <a:xfrm>
                      <a:off x="0" y="0"/>
                      <a:ext cx="5760720" cy="3194050"/>
                    </a:xfrm>
                    <a:prstGeom prst="rect">
                      <a:avLst/>
                    </a:prstGeom>
                  </pic:spPr>
                </pic:pic>
              </a:graphicData>
            </a:graphic>
          </wp:inline>
        </w:drawing>
      </w:r>
    </w:p>
    <w:p w:rsidR="00CC2A9B" w:rsidRDefault="00CC2A9B">
      <w:pPr>
        <w:spacing w:after="0"/>
        <w:jc w:val="both"/>
      </w:pPr>
    </w:p>
    <w:p w:rsidR="00CC2A9B" w:rsidRDefault="00E75112">
      <w:pPr>
        <w:pStyle w:val="Paragraphedeliste"/>
        <w:numPr>
          <w:ilvl w:val="0"/>
          <w:numId w:val="7"/>
        </w:numPr>
        <w:spacing w:after="0"/>
        <w:jc w:val="both"/>
        <w:rPr>
          <w:color w:val="224568"/>
        </w:rPr>
      </w:pPr>
      <w:r>
        <w:rPr>
          <w:color w:val="224568"/>
        </w:rPr>
        <w:t xml:space="preserve">En cliquant sur le mot « dispositions », une nouvelle fenêtre explicative s’ouvre. Je </w:t>
      </w:r>
      <w:r w:rsidR="00850997">
        <w:rPr>
          <w:color w:val="224568"/>
        </w:rPr>
        <w:t>clique sur</w:t>
      </w:r>
      <w:r>
        <w:rPr>
          <w:color w:val="224568"/>
        </w:rPr>
        <w:t xml:space="preserve"> «</w:t>
      </w:r>
      <w:r>
        <w:rPr>
          <w:rFonts w:cstheme="minorHAnsi"/>
        </w:rPr>
        <w:t> </w:t>
      </w:r>
      <w:r>
        <w:rPr>
          <w:rFonts w:cstheme="minorHAnsi"/>
          <w:b/>
          <w:color w:val="224568"/>
        </w:rPr>
        <w:t>Accepter les dispositions</w:t>
      </w:r>
      <w:r>
        <w:rPr>
          <w:rFonts w:cstheme="minorHAnsi"/>
          <w:color w:val="224568"/>
        </w:rPr>
        <w:t> </w:t>
      </w:r>
      <w:r>
        <w:rPr>
          <w:color w:val="224568"/>
        </w:rPr>
        <w:t>».</w:t>
      </w:r>
    </w:p>
    <w:p w:rsidR="00CC2A9B" w:rsidRDefault="00E75112" w:rsidP="002557B5">
      <w:pPr>
        <w:spacing w:after="0"/>
        <w:ind w:left="709"/>
        <w:jc w:val="both"/>
      </w:pPr>
      <w:r>
        <w:rPr>
          <w:noProof/>
          <w:lang w:eastAsia="fr-FR"/>
        </w:rPr>
        <w:drawing>
          <wp:inline distT="0" distB="0" distL="0" distR="0">
            <wp:extent cx="5760720" cy="24987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noChangeArrowheads="1"/>
                    </pic:cNvPicPr>
                  </pic:nvPicPr>
                  <pic:blipFill>
                    <a:blip r:embed="rId49"/>
                    <a:stretch>
                      <a:fillRect/>
                    </a:stretch>
                  </pic:blipFill>
                  <pic:spPr bwMode="auto">
                    <a:xfrm>
                      <a:off x="0" y="0"/>
                      <a:ext cx="5760720" cy="2498725"/>
                    </a:xfrm>
                    <a:prstGeom prst="rect">
                      <a:avLst/>
                    </a:prstGeom>
                  </pic:spPr>
                </pic:pic>
              </a:graphicData>
            </a:graphic>
          </wp:inline>
        </w:drawing>
      </w:r>
    </w:p>
    <w:p w:rsidR="00CC2A9B" w:rsidRDefault="00CC2A9B">
      <w:pPr>
        <w:spacing w:after="0"/>
        <w:jc w:val="both"/>
      </w:pPr>
    </w:p>
    <w:p w:rsidR="00CC2A9B" w:rsidRDefault="00E75112">
      <w:pPr>
        <w:ind w:left="567"/>
        <w:jc w:val="both"/>
        <w:rPr>
          <w:color w:val="224568"/>
        </w:rPr>
      </w:pPr>
      <w:r>
        <w:rPr>
          <w:color w:val="224568"/>
        </w:rPr>
        <w:t>Je clique sur le bouton «</w:t>
      </w:r>
      <w:r>
        <w:rPr>
          <w:rFonts w:cstheme="minorHAnsi"/>
        </w:rPr>
        <w:t> </w:t>
      </w:r>
      <w:r>
        <w:rPr>
          <w:rFonts w:cstheme="minorHAnsi"/>
          <w:b/>
          <w:color w:val="224568"/>
        </w:rPr>
        <w:t>ENREGISTRER</w:t>
      </w:r>
      <w:r>
        <w:rPr>
          <w:rFonts w:cstheme="minorHAnsi"/>
          <w:color w:val="224568"/>
        </w:rPr>
        <w:t xml:space="preserve"> </w:t>
      </w:r>
      <w:r w:rsidR="00850997">
        <w:rPr>
          <w:color w:val="224568"/>
        </w:rPr>
        <w:t>» dans le cadre</w:t>
      </w:r>
      <w:r>
        <w:rPr>
          <w:color w:val="224568"/>
        </w:rPr>
        <w:t xml:space="preserve"> gauche (pour finir de compléter ultérieurement la demande d’autorisation préalable si tous les champs obligatoires (marqués d’un </w:t>
      </w:r>
      <w:r>
        <w:rPr>
          <w:color w:val="FF0000"/>
        </w:rPr>
        <w:t>*</w:t>
      </w:r>
      <w:r>
        <w:rPr>
          <w:color w:val="224568"/>
        </w:rPr>
        <w:t>) ne sont pas complétés.</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La DAP est créée dans l’extranet.</w:t>
      </w:r>
    </w:p>
    <w:p w:rsidR="00CC2A9B" w:rsidRDefault="00CC2A9B">
      <w:pPr>
        <w:spacing w:after="0"/>
        <w:ind w:left="567"/>
        <w:jc w:val="both"/>
        <w:rPr>
          <w:rFonts w:cstheme="minorHAnsi"/>
        </w:rPr>
      </w:pPr>
    </w:p>
    <w:p w:rsidR="00CC2A9B" w:rsidRDefault="00E75112">
      <w:pPr>
        <w:spacing w:after="0"/>
        <w:ind w:left="567"/>
        <w:jc w:val="both"/>
        <w:rPr>
          <w:rFonts w:cstheme="minorHAnsi"/>
        </w:rPr>
      </w:pPr>
      <w:r>
        <w:rPr>
          <w:color w:val="224568"/>
        </w:rPr>
        <w:t xml:space="preserve">Je clique sur le </w:t>
      </w:r>
      <w:proofErr w:type="gramStart"/>
      <w:r>
        <w:rPr>
          <w:color w:val="224568"/>
        </w:rPr>
        <w:t>bouton  «</w:t>
      </w:r>
      <w:proofErr w:type="gramEnd"/>
      <w:r>
        <w:rPr>
          <w:rFonts w:cstheme="minorHAnsi"/>
        </w:rPr>
        <w:t> </w:t>
      </w:r>
      <w:r>
        <w:rPr>
          <w:rFonts w:cstheme="minorHAnsi"/>
          <w:b/>
          <w:color w:val="224568"/>
        </w:rPr>
        <w:t>CONTINUER</w:t>
      </w:r>
      <w:r>
        <w:rPr>
          <w:rFonts w:cstheme="minorHAnsi"/>
          <w:color w:val="224568"/>
        </w:rPr>
        <w:t> </w:t>
      </w:r>
      <w:r>
        <w:rPr>
          <w:color w:val="224568"/>
        </w:rPr>
        <w:t>».</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Lancement des contrôles de cohérence de la DAP</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Si un ou</w:t>
      </w:r>
      <w:r w:rsidR="00850997">
        <w:rPr>
          <w:color w:val="224568"/>
        </w:rPr>
        <w:t xml:space="preserve"> plusieurs contrôles ont échoué</w:t>
      </w:r>
      <w:r>
        <w:rPr>
          <w:color w:val="224568"/>
        </w:rPr>
        <w:t> :</w:t>
      </w:r>
    </w:p>
    <w:p w:rsidR="00CC2A9B" w:rsidRDefault="00E75112">
      <w:pPr>
        <w:pStyle w:val="Paragraphedeliste"/>
        <w:numPr>
          <w:ilvl w:val="2"/>
          <w:numId w:val="9"/>
        </w:numPr>
        <w:spacing w:after="0"/>
        <w:jc w:val="both"/>
        <w:rPr>
          <w:color w:val="224568"/>
        </w:rPr>
      </w:pPr>
      <w:r>
        <w:rPr>
          <w:color w:val="224568"/>
        </w:rPr>
        <w:t>Affichage de messages d’erreur indiquant les données à corriger</w:t>
      </w:r>
    </w:p>
    <w:p w:rsidR="00CC2A9B" w:rsidRDefault="00E75112">
      <w:pPr>
        <w:pStyle w:val="Paragraphedeliste"/>
        <w:numPr>
          <w:ilvl w:val="2"/>
          <w:numId w:val="9"/>
        </w:numPr>
        <w:spacing w:after="0"/>
        <w:jc w:val="both"/>
        <w:rPr>
          <w:color w:val="224568"/>
        </w:rPr>
      </w:pPr>
      <w:r>
        <w:rPr>
          <w:color w:val="224568"/>
        </w:rPr>
        <w:t>Les modifications ne sont pas enregistrées.</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Si tous les contrôles ont été passés avec succès, la DAP est créée dans l’extranet. Je clique sur "</w:t>
      </w:r>
      <w:r>
        <w:rPr>
          <w:b/>
          <w:color w:val="224568"/>
        </w:rPr>
        <w:t>ENVOYER A L'UD</w:t>
      </w:r>
      <w:r>
        <w:rPr>
          <w:color w:val="224568"/>
        </w:rPr>
        <w:t>"</w:t>
      </w:r>
    </w:p>
    <w:p w:rsidR="00CC2A9B" w:rsidRDefault="00E75112" w:rsidP="002557B5">
      <w:pPr>
        <w:spacing w:after="0"/>
        <w:ind w:left="1276"/>
        <w:jc w:val="both"/>
        <w:rPr>
          <w:color w:val="224568"/>
        </w:rPr>
      </w:pPr>
      <w:r>
        <w:rPr>
          <w:color w:val="224568"/>
        </w:rPr>
        <w:t xml:space="preserve">La DAP va passer au statut </w:t>
      </w:r>
      <w:r>
        <w:rPr>
          <w:b/>
          <w:color w:val="224568"/>
        </w:rPr>
        <w:t>« EN ATTENTE INSTRUCTION UD</w:t>
      </w:r>
      <w:r>
        <w:rPr>
          <w:color w:val="224568"/>
        </w:rPr>
        <w:t> »</w:t>
      </w:r>
    </w:p>
    <w:p w:rsidR="00CC2A9B" w:rsidRDefault="00CC2A9B" w:rsidP="002557B5">
      <w:pPr>
        <w:spacing w:after="0"/>
        <w:jc w:val="both"/>
        <w:rPr>
          <w:color w:val="224568"/>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w:t>
      </w:r>
      <w:r w:rsidR="00712331">
        <w:rPr>
          <w:b/>
          <w:i/>
          <w:color w:val="FF0000"/>
          <w:u w:val="single"/>
        </w:rPr>
        <w:t>5 –</w:t>
      </w:r>
      <w:r>
        <w:rPr>
          <w:b/>
          <w:i/>
          <w:color w:val="FF0000"/>
          <w:u w:val="single"/>
        </w:rPr>
        <w:t xml:space="preserve"> VALIDATION DE L’ETAT DE MA DEMANDE PAR LES SERVICES DE L’ETAT DANS UN </w:t>
      </w:r>
      <w:r w:rsidR="00850997">
        <w:rPr>
          <w:b/>
          <w:i/>
          <w:color w:val="FF0000"/>
          <w:u w:val="single"/>
        </w:rPr>
        <w:t xml:space="preserve">  </w:t>
      </w:r>
      <w:r>
        <w:rPr>
          <w:b/>
          <w:i/>
          <w:color w:val="FF0000"/>
          <w:u w:val="single"/>
        </w:rPr>
        <w:t>DELAI</w:t>
      </w:r>
      <w:r w:rsidR="00850997">
        <w:rPr>
          <w:b/>
          <w:i/>
          <w:color w:val="FF0000"/>
          <w:u w:val="single"/>
        </w:rPr>
        <w:t xml:space="preserve"> DE </w:t>
      </w:r>
      <w:r w:rsidR="00712331">
        <w:rPr>
          <w:b/>
          <w:i/>
          <w:color w:val="FF0000"/>
          <w:u w:val="single"/>
        </w:rPr>
        <w:t>2 JOURS</w:t>
      </w:r>
      <w:r>
        <w:rPr>
          <w:b/>
          <w:i/>
          <w:color w:val="FF0000"/>
          <w:u w:val="single"/>
        </w:rPr>
        <w:t xml:space="preserve"> </w:t>
      </w:r>
    </w:p>
    <w:p w:rsidR="00CC2A9B" w:rsidRDefault="00CC2A9B">
      <w:pPr>
        <w:spacing w:after="0"/>
        <w:ind w:left="1276"/>
        <w:jc w:val="both"/>
        <w:rPr>
          <w:color w:val="224568"/>
        </w:rPr>
      </w:pPr>
    </w:p>
    <w:p w:rsidR="00CC2A9B" w:rsidRDefault="00E75112">
      <w:pPr>
        <w:spacing w:after="0"/>
        <w:ind w:left="1276"/>
        <w:jc w:val="both"/>
        <w:rPr>
          <w:color w:val="224568"/>
        </w:rPr>
      </w:pPr>
      <w:r>
        <w:rPr>
          <w:color w:val="224568"/>
        </w:rPr>
        <w:t xml:space="preserve">Suite à la validation de ma </w:t>
      </w:r>
      <w:r w:rsidR="00850997">
        <w:rPr>
          <w:color w:val="224568"/>
        </w:rPr>
        <w:t>décision,</w:t>
      </w:r>
      <w:r>
        <w:rPr>
          <w:color w:val="224568"/>
        </w:rPr>
        <w:t xml:space="preserve"> je reçois un courriel de notification me précisant les informations de mon établissement ainsi que le nombre de salariés concernés par l’activité partielle, la période prévisionnelle, le RIB ainsi que le </w:t>
      </w:r>
      <w:r>
        <w:rPr>
          <w:b/>
          <w:color w:val="224568"/>
        </w:rPr>
        <w:t>code</w:t>
      </w:r>
      <w:r>
        <w:rPr>
          <w:color w:val="224568"/>
        </w:rPr>
        <w:t xml:space="preserve"> afin</w:t>
      </w:r>
      <w:r w:rsidR="00850997">
        <w:rPr>
          <w:color w:val="224568"/>
        </w:rPr>
        <w:t xml:space="preserve"> de créer</w:t>
      </w:r>
      <w:r>
        <w:rPr>
          <w:color w:val="224568"/>
        </w:rPr>
        <w:t xml:space="preserve"> ma demande d’indemnisation.</w:t>
      </w:r>
    </w:p>
    <w:p w:rsidR="00CC2A9B" w:rsidRDefault="00CC2A9B">
      <w:pPr>
        <w:spacing w:after="0"/>
        <w:ind w:left="1276"/>
        <w:jc w:val="both"/>
        <w:rPr>
          <w:color w:val="224568"/>
        </w:rPr>
      </w:pPr>
    </w:p>
    <w:p w:rsidR="00CC2A9B" w:rsidRDefault="00E75112">
      <w:pPr>
        <w:spacing w:after="0"/>
        <w:ind w:left="1276"/>
        <w:jc w:val="both"/>
        <w:rPr>
          <w:color w:val="224568"/>
        </w:rPr>
      </w:pPr>
      <w:r>
        <w:rPr>
          <w:color w:val="224568"/>
        </w:rPr>
        <w:t xml:space="preserve"> </w:t>
      </w:r>
    </w:p>
    <w:p w:rsidR="00CC2A9B" w:rsidRDefault="002109E0" w:rsidP="002109E0">
      <w:pPr>
        <w:spacing w:after="0"/>
        <w:ind w:left="567"/>
        <w:jc w:val="both"/>
        <w:rPr>
          <w:color w:val="224568"/>
        </w:rPr>
      </w:pPr>
      <w:r>
        <w:rPr>
          <w:noProof/>
          <w:lang w:eastAsia="fr-FR"/>
        </w:rPr>
        <mc:AlternateContent>
          <mc:Choice Requires="wps">
            <w:drawing>
              <wp:anchor distT="0" distB="0" distL="114300" distR="114300" simplePos="0" relativeHeight="251668480" behindDoc="0" locked="0" layoutInCell="1" allowOverlap="1" wp14:anchorId="268B6D5A" wp14:editId="4DEECD4B">
                <wp:simplePos x="0" y="0"/>
                <wp:positionH relativeFrom="column">
                  <wp:posOffset>3199130</wp:posOffset>
                </wp:positionH>
                <wp:positionV relativeFrom="paragraph">
                  <wp:posOffset>1537335</wp:posOffset>
                </wp:positionV>
                <wp:extent cx="571323" cy="194376"/>
                <wp:effectExtent l="19050" t="19050" r="19685" b="15240"/>
                <wp:wrapNone/>
                <wp:docPr id="111" name="Ellipse 111"/>
                <wp:cNvGraphicFramePr/>
                <a:graphic xmlns:a="http://schemas.openxmlformats.org/drawingml/2006/main">
                  <a:graphicData uri="http://schemas.microsoft.com/office/word/2010/wordprocessingShape">
                    <wps:wsp>
                      <wps:cNvSpPr/>
                      <wps:spPr>
                        <a:xfrm>
                          <a:off x="0" y="0"/>
                          <a:ext cx="571323" cy="194376"/>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3456F" id="Ellipse 111" o:spid="_x0000_s1026" style="position:absolute;margin-left:251.9pt;margin-top:121.05pt;width:4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" filled="f" strokecolor="#7030a0" strokeweight="3pt"/>
            </w:pict>
          </mc:Fallback>
        </mc:AlternateContent>
      </w:r>
      <w:r w:rsidR="00E75112">
        <w:rPr>
          <w:noProof/>
          <w:lang w:eastAsia="fr-FR"/>
        </w:rPr>
        <w:drawing>
          <wp:inline distT="0" distB="0" distL="0" distR="0">
            <wp:extent cx="6083071" cy="4086225"/>
            <wp:effectExtent l="0" t="0" r="0" b="0"/>
            <wp:docPr id="6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4"/>
                    <pic:cNvPicPr>
                      <a:picLocks noChangeAspect="1" noChangeArrowheads="1"/>
                    </pic:cNvPicPr>
                  </pic:nvPicPr>
                  <pic:blipFill>
                    <a:blip r:embed="rId50"/>
                    <a:stretch>
                      <a:fillRect/>
                    </a:stretch>
                  </pic:blipFill>
                  <pic:spPr bwMode="auto">
                    <a:xfrm>
                      <a:off x="0" y="0"/>
                      <a:ext cx="6086893" cy="4088793"/>
                    </a:xfrm>
                    <a:prstGeom prst="rect">
                      <a:avLst/>
                    </a:prstGeom>
                  </pic:spPr>
                </pic:pic>
              </a:graphicData>
            </a:graphic>
          </wp:inline>
        </w:drawing>
      </w:r>
    </w:p>
    <w:p w:rsidR="000326F7" w:rsidRDefault="000326F7">
      <w:pPr>
        <w:spacing w:after="0" w:line="240" w:lineRule="auto"/>
        <w:rPr>
          <w:color w:val="224568"/>
        </w:rPr>
      </w:pPr>
      <w:r>
        <w:rPr>
          <w:color w:val="224568"/>
        </w:rPr>
        <w:br w:type="page"/>
      </w:r>
    </w:p>
    <w:p w:rsidR="00850997" w:rsidRDefault="00850997">
      <w:pPr>
        <w:spacing w:after="0"/>
        <w:ind w:left="1276"/>
        <w:jc w:val="both"/>
        <w:rPr>
          <w:color w:val="224568"/>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6 – COMMENT </w:t>
      </w:r>
      <w:r w:rsidR="002109E0">
        <w:rPr>
          <w:b/>
          <w:i/>
          <w:color w:val="FF0000"/>
          <w:u w:val="single"/>
        </w:rPr>
        <w:t>CREER MA</w:t>
      </w:r>
      <w:r>
        <w:rPr>
          <w:b/>
          <w:i/>
          <w:color w:val="FF0000"/>
          <w:u w:val="single"/>
        </w:rPr>
        <w:t xml:space="preserve"> DEMANDE D’INDEMNISATION </w:t>
      </w:r>
    </w:p>
    <w:p w:rsidR="00CC2A9B" w:rsidRDefault="00E75112">
      <w:pPr>
        <w:pStyle w:val="Paragraphedeliste"/>
        <w:spacing w:after="120"/>
        <w:ind w:left="850"/>
        <w:rPr>
          <w:b/>
          <w:i/>
          <w:color w:val="FF0000"/>
          <w:u w:val="single"/>
        </w:rPr>
      </w:pPr>
      <w:r>
        <w:rPr>
          <w:b/>
          <w:i/>
          <w:color w:val="FF0000"/>
          <w:u w:val="single"/>
        </w:rPr>
        <w:t>Il me faut le code nécessaire à la création de ma DI</w:t>
      </w:r>
    </w:p>
    <w:p w:rsidR="00CC2A9B" w:rsidRDefault="00E75112">
      <w:pPr>
        <w:spacing w:after="0"/>
        <w:ind w:left="993" w:hanging="284"/>
        <w:jc w:val="both"/>
        <w:rPr>
          <w:rFonts w:eastAsia="Times New Roman" w:cs="Calibri"/>
          <w:color w:val="002060"/>
          <w:lang w:eastAsia="fr-FR"/>
        </w:rPr>
      </w:pPr>
      <w:r>
        <w:rPr>
          <w:rFonts w:eastAsia="Times New Roman" w:cs="Calibri"/>
          <w:color w:val="002060"/>
          <w:lang w:eastAsia="fr-FR"/>
        </w:rPr>
        <w:t>Je dois veiller à avoir les données « salarié » suivantes :</w:t>
      </w:r>
    </w:p>
    <w:p w:rsidR="00CC2A9B" w:rsidRDefault="00E75112">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NIR ou numéro de Sécurité Sociale du salarié ou NTT</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Nom et prénom du salarié</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Forme d’aménagement du temps de travail du salarié</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Durée contractuelle du temps de travail du salarié le cas échéant</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Catégorie socio-professionnelle du salarié</w:t>
      </w:r>
    </w:p>
    <w:p w:rsidR="00CC2A9B" w:rsidRDefault="00E75112">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Taux horaire personnalisé de tous les salariés.</w:t>
      </w:r>
      <w:r w:rsidR="00970735">
        <w:rPr>
          <w:rFonts w:eastAsia="Times New Roman" w:cs="Calibri"/>
          <w:b/>
          <w:color w:val="FF0000"/>
          <w:lang w:eastAsia="fr-FR"/>
        </w:rPr>
        <w:t xml:space="preserve"> (70% de la rémunération brute, au sens indemnité congés payés)</w:t>
      </w:r>
    </w:p>
    <w:p w:rsidR="00CC2A9B" w:rsidRDefault="00CC2A9B">
      <w:pPr>
        <w:pStyle w:val="Paragraphedeliste"/>
        <w:spacing w:after="0" w:line="240" w:lineRule="auto"/>
        <w:ind w:left="2136"/>
        <w:jc w:val="both"/>
        <w:rPr>
          <w:rFonts w:eastAsia="Times New Roman" w:cs="Calibri"/>
          <w:lang w:eastAsia="fr-FR"/>
        </w:rPr>
      </w:pPr>
    </w:p>
    <w:p w:rsidR="00CC2A9B" w:rsidRDefault="00E75112" w:rsidP="002109E0">
      <w:pPr>
        <w:spacing w:after="0"/>
        <w:ind w:left="708"/>
        <w:jc w:val="both"/>
        <w:rPr>
          <w:rFonts w:eastAsia="Times New Roman" w:cs="Calibri"/>
          <w:color w:val="002060"/>
          <w:lang w:eastAsia="fr-FR"/>
        </w:rPr>
      </w:pPr>
      <w:r>
        <w:rPr>
          <w:rFonts w:cs="Calibri"/>
          <w:color w:val="002060"/>
        </w:rPr>
        <w:t>Je dois veiller à me munir d</w:t>
      </w:r>
      <w:r>
        <w:rPr>
          <w:rFonts w:eastAsia="Times New Roman" w:cs="Calibri"/>
          <w:color w:val="002060"/>
          <w:lang w:eastAsia="fr-FR"/>
        </w:rPr>
        <w:t>es informations sur les heures travaillées et chômées de mes salariés.</w:t>
      </w:r>
    </w:p>
    <w:p w:rsidR="00CC2A9B" w:rsidRDefault="00E75112">
      <w:pPr>
        <w:spacing w:after="0" w:line="240" w:lineRule="auto"/>
        <w:ind w:left="1418"/>
        <w:jc w:val="both"/>
        <w:rPr>
          <w:rFonts w:eastAsia="Times New Roman" w:cs="Calibri"/>
          <w:color w:val="002060"/>
          <w:lang w:eastAsia="fr-FR"/>
        </w:rPr>
      </w:pPr>
      <w:r>
        <w:rPr>
          <w:noProof/>
          <w:lang w:eastAsia="fr-FR"/>
        </w:rPr>
        <w:drawing>
          <wp:inline distT="0" distB="0" distL="0" distR="0">
            <wp:extent cx="310515" cy="250190"/>
            <wp:effectExtent l="0" t="0" r="0" b="0"/>
            <wp:docPr id="66"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Description : Description : http://www.leger.ca/EBIOS/images/ebios/caution-1.gif"/>
                    <pic:cNvPicPr>
                      <a:picLocks noChangeAspect="1" noChangeArrowheads="1"/>
                    </pic:cNvPicPr>
                  </pic:nvPicPr>
                  <pic:blipFill>
                    <a:blip r:embed="rId51"/>
                    <a:stretch>
                      <a:fillRect/>
                    </a:stretch>
                  </pic:blipFill>
                  <pic:spPr bwMode="auto">
                    <a:xfrm>
                      <a:off x="0" y="0"/>
                      <a:ext cx="310515" cy="250190"/>
                    </a:xfrm>
                    <a:prstGeom prst="rect">
                      <a:avLst/>
                    </a:prstGeom>
                  </pic:spPr>
                </pic:pic>
              </a:graphicData>
            </a:graphic>
          </wp:inline>
        </w:drawing>
      </w:r>
      <w:r>
        <w:rPr>
          <w:rFonts w:eastAsia="Times New Roman" w:cs="Calibri"/>
          <w:color w:val="002060"/>
          <w:lang w:eastAsia="fr-FR"/>
        </w:rPr>
        <w:t>Une demande d'indemnisation est constituée de 4 ou 5 semaines selon les mois de l'année.</w:t>
      </w:r>
    </w:p>
    <w:p w:rsidR="00CC2A9B" w:rsidRDefault="00CC2A9B">
      <w:pPr>
        <w:spacing w:after="0" w:line="240" w:lineRule="auto"/>
        <w:ind w:left="1418"/>
        <w:jc w:val="both"/>
        <w:rPr>
          <w:rFonts w:eastAsia="Times New Roman" w:cs="Calibr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Pour les mois qui se terminent en cours de semaine le fonctionnement est le suivant :</w:t>
      </w:r>
    </w:p>
    <w:p w:rsidR="00CC2A9B" w:rsidRDefault="00CC2A9B">
      <w:pPr>
        <w:spacing w:after="0" w:line="240" w:lineRule="auto"/>
        <w:ind w:left="1304"/>
        <w:rPr>
          <w:rFonts w:eastAsia="Times New Roman" w:cstheme="minorHAnsi"/>
          <w:b/>
          <w: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 &gt; ou = à 4 sur une semaine, la semaine se déclare </w:t>
      </w:r>
      <w:r w:rsidR="00970735">
        <w:rPr>
          <w:rFonts w:eastAsia="Times New Roman" w:cstheme="minorHAnsi"/>
          <w:b/>
          <w:i/>
          <w:color w:val="002060"/>
          <w:lang w:eastAsia="fr-FR"/>
        </w:rPr>
        <w:t>dans le</w:t>
      </w:r>
      <w:r>
        <w:rPr>
          <w:rFonts w:eastAsia="Times New Roman" w:cstheme="minorHAnsi"/>
          <w:b/>
          <w:i/>
          <w:color w:val="002060"/>
          <w:lang w:eastAsia="fr-FR"/>
        </w:rPr>
        <w:t xml:space="preserve"> mois M</w:t>
      </w: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est&lt; ou = à 3 sur une semaine, la semaine se déclare dans le mois M+1</w:t>
      </w:r>
    </w:p>
    <w:p w:rsidR="00CC2A9B" w:rsidRDefault="00CC2A9B">
      <w:pPr>
        <w:spacing w:after="0" w:line="240" w:lineRule="auto"/>
        <w:ind w:left="1304"/>
        <w:rPr>
          <w:rFonts w:eastAsia="Times New Roman" w:cstheme="minorHAnsi"/>
          <w:b/>
          <w: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Exemple</w:t>
      </w:r>
      <w:r w:rsidR="00970735">
        <w:rPr>
          <w:rFonts w:eastAsia="Times New Roman" w:cstheme="minorHAnsi"/>
          <w:b/>
          <w:i/>
          <w:color w:val="002060"/>
          <w:lang w:eastAsia="fr-FR"/>
        </w:rPr>
        <w:t xml:space="preserve"> : </w:t>
      </w:r>
      <w:r>
        <w:rPr>
          <w:rFonts w:eastAsia="Times New Roman" w:cstheme="minorHAnsi"/>
          <w:b/>
          <w:i/>
          <w:color w:val="002060"/>
          <w:lang w:eastAsia="fr-FR"/>
        </w:rPr>
        <w:t>Le 31 mars est un mardi, de ce fait, la DI du mois de mars peut se faire à compter du lundi 30 mars sans prendre en compte le 30 et 31 Mars.</w:t>
      </w: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Le 30 et 31 mars, seront à décl</w:t>
      </w:r>
      <w:r w:rsidR="00970735">
        <w:rPr>
          <w:rFonts w:eastAsia="Times New Roman" w:cstheme="minorHAnsi"/>
          <w:b/>
          <w:i/>
          <w:color w:val="002060"/>
          <w:lang w:eastAsia="fr-FR"/>
        </w:rPr>
        <w:t>arer dans la DI du mois d'Avril, sauf si la DAP se termine le 31 mars.</w:t>
      </w:r>
    </w:p>
    <w:p w:rsidR="00CC2A9B" w:rsidRDefault="00E75112">
      <w:pPr>
        <w:spacing w:after="0"/>
        <w:ind w:left="993" w:hanging="284"/>
        <w:jc w:val="both"/>
        <w:rPr>
          <w:color w:val="002060"/>
        </w:rPr>
      </w:pPr>
      <w:r>
        <w:rPr>
          <w:color w:val="002060"/>
        </w:rPr>
        <w:t>Pour créer une DI, cliquez sur « </w:t>
      </w:r>
      <w:r>
        <w:rPr>
          <w:b/>
          <w:color w:val="002060"/>
        </w:rPr>
        <w:t>Créer une demande d’indemnisation</w:t>
      </w:r>
      <w:r>
        <w:rPr>
          <w:color w:val="002060"/>
        </w:rPr>
        <w:t xml:space="preserve"> » dans le menu « </w:t>
      </w:r>
      <w:r>
        <w:rPr>
          <w:b/>
          <w:color w:val="002060"/>
        </w:rPr>
        <w:t xml:space="preserve">DEMANDES D’INDEMNISATION </w:t>
      </w:r>
      <w:r>
        <w:rPr>
          <w:color w:val="002060"/>
        </w:rPr>
        <w:t>».</w:t>
      </w:r>
    </w:p>
    <w:p w:rsidR="00CC2A9B" w:rsidRDefault="00E75112">
      <w:pPr>
        <w:spacing w:after="0"/>
        <w:ind w:left="794"/>
        <w:jc w:val="both"/>
        <w:rPr>
          <w:lang w:eastAsia="fr-FR"/>
        </w:rPr>
      </w:pPr>
      <w:r>
        <w:rPr>
          <w:lang w:eastAsia="fr-FR"/>
        </w:rPr>
        <w:t xml:space="preserve"> </w:t>
      </w:r>
      <w:r>
        <w:rPr>
          <w:noProof/>
          <w:lang w:eastAsia="fr-FR"/>
        </w:rPr>
        <w:drawing>
          <wp:inline distT="0" distB="0" distL="0" distR="6985">
            <wp:extent cx="2812415" cy="784860"/>
            <wp:effectExtent l="0" t="0" r="0" b="0"/>
            <wp:docPr id="6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70"/>
                    <pic:cNvPicPr>
                      <a:picLocks noChangeAspect="1" noChangeArrowheads="1"/>
                    </pic:cNvPicPr>
                  </pic:nvPicPr>
                  <pic:blipFill>
                    <a:blip r:embed="rId52"/>
                    <a:stretch>
                      <a:fillRect/>
                    </a:stretch>
                  </pic:blipFill>
                  <pic:spPr bwMode="auto">
                    <a:xfrm>
                      <a:off x="0" y="0"/>
                      <a:ext cx="2812415" cy="784860"/>
                    </a:xfrm>
                    <a:prstGeom prst="rect">
                      <a:avLst/>
                    </a:prstGeom>
                  </pic:spPr>
                </pic:pic>
              </a:graphicData>
            </a:graphic>
          </wp:inline>
        </w:drawing>
      </w:r>
    </w:p>
    <w:p w:rsidR="00E1064A" w:rsidRDefault="00E1064A">
      <w:pPr>
        <w:spacing w:after="0"/>
        <w:ind w:left="794"/>
        <w:jc w:val="both"/>
      </w:pPr>
    </w:p>
    <w:p w:rsidR="00CC2A9B" w:rsidRDefault="00E75112">
      <w:pPr>
        <w:spacing w:after="0"/>
        <w:ind w:left="567"/>
        <w:jc w:val="center"/>
        <w:rPr>
          <w:rFonts w:cs="Calibri"/>
          <w:b/>
          <w:color w:val="002060"/>
          <w:sz w:val="24"/>
          <w:szCs w:val="24"/>
        </w:rPr>
      </w:pPr>
      <w:proofErr w:type="gramStart"/>
      <w:r>
        <w:rPr>
          <w:rFonts w:cs="Calibri"/>
          <w:b/>
          <w:color w:val="002060"/>
          <w:sz w:val="24"/>
          <w:szCs w:val="24"/>
        </w:rPr>
        <w:t>OU</w:t>
      </w:r>
      <w:proofErr w:type="gramEnd"/>
    </w:p>
    <w:p w:rsidR="00CC2A9B" w:rsidRDefault="00E75112">
      <w:pPr>
        <w:spacing w:after="0"/>
        <w:ind w:left="57"/>
        <w:jc w:val="center"/>
        <w:rPr>
          <w:rFonts w:cs="Calibri"/>
          <w:b/>
          <w:color w:val="002060"/>
          <w:sz w:val="24"/>
          <w:szCs w:val="24"/>
        </w:rPr>
      </w:pPr>
      <w:r>
        <w:rPr>
          <w:rFonts w:cs="Calibri"/>
          <w:b/>
          <w:color w:val="002060"/>
          <w:sz w:val="24"/>
          <w:szCs w:val="24"/>
        </w:rPr>
        <w:t xml:space="preserve">Via la page la page </w:t>
      </w:r>
      <w:r w:rsidR="00970735">
        <w:rPr>
          <w:rFonts w:cs="Calibri"/>
          <w:b/>
          <w:color w:val="002060"/>
          <w:sz w:val="24"/>
          <w:szCs w:val="24"/>
        </w:rPr>
        <w:t>d’accueil, je</w:t>
      </w:r>
      <w:r>
        <w:rPr>
          <w:rFonts w:cs="Calibri"/>
          <w:b/>
          <w:color w:val="002060"/>
          <w:sz w:val="24"/>
          <w:szCs w:val="24"/>
        </w:rPr>
        <w:t xml:space="preserve"> clique sur CREER UNE NOUVELLE DEMANDE</w:t>
      </w:r>
    </w:p>
    <w:p w:rsidR="00CC2A9B" w:rsidRDefault="00CC2A9B">
      <w:pPr>
        <w:spacing w:after="0"/>
        <w:ind w:left="993"/>
        <w:jc w:val="both"/>
        <w:rPr>
          <w:rFonts w:cs="Calibri"/>
          <w:color w:val="002060"/>
        </w:rPr>
      </w:pPr>
    </w:p>
    <w:p w:rsidR="00CC2A9B" w:rsidRDefault="002109E0">
      <w:pPr>
        <w:spacing w:after="0"/>
        <w:ind w:left="993"/>
        <w:jc w:val="both"/>
        <w:rPr>
          <w:rFonts w:cs="Calibri"/>
          <w:color w:val="002060"/>
        </w:rPr>
      </w:pPr>
      <w:r>
        <w:rPr>
          <w:noProof/>
          <w:lang w:eastAsia="fr-FR"/>
        </w:rPr>
        <mc:AlternateContent>
          <mc:Choice Requires="wps">
            <w:drawing>
              <wp:anchor distT="0" distB="0" distL="114300" distR="114300" simplePos="0" relativeHeight="251670528" behindDoc="0" locked="0" layoutInCell="1" allowOverlap="1" wp14:anchorId="268B6D5A" wp14:editId="4DEECD4B">
                <wp:simplePos x="0" y="0"/>
                <wp:positionH relativeFrom="column">
                  <wp:posOffset>3886200</wp:posOffset>
                </wp:positionH>
                <wp:positionV relativeFrom="paragraph">
                  <wp:posOffset>1346200</wp:posOffset>
                </wp:positionV>
                <wp:extent cx="1428750" cy="523875"/>
                <wp:effectExtent l="19050" t="19050" r="19050" b="28575"/>
                <wp:wrapNone/>
                <wp:docPr id="112" name="Ellipse 112"/>
                <wp:cNvGraphicFramePr/>
                <a:graphic xmlns:a="http://schemas.openxmlformats.org/drawingml/2006/main">
                  <a:graphicData uri="http://schemas.microsoft.com/office/word/2010/wordprocessingShape">
                    <wps:wsp>
                      <wps:cNvSpPr/>
                      <wps:spPr>
                        <a:xfrm>
                          <a:off x="0" y="0"/>
                          <a:ext cx="1428750" cy="5238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2D2C11" id="Ellipse 112" o:spid="_x0000_s1026" style="position:absolute;margin-left:306pt;margin-top:106pt;width:112.5pt;height:4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" filled="f" strokecolor="#7030a0" strokeweight="3pt"/>
            </w:pict>
          </mc:Fallback>
        </mc:AlternateContent>
      </w:r>
      <w:r w:rsidR="00E75112">
        <w:rPr>
          <w:noProof/>
          <w:lang w:eastAsia="fr-FR"/>
        </w:rPr>
        <w:drawing>
          <wp:inline distT="0" distB="7620" distL="0" distR="0">
            <wp:extent cx="5760720" cy="1764665"/>
            <wp:effectExtent l="0" t="0" r="0" b="0"/>
            <wp:docPr id="6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73"/>
                    <pic:cNvPicPr>
                      <a:picLocks noChangeAspect="1" noChangeArrowheads="1"/>
                    </pic:cNvPicPr>
                  </pic:nvPicPr>
                  <pic:blipFill>
                    <a:blip r:embed="rId53"/>
                    <a:stretch>
                      <a:fillRect/>
                    </a:stretch>
                  </pic:blipFill>
                  <pic:spPr bwMode="auto">
                    <a:xfrm>
                      <a:off x="0" y="0"/>
                      <a:ext cx="5760720" cy="1764665"/>
                    </a:xfrm>
                    <a:prstGeom prst="rect">
                      <a:avLst/>
                    </a:prstGeom>
                  </pic:spPr>
                </pic:pic>
              </a:graphicData>
            </a:graphic>
          </wp:inline>
        </w:drawing>
      </w:r>
    </w:p>
    <w:p w:rsidR="00CC2A9B" w:rsidRDefault="00CC2A9B">
      <w:pPr>
        <w:spacing w:after="0"/>
        <w:ind w:left="993"/>
        <w:jc w:val="both"/>
        <w:rPr>
          <w:rFonts w:cs="Calibri"/>
          <w:color w:val="002060"/>
        </w:rPr>
      </w:pPr>
    </w:p>
    <w:p w:rsidR="00CC2A9B" w:rsidRDefault="00CC2A9B">
      <w:pPr>
        <w:pStyle w:val="Paragraphedeliste"/>
        <w:spacing w:after="120"/>
        <w:ind w:left="850"/>
        <w:rPr>
          <w:lang w:eastAsia="fr-FR"/>
        </w:rPr>
      </w:pPr>
    </w:p>
    <w:p w:rsidR="00CC2A9B" w:rsidRDefault="00E75112">
      <w:pPr>
        <w:pStyle w:val="Paragraphedeliste"/>
        <w:spacing w:after="120"/>
        <w:ind w:left="850"/>
        <w:rPr>
          <w:lang w:eastAsia="fr-FR"/>
        </w:rPr>
      </w:pPr>
      <w:r>
        <w:rPr>
          <w:noProof/>
          <w:lang w:eastAsia="fr-FR"/>
        </w:rPr>
        <mc:AlternateContent>
          <mc:Choice Requires="wps">
            <w:drawing>
              <wp:anchor distT="0" distB="0" distL="114300" distR="114300" simplePos="0" relativeHeight="70" behindDoc="0" locked="0" layoutInCell="1" allowOverlap="1">
                <wp:simplePos x="0" y="0"/>
                <wp:positionH relativeFrom="column">
                  <wp:posOffset>739140</wp:posOffset>
                </wp:positionH>
                <wp:positionV relativeFrom="paragraph">
                  <wp:posOffset>2178685</wp:posOffset>
                </wp:positionV>
                <wp:extent cx="535305" cy="198755"/>
                <wp:effectExtent l="57150" t="38100" r="74930" b="87630"/>
                <wp:wrapNone/>
                <wp:docPr id="70" name="Rectangle 77"/>
                <wp:cNvGraphicFramePr/>
                <a:graphic xmlns:a="http://schemas.openxmlformats.org/drawingml/2006/main">
                  <a:graphicData uri="http://schemas.microsoft.com/office/word/2010/wordprocessingShape">
                    <wps:wsp>
                      <wps:cNvSpPr/>
                      <wps:spPr>
                        <a:xfrm>
                          <a:off x="0" y="0"/>
                          <a:ext cx="534600" cy="198000"/>
                        </a:xfrm>
                        <a:prstGeom prst="rect">
                          <a:avLst/>
                        </a:prstGeom>
                        <a:ln>
                          <a:solidFill>
                            <a:srgbClr val="4A7EBB"/>
                          </a:solidFill>
                          <a:roun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rsidR="00CC2A9B" w:rsidRDefault="00E75112">
                            <w:pPr>
                              <w:pStyle w:val="Contenudecadre"/>
                              <w:rPr>
                                <w:color w:val="548DD4" w:themeColor="text2" w:themeTint="99"/>
                                <w:sz w:val="16"/>
                                <w:szCs w:val="16"/>
                                <w14:textOutline w14:w="9525" w14:cap="rnd" w14:cmpd="sng" w14:algn="ctr">
                                  <w14:solidFill>
                                    <w14:srgbClr w14:val="000000"/>
                                  </w14:solidFill>
                                  <w14:prstDash w14:val="solid"/>
                                  <w14:bevel/>
                                </w14:textOutline>
                              </w:rPr>
                            </w:pPr>
                            <w:r>
                              <w:rPr>
                                <w:color w:val="548DD4" w:themeColor="text2" w:themeTint="99"/>
                                <w:sz w:val="16"/>
                                <w:szCs w:val="16"/>
                                <w14:textOutline w14:w="9525" w14:cap="rnd" w14:cmpd="sng" w14:algn="ctr">
                                  <w14:solidFill>
                                    <w14:srgbClr w14:val="000000"/>
                                  </w14:solidFill>
                                  <w14:prstDash w14:val="solid"/>
                                  <w14:bevel/>
                                </w14:textOutline>
                              </w:rPr>
                              <w:t xml:space="preserve">  </w:t>
                            </w:r>
                            <w:proofErr w:type="gramStart"/>
                            <w:r>
                              <w:rPr>
                                <w:color w:val="92CDDC" w:themeColor="accent5" w:themeTint="99"/>
                                <w:sz w:val="16"/>
                                <w:szCs w:val="16"/>
                                <w14:textOutline w14:w="9525" w14:cap="rnd" w14:cmpd="sng" w14:algn="ctr">
                                  <w14:solidFill>
                                    <w14:srgbClr w14:val="000000"/>
                                  </w14:solidFill>
                                  <w14:prstDash w14:val="solid"/>
                                  <w14:bevel/>
                                </w14:textOutline>
                              </w:rPr>
                              <w:t>mars</w:t>
                            </w:r>
                            <w:proofErr w:type="gramEnd"/>
                          </w:p>
                          <w:p w:rsidR="00CC2A9B" w:rsidRDefault="00CC2A9B">
                            <w:pPr>
                              <w:pStyle w:val="Contenudecadre"/>
                              <w:jc w:val="both"/>
                            </w:pPr>
                          </w:p>
                        </w:txbxContent>
                      </wps:txbx>
                      <wps:bodyPr anchor="ctr">
                        <a:prstTxWarp prst="textNoShape">
                          <a:avLst/>
                        </a:prstTxWarp>
                        <a:noAutofit/>
                      </wps:bodyPr>
                    </wps:wsp>
                  </a:graphicData>
                </a:graphic>
              </wp:anchor>
            </w:drawing>
          </mc:Choice>
          <mc:Fallback>
            <w:pict>
              <v:rect id="Rectangle 77" o:spid="_x0000_s1032" style="position:absolute;left:0;text-align:left;margin-left:58.2pt;margin-top:171.55pt;width:42.15pt;height:15.65pt;z-index: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" fillcolor="#a7bfde [1620]" strokecolor="#4a7ebb">
                <v:fill color2="#e4ecf5 [500]" rotate="t" angle="180" colors="0 #a3c4ff;22938f #bfd5ff;1 #e5eeff" focus="100%" type="gradient"/>
                <v:stroke joinstyle="round"/>
                <v:shadow on="t" color="black" opacity="24903f" origin=",.5" offset="0,.55556mm"/>
                <v:textbox>
                  <w:txbxContent>
                    <w:p w:rsidR="00CC2A9B" w:rsidRDefault="00E75112">
                      <w:pPr>
                        <w:pStyle w:val="Contenudecadre"/>
                        <w:rPr>
                          <w:color w:val="548DD4" w:themeColor="text2" w:themeTint="99"/>
                          <w:sz w:val="16"/>
                          <w:szCs w:val="16"/>
                          <w14:textOutline w14:w="9525" w14:cap="rnd" w14:cmpd="sng" w14:algn="ctr">
                            <w14:solidFill>
                              <w14:srgbClr w14:val="000000"/>
                            </w14:solidFill>
                            <w14:prstDash w14:val="solid"/>
                            <w14:bevel/>
                          </w14:textOutline>
                        </w:rPr>
                      </w:pPr>
                      <w:r>
                        <w:rPr>
                          <w:color w:val="548DD4" w:themeColor="text2" w:themeTint="99"/>
                          <w:sz w:val="16"/>
                          <w:szCs w:val="16"/>
                          <w14:textOutline w14:w="9525" w14:cap="rnd" w14:cmpd="sng" w14:algn="ctr">
                            <w14:solidFill>
                              <w14:srgbClr w14:val="000000"/>
                            </w14:solidFill>
                            <w14:prstDash w14:val="solid"/>
                            <w14:bevel/>
                          </w14:textOutline>
                        </w:rPr>
                        <w:t xml:space="preserve">  </w:t>
                      </w:r>
                      <w:proofErr w:type="gramStart"/>
                      <w:r>
                        <w:rPr>
                          <w:color w:val="92CDDC" w:themeColor="accent5" w:themeTint="99"/>
                          <w:sz w:val="16"/>
                          <w:szCs w:val="16"/>
                          <w14:textOutline w14:w="9525" w14:cap="rnd" w14:cmpd="sng" w14:algn="ctr">
                            <w14:solidFill>
                              <w14:srgbClr w14:val="000000"/>
                            </w14:solidFill>
                            <w14:prstDash w14:val="solid"/>
                            <w14:bevel/>
                          </w14:textOutline>
                        </w:rPr>
                        <w:t>mars</w:t>
                      </w:r>
                      <w:proofErr w:type="gramEnd"/>
                    </w:p>
                    <w:p w:rsidR="00CC2A9B" w:rsidRDefault="00CC2A9B">
                      <w:pPr>
                        <w:pStyle w:val="Contenudecadre"/>
                        <w:jc w:val="both"/>
                      </w:pPr>
                    </w:p>
                  </w:txbxContent>
                </v:textbox>
              </v:rect>
            </w:pict>
          </mc:Fallback>
        </mc:AlternateContent>
      </w:r>
      <w:r>
        <w:rPr>
          <w:noProof/>
          <w:lang w:eastAsia="fr-FR"/>
        </w:rPr>
        <w:drawing>
          <wp:inline distT="0" distB="9525" distL="0" distR="0">
            <wp:extent cx="5760720" cy="3724275"/>
            <wp:effectExtent l="0" t="0" r="0" b="0"/>
            <wp:docPr id="72"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8"/>
                    <pic:cNvPicPr>
                      <a:picLocks noChangeAspect="1" noChangeArrowheads="1"/>
                    </pic:cNvPicPr>
                  </pic:nvPicPr>
                  <pic:blipFill>
                    <a:blip r:embed="rId54"/>
                    <a:stretch>
                      <a:fillRect/>
                    </a:stretch>
                  </pic:blipFill>
                  <pic:spPr bwMode="auto">
                    <a:xfrm>
                      <a:off x="0" y="0"/>
                      <a:ext cx="5760720" cy="3724275"/>
                    </a:xfrm>
                    <a:prstGeom prst="rect">
                      <a:avLst/>
                    </a:prstGeom>
                  </pic:spPr>
                </pic:pic>
              </a:graphicData>
            </a:graphic>
          </wp:inline>
        </w:drawing>
      </w:r>
    </w:p>
    <w:p w:rsidR="00CC2A9B" w:rsidRDefault="00CC2A9B">
      <w:pPr>
        <w:pStyle w:val="Paragraphedeliste"/>
        <w:spacing w:after="120"/>
        <w:ind w:left="850"/>
        <w:rPr>
          <w:lang w:eastAsia="fr-FR"/>
        </w:rPr>
      </w:pPr>
    </w:p>
    <w:p w:rsidR="00CC2A9B" w:rsidRDefault="00CC2A9B">
      <w:pPr>
        <w:pStyle w:val="Paragraphedeliste"/>
        <w:spacing w:after="120"/>
        <w:ind w:left="850"/>
        <w:rPr>
          <w:lang w:eastAsia="fr-FR"/>
        </w:rPr>
      </w:pPr>
    </w:p>
    <w:p w:rsidR="00CC2A9B" w:rsidRDefault="00E75112">
      <w:pPr>
        <w:spacing w:after="0"/>
        <w:ind w:left="993" w:hanging="284"/>
        <w:jc w:val="both"/>
        <w:rPr>
          <w:color w:val="002060"/>
        </w:rPr>
      </w:pPr>
      <w:r>
        <w:rPr>
          <w:color w:val="002060"/>
        </w:rPr>
        <w:t xml:space="preserve">Je </w:t>
      </w:r>
      <w:r w:rsidR="00970735">
        <w:rPr>
          <w:color w:val="002060"/>
        </w:rPr>
        <w:t>sélectionne le</w:t>
      </w:r>
      <w:r>
        <w:rPr>
          <w:color w:val="002060"/>
        </w:rPr>
        <w:t xml:space="preserve"> mois/année sur lequel porte la DI.</w:t>
      </w:r>
    </w:p>
    <w:p w:rsidR="00CC2A9B" w:rsidRDefault="00CC2A9B">
      <w:pPr>
        <w:spacing w:after="0"/>
        <w:ind w:left="993" w:hanging="284"/>
        <w:jc w:val="both"/>
        <w:rPr>
          <w:color w:val="002060"/>
        </w:rPr>
      </w:pPr>
    </w:p>
    <w:p w:rsidR="00CC2A9B" w:rsidRDefault="00CC2A9B">
      <w:pPr>
        <w:spacing w:after="0"/>
        <w:ind w:left="567"/>
        <w:jc w:val="both"/>
        <w:rPr>
          <w:rFonts w:cs="Calibri"/>
          <w:color w:val="002060"/>
        </w:rPr>
      </w:pPr>
    </w:p>
    <w:p w:rsidR="00CC2A9B" w:rsidRDefault="00CC2A9B">
      <w:pPr>
        <w:spacing w:after="0"/>
        <w:ind w:left="567"/>
        <w:jc w:val="both"/>
        <w:rPr>
          <w:rFonts w:cs="Calibri"/>
          <w:color w:val="002060"/>
        </w:rPr>
      </w:pPr>
    </w:p>
    <w:p w:rsidR="00CC2A9B" w:rsidRDefault="00E75112">
      <w:pPr>
        <w:spacing w:after="0"/>
        <w:ind w:left="993" w:hanging="284"/>
        <w:jc w:val="both"/>
        <w:rPr>
          <w:color w:val="002060"/>
        </w:rPr>
      </w:pPr>
      <w:r>
        <w:rPr>
          <w:color w:val="002060"/>
        </w:rPr>
        <w:t xml:space="preserve"> Je clique sur le bouton « </w:t>
      </w:r>
      <w:r>
        <w:rPr>
          <w:noProof/>
          <w:lang w:eastAsia="fr-FR"/>
        </w:rPr>
        <w:drawing>
          <wp:inline distT="0" distB="0" distL="0" distR="3810">
            <wp:extent cx="586740" cy="293370"/>
            <wp:effectExtent l="0" t="0" r="0" b="0"/>
            <wp:docPr id="7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80"/>
                    <pic:cNvPicPr>
                      <a:picLocks noChangeAspect="1" noChangeArrowheads="1"/>
                    </pic:cNvPicPr>
                  </pic:nvPicPr>
                  <pic:blipFill>
                    <a:blip r:embed="rId55"/>
                    <a:stretch>
                      <a:fillRect/>
                    </a:stretch>
                  </pic:blipFill>
                  <pic:spPr bwMode="auto">
                    <a:xfrm>
                      <a:off x="0" y="0"/>
                      <a:ext cx="586740" cy="293370"/>
                    </a:xfrm>
                    <a:prstGeom prst="rect">
                      <a:avLst/>
                    </a:prstGeom>
                  </pic:spPr>
                </pic:pic>
              </a:graphicData>
            </a:graphic>
          </wp:inline>
        </w:drawing>
      </w:r>
      <w:r>
        <w:rPr>
          <w:color w:val="002060"/>
        </w:rPr>
        <w:t> ».</w:t>
      </w:r>
    </w:p>
    <w:p w:rsidR="00CC2A9B" w:rsidRDefault="00CC2A9B">
      <w:pPr>
        <w:spacing w:after="0"/>
        <w:ind w:left="993" w:hanging="284"/>
        <w:jc w:val="both"/>
        <w:rPr>
          <w:color w:val="002060"/>
        </w:rPr>
      </w:pPr>
    </w:p>
    <w:p w:rsidR="00CC2A9B" w:rsidRDefault="00E75112">
      <w:pPr>
        <w:spacing w:after="0"/>
        <w:ind w:left="993" w:hanging="284"/>
        <w:jc w:val="both"/>
        <w:rPr>
          <w:color w:val="002060"/>
        </w:rPr>
      </w:pPr>
      <w:r>
        <w:rPr>
          <w:color w:val="002060"/>
        </w:rPr>
        <w:t xml:space="preserve">Si c’est ma première DI la fenêtre pop-up de « </w:t>
      </w:r>
      <w:r>
        <w:rPr>
          <w:b/>
          <w:color w:val="002060"/>
        </w:rPr>
        <w:t>Gestion des salariés</w:t>
      </w:r>
      <w:r>
        <w:rPr>
          <w:color w:val="002060"/>
        </w:rPr>
        <w:t xml:space="preserve"> » s’affiche.</w:t>
      </w:r>
    </w:p>
    <w:p w:rsidR="00CC2A9B" w:rsidRDefault="00E75112" w:rsidP="00762662">
      <w:pPr>
        <w:spacing w:after="0"/>
        <w:ind w:left="709"/>
        <w:jc w:val="both"/>
        <w:rPr>
          <w:color w:val="002060"/>
        </w:rPr>
      </w:pPr>
      <w:r>
        <w:rPr>
          <w:color w:val="002060"/>
        </w:rPr>
        <w:t xml:space="preserve">Si </w:t>
      </w:r>
      <w:r w:rsidR="00970735">
        <w:rPr>
          <w:color w:val="002060"/>
        </w:rPr>
        <w:t xml:space="preserve">déjà </w:t>
      </w:r>
      <w:r>
        <w:rPr>
          <w:color w:val="002060"/>
        </w:rPr>
        <w:t>j’ai e</w:t>
      </w:r>
      <w:r w:rsidR="00970735">
        <w:rPr>
          <w:color w:val="002060"/>
        </w:rPr>
        <w:t>u l’occasion auparavant d’avoir saisi</w:t>
      </w:r>
      <w:r>
        <w:rPr>
          <w:color w:val="002060"/>
        </w:rPr>
        <w:t xml:space="preserve"> une DI : l’écra</w:t>
      </w:r>
      <w:r w:rsidR="00762662">
        <w:rPr>
          <w:color w:val="002060"/>
        </w:rPr>
        <w:t xml:space="preserve">n de formulaire de saisie de la </w:t>
      </w:r>
      <w:r>
        <w:rPr>
          <w:color w:val="002060"/>
        </w:rPr>
        <w:t>demande d’indemnisation s’affiche.</w:t>
      </w:r>
    </w:p>
    <w:p w:rsidR="00CC2A9B" w:rsidRDefault="00E75112">
      <w:pPr>
        <w:spacing w:after="0"/>
        <w:ind w:left="567"/>
        <w:jc w:val="both"/>
        <w:rPr>
          <w:b/>
          <w:i/>
          <w:color w:val="FF0000"/>
          <w:u w:val="single"/>
        </w:rPr>
      </w:pPr>
      <w:r>
        <w:rPr>
          <w:noProof/>
          <w:lang w:eastAsia="fr-FR"/>
        </w:rPr>
        <w:drawing>
          <wp:inline distT="0" distB="0" distL="0" distR="0">
            <wp:extent cx="5760720" cy="2369820"/>
            <wp:effectExtent l="0" t="0" r="0" b="0"/>
            <wp:docPr id="76"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9"/>
                    <pic:cNvPicPr>
                      <a:picLocks noChangeAspect="1" noChangeArrowheads="1"/>
                    </pic:cNvPicPr>
                  </pic:nvPicPr>
                  <pic:blipFill>
                    <a:blip r:embed="rId56"/>
                    <a:stretch>
                      <a:fillRect/>
                    </a:stretch>
                  </pic:blipFill>
                  <pic:spPr bwMode="auto">
                    <a:xfrm>
                      <a:off x="0" y="0"/>
                      <a:ext cx="5760720" cy="2369820"/>
                    </a:xfrm>
                    <a:prstGeom prst="rect">
                      <a:avLst/>
                    </a:prstGeom>
                  </pic:spPr>
                </pic:pic>
              </a:graphicData>
            </a:graphic>
          </wp:inline>
        </w:drawing>
      </w:r>
      <w:r>
        <w:rPr>
          <w:noProof/>
          <w:lang w:eastAsia="fr-FR"/>
        </w:rPr>
        <mc:AlternateContent>
          <mc:Choice Requires="wps">
            <w:drawing>
              <wp:anchor distT="0" distB="0" distL="114300" distR="114300" simplePos="0" relativeHeight="71" behindDoc="0" locked="0" layoutInCell="1" allowOverlap="1" wp14:anchorId="1D2BA17A">
                <wp:simplePos x="0" y="0"/>
                <wp:positionH relativeFrom="column">
                  <wp:posOffset>1346835</wp:posOffset>
                </wp:positionH>
                <wp:positionV relativeFrom="paragraph">
                  <wp:posOffset>226695</wp:posOffset>
                </wp:positionV>
                <wp:extent cx="2534285" cy="280035"/>
                <wp:effectExtent l="0" t="0" r="0" b="0"/>
                <wp:wrapNone/>
                <wp:docPr id="74" name="Rectangle à coins arrondis 82"/>
                <wp:cNvGraphicFramePr/>
                <a:graphic xmlns:a="http://schemas.openxmlformats.org/drawingml/2006/main">
                  <a:graphicData uri="http://schemas.microsoft.com/office/word/2010/wordprocessingShape">
                    <wps:wsp>
                      <wps:cNvSpPr/>
                      <wps:spPr>
                        <a:xfrm>
                          <a:off x="0" y="0"/>
                          <a:ext cx="2533680" cy="27936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pPr>
                          </w:p>
                        </w:txbxContent>
                      </wps:txbx>
                      <wps:bodyPr>
                        <a:noAutofit/>
                      </wps:bodyPr>
                    </wps:wsp>
                  </a:graphicData>
                </a:graphic>
              </wp:anchor>
            </w:drawing>
          </mc:Choice>
          <mc:Fallback>
            <w:pict>
              <v:roundrect w14:anchorId="1D2BA17A" id="Rectangle à coins arrondis 82" o:spid="_x0000_s1033" style="position:absolute;left:0;text-align:left;margin-left:106.05pt;margin-top:17.85pt;width:199.55pt;height:22.05pt;z-index:7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" filled="f" stroked="f">
                <v:textbox>
                  <w:txbxContent>
                    <w:p w:rsidR="00CC2A9B" w:rsidRDefault="00CC2A9B">
                      <w:pPr>
                        <w:pStyle w:val="Contenudecadre"/>
                      </w:pPr>
                    </w:p>
                  </w:txbxContent>
                </v:textbox>
              </v:roundrect>
            </w:pict>
          </mc:Fallback>
        </mc:AlternateContent>
      </w:r>
    </w:p>
    <w:p w:rsidR="00CC2A9B" w:rsidRDefault="00CC2A9B">
      <w:pPr>
        <w:pStyle w:val="Paragraphedeliste"/>
        <w:spacing w:after="120"/>
        <w:ind w:left="850"/>
        <w:rPr>
          <w:b/>
          <w:i/>
          <w:color w:val="FF0000"/>
          <w:u w:val="single"/>
        </w:rPr>
      </w:pPr>
    </w:p>
    <w:p w:rsidR="00CC2A9B" w:rsidRDefault="00E75112" w:rsidP="00762662">
      <w:pPr>
        <w:pStyle w:val="Paragraphedeliste"/>
        <w:spacing w:after="0"/>
        <w:ind w:left="709"/>
        <w:jc w:val="both"/>
        <w:rPr>
          <w:color w:val="002060"/>
        </w:rPr>
      </w:pPr>
      <w:r>
        <w:rPr>
          <w:color w:val="002060"/>
        </w:rPr>
        <w:lastRenderedPageBreak/>
        <w:t>Je dé</w:t>
      </w:r>
      <w:r w:rsidR="00AA5DD1">
        <w:rPr>
          <w:color w:val="002060"/>
        </w:rPr>
        <w:t>clare tous les salariés de mon</w:t>
      </w:r>
      <w:r>
        <w:rPr>
          <w:color w:val="002060"/>
        </w:rPr>
        <w:t xml:space="preserve"> établissement ou seulement les salariés susceptibles d’être concernés par l’activité partielle. Pour mes prochaines DI, la grille sera initialisée avec la liste des salariés renseignés dans les précédentes DI.</w:t>
      </w:r>
    </w:p>
    <w:p w:rsidR="00CC2A9B" w:rsidRDefault="00CC2A9B">
      <w:pPr>
        <w:pStyle w:val="Paragraphedeliste"/>
        <w:spacing w:after="0"/>
        <w:ind w:left="1134"/>
        <w:jc w:val="both"/>
      </w:pPr>
    </w:p>
    <w:p w:rsidR="00CC2A9B" w:rsidRDefault="00E75112">
      <w:pPr>
        <w:tabs>
          <w:tab w:val="left" w:pos="2328"/>
        </w:tabs>
        <w:ind w:left="851"/>
        <w:jc w:val="both"/>
        <w:rPr>
          <w:b/>
          <w:i/>
          <w:color w:val="FF0000"/>
          <w:u w:val="single"/>
        </w:rPr>
      </w:pPr>
      <w:r>
        <w:rPr>
          <w:b/>
          <w:i/>
          <w:color w:val="FF0000"/>
          <w:u w:val="single"/>
        </w:rPr>
        <w:t xml:space="preserve">COMMENT </w:t>
      </w:r>
      <w:r w:rsidR="00AA5DD1">
        <w:rPr>
          <w:b/>
          <w:i/>
          <w:color w:val="FF0000"/>
          <w:u w:val="single"/>
        </w:rPr>
        <w:t>J’AJOUTE UN</w:t>
      </w:r>
      <w:r>
        <w:rPr>
          <w:b/>
          <w:i/>
          <w:color w:val="FF0000"/>
          <w:u w:val="single"/>
        </w:rPr>
        <w:t xml:space="preserve"> SALARIE ?</w:t>
      </w:r>
      <w:r>
        <w:rPr>
          <w:b/>
          <w:i/>
          <w:color w:val="FF0000"/>
          <w:u w:val="single"/>
          <w:lang w:eastAsia="fr-FR"/>
        </w:rPr>
        <w:t xml:space="preserve"> </w:t>
      </w:r>
    </w:p>
    <w:p w:rsidR="00CC2A9B" w:rsidRDefault="00CC2A9B">
      <w:pPr>
        <w:spacing w:after="0"/>
        <w:jc w:val="both"/>
        <w:rPr>
          <w:u w:val="single"/>
        </w:rPr>
      </w:pPr>
    </w:p>
    <w:p w:rsidR="00CC2A9B" w:rsidRDefault="00E75112">
      <w:pPr>
        <w:spacing w:after="0"/>
        <w:ind w:left="567"/>
        <w:jc w:val="both"/>
        <w:rPr>
          <w:rFonts w:cs="Calibri"/>
          <w:color w:val="002060"/>
        </w:rPr>
      </w:pPr>
      <w:r>
        <w:rPr>
          <w:noProof/>
          <w:lang w:eastAsia="fr-FR"/>
        </w:rPr>
        <mc:AlternateContent>
          <mc:Choice Requires="wps">
            <w:drawing>
              <wp:anchor distT="0" distB="0" distL="114300" distR="114300" simplePos="0" relativeHeight="72" behindDoc="0" locked="0" layoutInCell="1" allowOverlap="1">
                <wp:simplePos x="0" y="0"/>
                <wp:positionH relativeFrom="column">
                  <wp:posOffset>3748405</wp:posOffset>
                </wp:positionH>
                <wp:positionV relativeFrom="paragraph">
                  <wp:posOffset>-54610</wp:posOffset>
                </wp:positionV>
                <wp:extent cx="2334260" cy="267335"/>
                <wp:effectExtent l="0" t="0" r="0" b="0"/>
                <wp:wrapNone/>
                <wp:docPr id="77" name="Rectangle à coins arrondis 85"/>
                <wp:cNvGraphicFramePr/>
                <a:graphic xmlns:a="http://schemas.openxmlformats.org/drawingml/2006/main">
                  <a:graphicData uri="http://schemas.microsoft.com/office/word/2010/wordprocessingShape">
                    <wps:wsp>
                      <wps:cNvSpPr/>
                      <wps:spPr>
                        <a:xfrm>
                          <a:off x="0" y="0"/>
                          <a:ext cx="2333520" cy="26676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pPr>
                          </w:p>
                        </w:txbxContent>
                      </wps:txbx>
                      <wps:bodyPr>
                        <a:noAutofit/>
                      </wps:bodyPr>
                    </wps:wsp>
                  </a:graphicData>
                </a:graphic>
              </wp:anchor>
            </w:drawing>
          </mc:Choice>
          <mc:Fallback>
            <w:pict>
              <v:roundrect id="Rectangle à coins arrondis 85" o:spid="_x0000_s1034" style="position:absolute;left:0;text-align:left;margin-left:295.15pt;margin-top:-4.3pt;width:183.8pt;height:21.05pt;z-index: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" filled="f" stroked="f">
                <v:textbox>
                  <w:txbxContent>
                    <w:p w:rsidR="00CC2A9B" w:rsidRDefault="00CC2A9B">
                      <w:pPr>
                        <w:pStyle w:val="Contenudecadre"/>
                      </w:pPr>
                    </w:p>
                  </w:txbxContent>
                </v:textbox>
              </v:roundrect>
            </w:pict>
          </mc:Fallback>
        </mc:AlternateContent>
      </w:r>
      <w:r>
        <w:rPr>
          <w:rFonts w:cs="Calibri"/>
          <w:color w:val="002060"/>
        </w:rPr>
        <w:t xml:space="preserve">① Affichez la fenêtre pop-up de gestion des salariés. </w:t>
      </w:r>
    </w:p>
    <w:p w:rsidR="00CC2A9B" w:rsidRDefault="00E75112">
      <w:pPr>
        <w:spacing w:after="0"/>
        <w:ind w:left="1418"/>
        <w:jc w:val="both"/>
        <w:rPr>
          <w:rFonts w:cs="Calibri"/>
          <w:color w:val="002060"/>
        </w:rPr>
      </w:pPr>
      <w:r>
        <w:rPr>
          <w:rFonts w:ascii="Wingdings" w:eastAsia="Wingdings" w:hAnsi="Wingdings" w:cs="Wingdings"/>
          <w:color w:val="002060"/>
        </w:rPr>
        <w:t></w:t>
      </w:r>
      <w:r>
        <w:rPr>
          <w:rFonts w:cs="Calibri"/>
          <w:color w:val="002060"/>
        </w:rPr>
        <w:t xml:space="preserve"> Ouverture de la fenêtre pop-up de gestion des salariés.</w:t>
      </w:r>
    </w:p>
    <w:p w:rsidR="00CC2A9B" w:rsidRDefault="00CC2A9B">
      <w:pPr>
        <w:jc w:val="both"/>
        <w:rPr>
          <w:rFonts w:cs="Times New Roman"/>
        </w:rPr>
      </w:pPr>
    </w:p>
    <w:p w:rsidR="00CC2A9B" w:rsidRDefault="00E75112">
      <w:pPr>
        <w:spacing w:after="0"/>
        <w:ind w:left="567"/>
        <w:jc w:val="both"/>
        <w:rPr>
          <w:rFonts w:cs="Calibri"/>
          <w:color w:val="002060"/>
        </w:rPr>
      </w:pPr>
      <w:r>
        <w:rPr>
          <w:rFonts w:cs="Calibri"/>
          <w:color w:val="002060"/>
        </w:rPr>
        <w:t>② Cliquez sur le bouton « </w:t>
      </w:r>
      <w:r>
        <w:rPr>
          <w:noProof/>
          <w:lang w:eastAsia="fr-FR"/>
        </w:rPr>
        <w:drawing>
          <wp:inline distT="0" distB="0" distL="0" distR="0">
            <wp:extent cx="1112520" cy="233045"/>
            <wp:effectExtent l="0" t="0" r="0" b="0"/>
            <wp:docPr id="7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83"/>
                    <pic:cNvPicPr>
                      <a:picLocks noChangeAspect="1" noChangeArrowheads="1"/>
                    </pic:cNvPicPr>
                  </pic:nvPicPr>
                  <pic:blipFill>
                    <a:blip r:embed="rId57"/>
                    <a:stretch>
                      <a:fillRect/>
                    </a:stretch>
                  </pic:blipFill>
                  <pic:spPr bwMode="auto">
                    <a:xfrm>
                      <a:off x="0" y="0"/>
                      <a:ext cx="1112520" cy="233045"/>
                    </a:xfrm>
                    <a:prstGeom prst="rect">
                      <a:avLst/>
                    </a:prstGeom>
                  </pic:spPr>
                </pic:pic>
              </a:graphicData>
            </a:graphic>
          </wp:inline>
        </w:drawing>
      </w:r>
      <w:r>
        <w:rPr>
          <w:rFonts w:cs="Calibri"/>
          <w:color w:val="002060"/>
        </w:rPr>
        <w:t xml:space="preserve"> ». </w:t>
      </w: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Une nouvelle ligne est créée dans le tableau des salariés.</w:t>
      </w:r>
    </w:p>
    <w:p w:rsidR="00CC2A9B" w:rsidRDefault="00E73BC7">
      <w:pPr>
        <w:spacing w:after="0"/>
        <w:ind w:left="510"/>
        <w:jc w:val="both"/>
        <w:rPr>
          <w:rFonts w:cs="Calibri"/>
          <w:color w:val="002060"/>
        </w:rPr>
      </w:pPr>
      <w:r>
        <w:rPr>
          <w:rFonts w:cs="Calibri"/>
          <w:noProof/>
          <w:color w:val="002060"/>
          <w:lang w:eastAsia="fr-FR"/>
        </w:rPr>
        <w:drawing>
          <wp:inline distT="0" distB="0" distL="0" distR="0">
            <wp:extent cx="5720715" cy="33502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715" cy="3350260"/>
                    </a:xfrm>
                    <a:prstGeom prst="rect">
                      <a:avLst/>
                    </a:prstGeom>
                    <a:noFill/>
                    <a:ln>
                      <a:noFill/>
                    </a:ln>
                  </pic:spPr>
                </pic:pic>
              </a:graphicData>
            </a:graphic>
          </wp:inline>
        </w:drawing>
      </w:r>
    </w:p>
    <w:p w:rsidR="00AA5DD1" w:rsidRDefault="00AA5DD1">
      <w:pPr>
        <w:spacing w:after="0"/>
        <w:ind w:left="567"/>
        <w:jc w:val="both"/>
        <w:rPr>
          <w:rFonts w:cs="Calibri"/>
          <w:color w:val="002060"/>
        </w:rPr>
      </w:pPr>
    </w:p>
    <w:p w:rsidR="00CC2A9B" w:rsidRDefault="00E75112">
      <w:pPr>
        <w:spacing w:after="0"/>
        <w:ind w:left="567"/>
        <w:jc w:val="both"/>
        <w:rPr>
          <w:rFonts w:cs="Calibri"/>
          <w:color w:val="002060"/>
        </w:rPr>
      </w:pPr>
      <w:r>
        <w:rPr>
          <w:rFonts w:cs="Calibri"/>
          <w:color w:val="002060"/>
        </w:rPr>
        <w:t>Je renseigne dans le tableau les informations suivantes sur le(s) salarié(s) concerné(s) par l’activité partielle :</w:t>
      </w:r>
    </w:p>
    <w:p w:rsidR="00CC2A9B" w:rsidRDefault="00CC2A9B">
      <w:pPr>
        <w:spacing w:after="0"/>
        <w:ind w:left="993" w:hanging="426"/>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color w:val="002060"/>
        </w:rPr>
      </w:pPr>
      <w:r>
        <w:rPr>
          <w:rFonts w:cs="Calibri"/>
          <w:b/>
          <w:color w:val="002060"/>
        </w:rPr>
        <w:t>Nom et prénom du salarié</w:t>
      </w:r>
      <w:r>
        <w:rPr>
          <w:rFonts w:cs="Calibri"/>
          <w:color w:val="002060"/>
        </w:rPr>
        <w:t>.</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color w:val="002060"/>
        </w:rPr>
      </w:pPr>
      <w:r>
        <w:rPr>
          <w:rFonts w:cs="Calibri"/>
          <w:b/>
          <w:color w:val="002060"/>
        </w:rPr>
        <w:t>Numéro de sécurité sociale (NIR)</w:t>
      </w:r>
      <w:r>
        <w:rPr>
          <w:rFonts w:cs="Calibri"/>
          <w:color w:val="002060"/>
        </w:rPr>
        <w:t xml:space="preserve"> ou NTT</w:t>
      </w:r>
      <w:r w:rsidR="00AA5DD1">
        <w:rPr>
          <w:rFonts w:cs="Calibri"/>
          <w:color w:val="002060"/>
        </w:rPr>
        <w:t>.</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t>Forme d’</w:t>
      </w:r>
      <w:r w:rsidR="00151035">
        <w:rPr>
          <w:rFonts w:cs="Calibri"/>
          <w:b/>
          <w:color w:val="002060"/>
        </w:rPr>
        <w:t xml:space="preserve">aménagement du temps de </w:t>
      </w:r>
      <w:proofErr w:type="gramStart"/>
      <w:r w:rsidR="00151035">
        <w:rPr>
          <w:rFonts w:cs="Calibri"/>
          <w:b/>
          <w:color w:val="002060"/>
        </w:rPr>
        <w:t>travail  (</w:t>
      </w:r>
      <w:proofErr w:type="gramEnd"/>
      <w:r w:rsidR="00151035">
        <w:rPr>
          <w:rFonts w:cs="Calibri"/>
          <w:b/>
          <w:color w:val="002060"/>
        </w:rPr>
        <w:t xml:space="preserve"> 8 choix possibles) :</w:t>
      </w:r>
    </w:p>
    <w:p w:rsidR="00CC2A9B" w:rsidRDefault="00CC2A9B">
      <w:pPr>
        <w:pStyle w:val="Paragraphedeliste"/>
        <w:spacing w:after="0" w:line="240" w:lineRule="auto"/>
        <w:ind w:left="0"/>
        <w:jc w:val="both"/>
        <w:rPr>
          <w:rFonts w:cs="Calibri"/>
          <w:color w:val="002060"/>
        </w:rPr>
      </w:pPr>
    </w:p>
    <w:p w:rsidR="00151035" w:rsidRPr="00151035" w:rsidRDefault="00151035" w:rsidP="00151035">
      <w:pPr>
        <w:pStyle w:val="Paragraphedeliste"/>
        <w:jc w:val="both"/>
        <w:rPr>
          <w:rFonts w:cs="Calibri"/>
          <w:color w:val="002060"/>
        </w:rPr>
      </w:pPr>
      <w:proofErr w:type="gramStart"/>
      <w:r w:rsidRPr="00151035">
        <w:rPr>
          <w:rFonts w:cs="Calibri"/>
          <w:color w:val="002060"/>
        </w:rPr>
        <w:t>1  =</w:t>
      </w:r>
      <w:proofErr w:type="gramEnd"/>
      <w:r w:rsidRPr="00151035">
        <w:rPr>
          <w:rFonts w:cs="Calibri"/>
          <w:color w:val="002060"/>
        </w:rPr>
        <w:t xml:space="preserve"> Autre temps de travail hebdomadaire: </w:t>
      </w:r>
      <w:r w:rsidRPr="00151035">
        <w:rPr>
          <w:rFonts w:cs="Calibri"/>
          <w:b/>
          <w:color w:val="002060"/>
        </w:rPr>
        <w:t xml:space="preserve">C’est le mode le plus courant qui correspond à un horaire constant à la semaine que ce soit un </w:t>
      </w:r>
      <w:r w:rsidRPr="002250A1">
        <w:rPr>
          <w:rFonts w:cs="Calibri"/>
          <w:b/>
          <w:color w:val="002060"/>
          <w:u w:val="single"/>
        </w:rPr>
        <w:t>temps partiel</w:t>
      </w:r>
      <w:r w:rsidRPr="00151035">
        <w:rPr>
          <w:rFonts w:cs="Calibri"/>
          <w:b/>
          <w:color w:val="002060"/>
        </w:rPr>
        <w:t xml:space="preserve">, </w:t>
      </w:r>
      <w:r w:rsidRPr="002250A1">
        <w:rPr>
          <w:rFonts w:cs="Calibri"/>
          <w:b/>
          <w:color w:val="002060"/>
          <w:u w:val="single"/>
        </w:rPr>
        <w:t>un temps plein 35H</w:t>
      </w:r>
      <w:r w:rsidRPr="00151035">
        <w:rPr>
          <w:rFonts w:cs="Calibri"/>
          <w:color w:val="002060"/>
        </w:rPr>
        <w:t xml:space="preserve"> (ou plus). Ce choix s'applique également aux salariés dont la durée du travail excédant 35 heures est compensée par l'attribution de "jours de "RTT". </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 xml:space="preserve">2 = Equivalent à 35 heures: ce mode sous-entend que des temps d'inaction (éventuellement prévus par la convention collective) sont inclus dans la durée contractuelle de référence (ex: </w:t>
      </w:r>
      <w:r w:rsidRPr="00151035">
        <w:rPr>
          <w:rFonts w:cs="Calibri"/>
          <w:color w:val="002060"/>
        </w:rPr>
        <w:lastRenderedPageBreak/>
        <w:t>les temps d'attente dans le secteur des transports routiers...). Un salarié disposant d'un contrat de travail basé sur 35 heures ne répond pas" par défaut" à ce mode d'aménagement.</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3 = forfait hebdomadaire: ce mode concerne principalement le personnel d'encadrement ou le personnel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4 = forfait mensuel: idem ci-dessus. Veuillez noter que le fait que la rémunération mensuelle soit référencée à 151,67 heures (en vertu de la règle de mensualisation des salaires) ne signifie pas que le salarié est titulaire d'une convention de forfait</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5 = Forfait annuel en jours: ce mode concerne principalement le personnel d'encadrement et marginalement celui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6 = forfait annuel en heures: ce mode concerne principalement le personnel d'encadrement et marginalement celui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7 = Cycle: concerne le personnel dont la durée du travail varie d'une semaine à l'autre sur la base d'un nombre de semaines cyclique (ex: 33h; 37h; 32h; 38h soit une moyenne de 35 heures sur un cycle de 4 semaines.)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8 = Modulation : concerne le personnel dont la durée du travail est organisée pour tenir compte d'une variation horaire prévisible (saisonnière...) au cours d'une période de référence (le plus souvent annuelle), les pics et creux d'activité s'équilibrant pour aboutir à une durée moyenne égale (ou inférieure) à 35 heures.</w:t>
      </w:r>
    </w:p>
    <w:p w:rsidR="00151035" w:rsidRDefault="00151035">
      <w:pPr>
        <w:pStyle w:val="Paragraphedeliste"/>
        <w:spacing w:after="0" w:line="240" w:lineRule="auto"/>
        <w:ind w:left="0"/>
        <w:jc w:val="both"/>
        <w:rPr>
          <w:rFonts w:cs="Calibri"/>
          <w:color w:val="002060"/>
        </w:rPr>
      </w:pPr>
    </w:p>
    <w:p w:rsidR="00151035" w:rsidRDefault="00151035">
      <w:pPr>
        <w:pStyle w:val="Paragraphedeliste"/>
        <w:spacing w:after="0" w:line="240" w:lineRule="auto"/>
        <w:ind w:left="0"/>
        <w:jc w:val="both"/>
        <w:rPr>
          <w:rFonts w:cs="Calibri"/>
          <w:color w:val="002060"/>
        </w:rPr>
      </w:pPr>
    </w:p>
    <w:p w:rsidR="00CC2A9B" w:rsidRDefault="00E75112">
      <w:pPr>
        <w:pStyle w:val="Paragraphedeliste"/>
        <w:numPr>
          <w:ilvl w:val="0"/>
          <w:numId w:val="11"/>
        </w:numPr>
        <w:spacing w:after="0" w:line="240" w:lineRule="auto"/>
        <w:ind w:left="1721"/>
        <w:jc w:val="both"/>
        <w:rPr>
          <w:rFonts w:cs="Calibri"/>
          <w:b/>
          <w:color w:val="002060"/>
        </w:rPr>
      </w:pPr>
      <w:r>
        <w:rPr>
          <w:rFonts w:cs="Calibri"/>
          <w:b/>
          <w:color w:val="002060"/>
        </w:rPr>
        <w:t>Durée contractuelle du temps de travail.</w:t>
      </w:r>
    </w:p>
    <w:p w:rsidR="00CC2A9B" w:rsidRDefault="00CC2A9B">
      <w:pPr>
        <w:pStyle w:val="Paragraphedeliste"/>
        <w:spacing w:after="0" w:line="240" w:lineRule="auto"/>
        <w:ind w:left="0"/>
        <w:jc w:val="both"/>
        <w:rPr>
          <w:rFonts w:cs="Calibri"/>
          <w:b/>
          <w:color w:val="002060"/>
        </w:rPr>
      </w:pPr>
    </w:p>
    <w:p w:rsidR="00CC2A9B" w:rsidRDefault="00E75112">
      <w:pPr>
        <w:pStyle w:val="Paragraphedeliste"/>
        <w:numPr>
          <w:ilvl w:val="0"/>
          <w:numId w:val="12"/>
        </w:numPr>
        <w:spacing w:after="0"/>
        <w:ind w:left="1985"/>
        <w:jc w:val="both"/>
        <w:rPr>
          <w:rFonts w:cs="Times New Roman"/>
          <w:color w:val="002060"/>
        </w:rPr>
      </w:pPr>
      <w:r>
        <w:rPr>
          <w:b/>
          <w:color w:val="E36C0A"/>
        </w:rPr>
        <w:t>La durée contractuelle du temps de travail</w:t>
      </w:r>
      <w:r>
        <w:rPr>
          <w:color w:val="002060"/>
        </w:rPr>
        <w:t xml:space="preserve"> n’est nécessaire que pour les formes d’aménagement ci-dessous. Sinon, la case est vide et inaccessible.</w:t>
      </w:r>
    </w:p>
    <w:p w:rsidR="00CC2A9B" w:rsidRDefault="00E75112">
      <w:pPr>
        <w:pStyle w:val="Paragraphedeliste"/>
        <w:numPr>
          <w:ilvl w:val="1"/>
          <w:numId w:val="12"/>
        </w:numPr>
        <w:spacing w:after="0"/>
        <w:ind w:left="2552"/>
        <w:jc w:val="both"/>
        <w:rPr>
          <w:color w:val="002060"/>
        </w:rPr>
      </w:pPr>
      <w:r>
        <w:rPr>
          <w:b/>
          <w:color w:val="002060"/>
        </w:rPr>
        <w:t>Autre temps de travail hebdomadaire</w:t>
      </w:r>
      <w:r>
        <w:rPr>
          <w:color w:val="002060"/>
        </w:rPr>
        <w:t xml:space="preserve"> (HORSAM).</w:t>
      </w:r>
    </w:p>
    <w:p w:rsidR="00CC2A9B" w:rsidRDefault="00E75112">
      <w:pPr>
        <w:pStyle w:val="Paragraphedeliste"/>
        <w:numPr>
          <w:ilvl w:val="1"/>
          <w:numId w:val="12"/>
        </w:numPr>
        <w:spacing w:after="0"/>
        <w:ind w:left="2552"/>
        <w:jc w:val="both"/>
        <w:rPr>
          <w:color w:val="002060"/>
        </w:rPr>
      </w:pPr>
      <w:r>
        <w:rPr>
          <w:b/>
          <w:color w:val="002060"/>
        </w:rPr>
        <w:t xml:space="preserve">Aménagement équivalent à 35h </w:t>
      </w:r>
      <w:r>
        <w:rPr>
          <w:color w:val="002060"/>
        </w:rPr>
        <w:t>(DEQ) : saisissez le nombre d’heures rémunérées et non la durée contractuelle prévue au contrat de travail.</w:t>
      </w:r>
    </w:p>
    <w:p w:rsidR="00CC2A9B" w:rsidRDefault="00E75112">
      <w:pPr>
        <w:pStyle w:val="Paragraphedeliste"/>
        <w:numPr>
          <w:ilvl w:val="1"/>
          <w:numId w:val="12"/>
        </w:numPr>
        <w:spacing w:after="0"/>
        <w:ind w:left="2552"/>
        <w:jc w:val="both"/>
        <w:rPr>
          <w:color w:val="002060"/>
        </w:rPr>
      </w:pPr>
      <w:r>
        <w:rPr>
          <w:b/>
          <w:color w:val="002060"/>
        </w:rPr>
        <w:t>Forfait hebdomadaire</w:t>
      </w:r>
      <w:r>
        <w:rPr>
          <w:color w:val="002060"/>
        </w:rPr>
        <w:t xml:space="preserve"> (FHEBD).</w:t>
      </w:r>
    </w:p>
    <w:p w:rsidR="00CC2A9B" w:rsidRDefault="00E75112">
      <w:pPr>
        <w:pStyle w:val="Paragraphedeliste"/>
        <w:numPr>
          <w:ilvl w:val="1"/>
          <w:numId w:val="12"/>
        </w:numPr>
        <w:spacing w:after="0"/>
        <w:ind w:left="2552"/>
        <w:jc w:val="both"/>
        <w:rPr>
          <w:color w:val="002060"/>
        </w:rPr>
      </w:pPr>
      <w:r>
        <w:rPr>
          <w:b/>
          <w:color w:val="002060"/>
        </w:rPr>
        <w:t>Forfait mensuel</w:t>
      </w:r>
      <w:r>
        <w:rPr>
          <w:color w:val="002060"/>
        </w:rPr>
        <w:t xml:space="preserve"> (FMENS), saisissez la durée mensuelle soit le nombre d'heures fixées à la convention de forfait mensuel. </w:t>
      </w:r>
    </w:p>
    <w:p w:rsidR="00CC2A9B" w:rsidRDefault="00E75112">
      <w:pPr>
        <w:pStyle w:val="Paragraphedeliste"/>
        <w:numPr>
          <w:ilvl w:val="0"/>
          <w:numId w:val="13"/>
        </w:numPr>
        <w:spacing w:after="0"/>
        <w:ind w:left="1987"/>
        <w:jc w:val="both"/>
      </w:pPr>
      <w:r>
        <w:rPr>
          <w:b/>
          <w:color w:val="E36C0A"/>
        </w:rPr>
        <w:t>La durée contractuelle du travail</w:t>
      </w:r>
      <w:r>
        <w:rPr>
          <w:color w:val="002060"/>
        </w:rPr>
        <w:t xml:space="preserve"> saisie </w:t>
      </w:r>
      <w:r>
        <w:rPr>
          <w:b/>
          <w:color w:val="E36C0A"/>
          <w:u w:val="single"/>
        </w:rPr>
        <w:t>ne peut être supérieur à 78h</w:t>
      </w:r>
      <w:r>
        <w:rPr>
          <w:color w:val="E36C0A"/>
        </w:rPr>
        <w:t xml:space="preserve"> </w:t>
      </w:r>
      <w:r>
        <w:rPr>
          <w:color w:val="002060"/>
        </w:rPr>
        <w:t>pour les formes d’aménagement « </w:t>
      </w:r>
      <w:r>
        <w:rPr>
          <w:b/>
          <w:color w:val="002060"/>
        </w:rPr>
        <w:t xml:space="preserve">Autre temps de travail </w:t>
      </w:r>
      <w:r w:rsidR="00AA5DD1">
        <w:rPr>
          <w:b/>
          <w:color w:val="002060"/>
        </w:rPr>
        <w:t>hebdomadaire</w:t>
      </w:r>
      <w:r w:rsidR="00AA5DD1">
        <w:rPr>
          <w:color w:val="002060"/>
        </w:rPr>
        <w:t xml:space="preserve"> »</w:t>
      </w:r>
      <w:r>
        <w:rPr>
          <w:color w:val="002060"/>
        </w:rPr>
        <w:t xml:space="preserve"> (HORSAM), « </w:t>
      </w:r>
      <w:r>
        <w:rPr>
          <w:b/>
          <w:color w:val="002060"/>
        </w:rPr>
        <w:t>Aménagement équivalent à 35h</w:t>
      </w:r>
      <w:r>
        <w:rPr>
          <w:color w:val="002060"/>
        </w:rPr>
        <w:t> » (DEQ), « </w:t>
      </w:r>
      <w:r>
        <w:rPr>
          <w:b/>
          <w:color w:val="002060"/>
        </w:rPr>
        <w:t>Forfait hebdomadaire</w:t>
      </w:r>
      <w:r>
        <w:rPr>
          <w:color w:val="002060"/>
        </w:rPr>
        <w:t xml:space="preserve"> » (FHEBD).</w:t>
      </w:r>
    </w:p>
    <w:p w:rsidR="00CC2A9B" w:rsidRDefault="00E75112">
      <w:pPr>
        <w:pStyle w:val="Paragraphedeliste"/>
        <w:numPr>
          <w:ilvl w:val="0"/>
          <w:numId w:val="13"/>
        </w:numPr>
        <w:spacing w:after="0"/>
        <w:ind w:left="1987"/>
        <w:jc w:val="both"/>
      </w:pPr>
      <w:r>
        <w:rPr>
          <w:b/>
          <w:color w:val="E36C0A"/>
        </w:rPr>
        <w:t>La durée contractuelle ne peut pas être égale 0</w:t>
      </w:r>
      <w:r>
        <w:rPr>
          <w:b/>
          <w:color w:val="002060"/>
        </w:rPr>
        <w:t xml:space="preserve">. </w:t>
      </w:r>
    </w:p>
    <w:p w:rsidR="00CC2A9B" w:rsidRDefault="00E75112">
      <w:pPr>
        <w:numPr>
          <w:ilvl w:val="0"/>
          <w:numId w:val="13"/>
        </w:numPr>
        <w:spacing w:after="0" w:line="240" w:lineRule="auto"/>
        <w:ind w:left="1987"/>
        <w:jc w:val="both"/>
        <w:rPr>
          <w:rFonts w:cs="Calibri"/>
          <w:color w:val="002060"/>
          <w:lang w:eastAsia="fr-FR"/>
        </w:rPr>
      </w:pPr>
      <w:r>
        <w:rPr>
          <w:rFonts w:cs="Calibri"/>
          <w:color w:val="002060"/>
          <w:lang w:eastAsia="fr-FR"/>
        </w:rPr>
        <w:t>Les salariés à temps partiel ne sont pas autorisés pour les formes d’aménagement « Aménagement équivalent à 35</w:t>
      </w:r>
      <w:proofErr w:type="gramStart"/>
      <w:r>
        <w:rPr>
          <w:rFonts w:cs="Calibri"/>
          <w:color w:val="002060"/>
          <w:lang w:eastAsia="fr-FR"/>
        </w:rPr>
        <w:t>h»</w:t>
      </w:r>
      <w:proofErr w:type="gramEnd"/>
      <w:r>
        <w:rPr>
          <w:rFonts w:cs="Calibri"/>
          <w:color w:val="002060"/>
          <w:lang w:eastAsia="fr-FR"/>
        </w:rPr>
        <w:t xml:space="preserve"> (DEQ), « Forfait hebdomadaire » (FHEBD), et « Forfait mensuel » (FMENS).</w:t>
      </w:r>
    </w:p>
    <w:p w:rsidR="00CC2A9B" w:rsidRDefault="00CC2A9B">
      <w:pPr>
        <w:pStyle w:val="Paragraphedeliste"/>
        <w:spacing w:after="0" w:line="240" w:lineRule="auto"/>
        <w:ind w:left="0"/>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lastRenderedPageBreak/>
        <w:t>Quotité.</w:t>
      </w:r>
    </w:p>
    <w:p w:rsidR="00CC2A9B" w:rsidRDefault="00E75112">
      <w:pPr>
        <w:ind w:left="1701"/>
        <w:rPr>
          <w:rFonts w:cs="Arial"/>
          <w:i/>
          <w:color w:val="002060"/>
        </w:rPr>
      </w:pPr>
      <w:r>
        <w:rPr>
          <w:rFonts w:cs="Arial"/>
          <w:color w:val="002060"/>
        </w:rPr>
        <w:t xml:space="preserve">Cette colonne sera complétée pour les salariés ayant une forme d’aménagement du temps de travail « Cycle » ou « Modulation ». La quotité sera exprimée en pourcentage : </w:t>
      </w:r>
      <w:r>
        <w:rPr>
          <w:rFonts w:cs="Arial"/>
          <w:i/>
          <w:color w:val="002060"/>
        </w:rPr>
        <w:t>Un salarié à temps plein sera à 100% tandis qu’un salarié à mi-temps sera à 50% par exemple.</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t>Catégorie Socio Professionnelle</w:t>
      </w:r>
    </w:p>
    <w:p w:rsidR="00CC2A9B" w:rsidRDefault="00CC2A9B">
      <w:pPr>
        <w:pStyle w:val="Paragraphedeliste"/>
        <w:spacing w:after="0" w:line="240" w:lineRule="auto"/>
        <w:ind w:left="1701"/>
        <w:jc w:val="both"/>
        <w:rPr>
          <w:rFonts w:cs="Calibri"/>
          <w:color w:val="002060"/>
        </w:rPr>
      </w:pPr>
    </w:p>
    <w:p w:rsidR="00440201" w:rsidRPr="00151035" w:rsidRDefault="00AA5DD1" w:rsidP="00440201">
      <w:pPr>
        <w:pStyle w:val="Paragraphedeliste"/>
        <w:numPr>
          <w:ilvl w:val="0"/>
          <w:numId w:val="10"/>
        </w:numPr>
        <w:spacing w:after="0" w:line="240" w:lineRule="auto"/>
        <w:ind w:left="1701" w:hanging="283"/>
        <w:jc w:val="both"/>
        <w:rPr>
          <w:rFonts w:eastAsia="Times New Roman" w:cs="Calibri"/>
          <w:b/>
          <w:color w:val="244061" w:themeColor="accent1" w:themeShade="80"/>
          <w:lang w:eastAsia="fr-FR"/>
        </w:rPr>
      </w:pPr>
      <w:r w:rsidRPr="001E1FB6">
        <w:rPr>
          <w:rFonts w:cs="Calibri"/>
          <w:b/>
          <w:color w:val="244061" w:themeColor="accent1" w:themeShade="80"/>
          <w:sz w:val="28"/>
          <w:szCs w:val="28"/>
        </w:rPr>
        <w:t>Le</w:t>
      </w:r>
      <w:r w:rsidR="00E75112" w:rsidRPr="001E1FB6">
        <w:rPr>
          <w:rFonts w:cs="Calibri"/>
          <w:b/>
          <w:color w:val="244061" w:themeColor="accent1" w:themeShade="80"/>
          <w:sz w:val="28"/>
          <w:szCs w:val="28"/>
        </w:rPr>
        <w:t xml:space="preserve"> taux </w:t>
      </w:r>
      <w:r w:rsidR="00440201" w:rsidRPr="001E1FB6">
        <w:rPr>
          <w:rFonts w:cs="Calibri"/>
          <w:b/>
          <w:color w:val="244061" w:themeColor="accent1" w:themeShade="80"/>
          <w:sz w:val="28"/>
          <w:szCs w:val="28"/>
        </w:rPr>
        <w:t xml:space="preserve">horaire </w:t>
      </w:r>
      <w:r w:rsidR="00E75112" w:rsidRPr="001E1FB6">
        <w:rPr>
          <w:rFonts w:cs="Calibri"/>
          <w:b/>
          <w:color w:val="244061" w:themeColor="accent1" w:themeShade="80"/>
          <w:sz w:val="28"/>
          <w:szCs w:val="28"/>
        </w:rPr>
        <w:t>personnalisé</w:t>
      </w:r>
      <w:r w:rsidR="00E75112" w:rsidRPr="00151035">
        <w:rPr>
          <w:rFonts w:cs="Calibri"/>
          <w:color w:val="244061" w:themeColor="accent1" w:themeShade="80"/>
        </w:rPr>
        <w:t xml:space="preserve"> pour </w:t>
      </w:r>
      <w:r w:rsidRPr="00151035">
        <w:rPr>
          <w:rFonts w:cs="Calibri"/>
          <w:color w:val="244061" w:themeColor="accent1" w:themeShade="80"/>
        </w:rPr>
        <w:t>chaque</w:t>
      </w:r>
      <w:r w:rsidR="00E75112" w:rsidRPr="00151035">
        <w:rPr>
          <w:rFonts w:cs="Calibri"/>
          <w:color w:val="244061" w:themeColor="accent1" w:themeShade="80"/>
        </w:rPr>
        <w:t xml:space="preserve"> salarié</w:t>
      </w:r>
      <w:r w:rsidR="00762662" w:rsidRPr="00151035">
        <w:rPr>
          <w:rFonts w:cs="Calibri"/>
          <w:color w:val="244061" w:themeColor="accent1" w:themeShade="80"/>
        </w:rPr>
        <w:t xml:space="preserve"> est </w:t>
      </w:r>
      <w:r w:rsidR="00762662" w:rsidRPr="00151035">
        <w:rPr>
          <w:rFonts w:cs="Calibri"/>
          <w:b/>
          <w:color w:val="244061" w:themeColor="accent1" w:themeShade="80"/>
          <w:u w:val="single"/>
        </w:rPr>
        <w:t>obligatoire</w:t>
      </w:r>
      <w:r w:rsidR="00E75112" w:rsidRPr="00151035">
        <w:rPr>
          <w:rFonts w:cs="Calibri"/>
          <w:color w:val="244061" w:themeColor="accent1" w:themeShade="80"/>
        </w:rPr>
        <w:t xml:space="preserve">. </w:t>
      </w:r>
    </w:p>
    <w:p w:rsidR="00151035" w:rsidRPr="001E1FB6" w:rsidRDefault="00151035" w:rsidP="00151035">
      <w:pPr>
        <w:pStyle w:val="Paragraphedeliste"/>
        <w:numPr>
          <w:ilvl w:val="0"/>
          <w:numId w:val="13"/>
        </w:numPr>
        <w:spacing w:after="0"/>
        <w:ind w:left="1987"/>
        <w:jc w:val="both"/>
      </w:pPr>
      <w:r>
        <w:rPr>
          <w:b/>
          <w:color w:val="002060"/>
        </w:rPr>
        <w:t xml:space="preserve"> Il correspond </w:t>
      </w:r>
      <w:r w:rsidRPr="00151035">
        <w:rPr>
          <w:b/>
          <w:color w:val="FF0000"/>
          <w:sz w:val="24"/>
          <w:szCs w:val="24"/>
        </w:rPr>
        <w:t xml:space="preserve">à </w:t>
      </w:r>
      <w:r w:rsidRPr="00151035">
        <w:rPr>
          <w:rFonts w:cs="Calibri"/>
          <w:b/>
          <w:color w:val="FF0000"/>
          <w:sz w:val="24"/>
          <w:szCs w:val="24"/>
        </w:rPr>
        <w:t>70% de la ré</w:t>
      </w:r>
      <w:r w:rsidRPr="00151035">
        <w:rPr>
          <w:rFonts w:eastAsia="Times New Roman" w:cs="Calibri"/>
          <w:b/>
          <w:color w:val="FF0000"/>
          <w:sz w:val="24"/>
          <w:szCs w:val="24"/>
          <w:lang w:eastAsia="fr-FR"/>
        </w:rPr>
        <w:t>munération</w:t>
      </w:r>
      <w:r w:rsidRPr="00151035">
        <w:rPr>
          <w:rFonts w:eastAsia="Times New Roman" w:cs="Calibri"/>
          <w:b/>
          <w:color w:val="FF0000"/>
          <w:lang w:eastAsia="fr-FR"/>
        </w:rPr>
        <w:t xml:space="preserve"> brute,</w:t>
      </w:r>
      <w:r w:rsidRPr="00151035">
        <w:rPr>
          <w:rFonts w:eastAsia="Times New Roman" w:cs="Calibri"/>
          <w:b/>
          <w:color w:val="244061" w:themeColor="accent1" w:themeShade="80"/>
          <w:lang w:eastAsia="fr-FR"/>
        </w:rPr>
        <w:t xml:space="preserve"> au sens indemnité congés payés, avec un plancher à 8,03€ et un plafond à 31,98€ (70% de 4,5 SMIC horaire brute)</w:t>
      </w:r>
      <w:r>
        <w:rPr>
          <w:rFonts w:eastAsia="Times New Roman" w:cs="Calibri"/>
          <w:b/>
          <w:color w:val="244061" w:themeColor="accent1" w:themeShade="80"/>
          <w:lang w:eastAsia="fr-FR"/>
        </w:rPr>
        <w:t xml:space="preserve">. </w:t>
      </w:r>
    </w:p>
    <w:p w:rsidR="001E1FB6" w:rsidRDefault="001E1FB6" w:rsidP="00151035">
      <w:pPr>
        <w:pStyle w:val="Paragraphedeliste"/>
        <w:numPr>
          <w:ilvl w:val="0"/>
          <w:numId w:val="13"/>
        </w:numPr>
        <w:spacing w:after="0"/>
        <w:ind w:left="1987"/>
        <w:jc w:val="both"/>
      </w:pPr>
      <w:r>
        <w:rPr>
          <w:b/>
          <w:color w:val="002060"/>
        </w:rPr>
        <w:t xml:space="preserve">Ne pas indiquer le taux horaire habituelle </w:t>
      </w:r>
      <w:proofErr w:type="gramStart"/>
      <w:r>
        <w:rPr>
          <w:b/>
          <w:color w:val="002060"/>
        </w:rPr>
        <w:t>du salariés</w:t>
      </w:r>
      <w:proofErr w:type="gramEnd"/>
      <w:r>
        <w:rPr>
          <w:b/>
          <w:color w:val="002060"/>
        </w:rPr>
        <w:t>, mais celui après application des 70%</w:t>
      </w:r>
    </w:p>
    <w:p w:rsidR="00CC2A9B" w:rsidRDefault="00CC2A9B">
      <w:pPr>
        <w:pStyle w:val="Paragraphedeliste"/>
        <w:spacing w:after="0" w:line="240" w:lineRule="auto"/>
        <w:ind w:left="1701"/>
        <w:jc w:val="both"/>
        <w:rPr>
          <w:rFonts w:cs="Calibri"/>
          <w:color w:val="FF0000"/>
        </w:rPr>
      </w:pPr>
    </w:p>
    <w:p w:rsidR="00CC2A9B" w:rsidRDefault="00CC2A9B">
      <w:pPr>
        <w:spacing w:after="0"/>
        <w:jc w:val="both"/>
      </w:pPr>
    </w:p>
    <w:p w:rsidR="00CC2A9B" w:rsidRDefault="00E75112">
      <w:pPr>
        <w:pStyle w:val="Paragraphedeliste"/>
        <w:numPr>
          <w:ilvl w:val="0"/>
          <w:numId w:val="14"/>
        </w:numPr>
        <w:spacing w:after="0" w:line="240" w:lineRule="auto"/>
        <w:ind w:left="1134"/>
        <w:jc w:val="both"/>
        <w:rPr>
          <w:color w:val="002060"/>
        </w:rPr>
      </w:pPr>
      <w:r>
        <w:rPr>
          <w:color w:val="002060"/>
        </w:rPr>
        <w:t xml:space="preserve">L’icône    </w:t>
      </w:r>
      <w:r>
        <w:rPr>
          <w:noProof/>
          <w:lang w:eastAsia="fr-FR"/>
        </w:rPr>
        <w:drawing>
          <wp:inline distT="0" distB="9525" distL="0" distR="0">
            <wp:extent cx="370840" cy="180975"/>
            <wp:effectExtent l="0" t="0" r="0" b="0"/>
            <wp:docPr id="81"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90"/>
                    <pic:cNvPicPr>
                      <a:picLocks noChangeAspect="1" noChangeArrowheads="1"/>
                    </pic:cNvPicPr>
                  </pic:nvPicPr>
                  <pic:blipFill>
                    <a:blip r:embed="rId59"/>
                    <a:stretch>
                      <a:fillRect/>
                    </a:stretch>
                  </pic:blipFill>
                  <pic:spPr bwMode="auto">
                    <a:xfrm>
                      <a:off x="0" y="0"/>
                      <a:ext cx="370840" cy="180975"/>
                    </a:xfrm>
                    <a:prstGeom prst="rect">
                      <a:avLst/>
                    </a:prstGeom>
                  </pic:spPr>
                </pic:pic>
              </a:graphicData>
            </a:graphic>
          </wp:inline>
        </w:drawing>
      </w:r>
      <w:r>
        <w:rPr>
          <w:color w:val="002060"/>
        </w:rPr>
        <w:t xml:space="preserve">  indique que la ligne du salarié est enregistrée.</w:t>
      </w:r>
    </w:p>
    <w:p w:rsidR="00CC2A9B" w:rsidRDefault="00CC2A9B">
      <w:pPr>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9525" distL="0" distR="3175">
            <wp:extent cx="396875" cy="180975"/>
            <wp:effectExtent l="0" t="0" r="0" b="0"/>
            <wp:docPr id="8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9"/>
                    <pic:cNvPicPr>
                      <a:picLocks noChangeAspect="1" noChangeArrowheads="1"/>
                    </pic:cNvPicPr>
                  </pic:nvPicPr>
                  <pic:blipFill>
                    <a:blip r:embed="rId60"/>
                    <a:stretch>
                      <a:fillRect/>
                    </a:stretch>
                  </pic:blipFill>
                  <pic:spPr bwMode="auto">
                    <a:xfrm>
                      <a:off x="0" y="0"/>
                      <a:ext cx="396875" cy="180975"/>
                    </a:xfrm>
                    <a:prstGeom prst="rect">
                      <a:avLst/>
                    </a:prstGeom>
                  </pic:spPr>
                </pic:pic>
              </a:graphicData>
            </a:graphic>
          </wp:inline>
        </w:drawing>
      </w:r>
      <w:r>
        <w:rPr>
          <w:color w:val="002060"/>
        </w:rPr>
        <w:t xml:space="preserve">  indique que la ligne du salarié n’est pas encore enregistrée.</w:t>
      </w:r>
    </w:p>
    <w:p w:rsidR="00CC2A9B" w:rsidRDefault="00CC2A9B">
      <w:pPr>
        <w:pStyle w:val="Paragraphedeliste"/>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635" distL="0" distR="0">
            <wp:extent cx="370840" cy="189865"/>
            <wp:effectExtent l="0" t="0" r="0" b="0"/>
            <wp:docPr id="83"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8"/>
                    <pic:cNvPicPr>
                      <a:picLocks noChangeAspect="1" noChangeArrowheads="1"/>
                    </pic:cNvPicPr>
                  </pic:nvPicPr>
                  <pic:blipFill>
                    <a:blip r:embed="rId61"/>
                    <a:stretch>
                      <a:fillRect/>
                    </a:stretch>
                  </pic:blipFill>
                  <pic:spPr bwMode="auto">
                    <a:xfrm>
                      <a:off x="0" y="0"/>
                      <a:ext cx="370840" cy="189865"/>
                    </a:xfrm>
                    <a:prstGeom prst="rect">
                      <a:avLst/>
                    </a:prstGeom>
                  </pic:spPr>
                </pic:pic>
              </a:graphicData>
            </a:graphic>
          </wp:inline>
        </w:drawing>
      </w:r>
      <w:r>
        <w:rPr>
          <w:color w:val="002060"/>
        </w:rPr>
        <w:t xml:space="preserve">  indique que la ligne du salarié contient une erreur.</w:t>
      </w:r>
    </w:p>
    <w:p w:rsidR="00CC2A9B" w:rsidRDefault="00CC2A9B">
      <w:pPr>
        <w:pStyle w:val="Paragraphedeliste"/>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proofErr w:type="gramStart"/>
      <w:r>
        <w:rPr>
          <w:color w:val="002060"/>
        </w:rPr>
        <w:t>Il  est</w:t>
      </w:r>
      <w:proofErr w:type="gramEnd"/>
      <w:r>
        <w:rPr>
          <w:color w:val="002060"/>
        </w:rPr>
        <w:t xml:space="preserve"> également possible d’ajouter un salarié en utilisant la fonctionnalité d’import. </w:t>
      </w:r>
    </w:p>
    <w:p w:rsidR="00CC2A9B" w:rsidRDefault="00CC2A9B">
      <w:pPr>
        <w:pStyle w:val="Paragraphedeliste"/>
        <w:spacing w:after="0" w:line="240" w:lineRule="auto"/>
        <w:ind w:left="1701"/>
        <w:jc w:val="both"/>
        <w:rPr>
          <w:rFonts w:cs="Calibri"/>
          <w:color w:val="FF0000"/>
        </w:rPr>
      </w:pPr>
    </w:p>
    <w:p w:rsidR="00CC2A9B" w:rsidRDefault="00CC2A9B">
      <w:pPr>
        <w:pStyle w:val="Paragraphedeliste"/>
        <w:spacing w:after="0" w:line="240" w:lineRule="auto"/>
        <w:ind w:left="1701"/>
        <w:jc w:val="both"/>
        <w:rPr>
          <w:rFonts w:cs="Calibri"/>
          <w:color w:val="FF0000"/>
        </w:rPr>
      </w:pPr>
    </w:p>
    <w:p w:rsidR="00CC2A9B" w:rsidRDefault="00CC2A9B">
      <w:pPr>
        <w:jc w:val="both"/>
        <w:rPr>
          <w:sz w:val="16"/>
          <w:szCs w:val="16"/>
        </w:rPr>
      </w:pPr>
    </w:p>
    <w:p w:rsidR="00CC2A9B" w:rsidRDefault="00E75112">
      <w:pPr>
        <w:spacing w:after="0"/>
        <w:ind w:left="567"/>
        <w:jc w:val="both"/>
        <w:rPr>
          <w:rFonts w:cs="Calibri"/>
          <w:color w:val="002060"/>
        </w:rPr>
      </w:pPr>
      <w:r>
        <w:rPr>
          <w:rFonts w:cs="Calibri"/>
          <w:color w:val="002060"/>
        </w:rPr>
        <w:t>④ Je clique sur le bouton « </w:t>
      </w:r>
      <w:r>
        <w:rPr>
          <w:noProof/>
          <w:lang w:eastAsia="fr-FR"/>
        </w:rPr>
        <w:drawing>
          <wp:inline distT="0" distB="0" distL="0" distR="0">
            <wp:extent cx="828040" cy="267335"/>
            <wp:effectExtent l="0" t="0" r="0" b="0"/>
            <wp:docPr id="8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92"/>
                    <pic:cNvPicPr>
                      <a:picLocks noChangeAspect="1" noChangeArrowheads="1"/>
                    </pic:cNvPicPr>
                  </pic:nvPicPr>
                  <pic:blipFill>
                    <a:blip r:embed="rId62"/>
                    <a:stretch>
                      <a:fillRect/>
                    </a:stretch>
                  </pic:blipFill>
                  <pic:spPr bwMode="auto">
                    <a:xfrm>
                      <a:off x="0" y="0"/>
                      <a:ext cx="828040" cy="267335"/>
                    </a:xfrm>
                    <a:prstGeom prst="rect">
                      <a:avLst/>
                    </a:prstGeom>
                  </pic:spPr>
                </pic:pic>
              </a:graphicData>
            </a:graphic>
          </wp:inline>
        </w:drawing>
      </w:r>
      <w:r>
        <w:rPr>
          <w:rFonts w:cs="Calibri"/>
          <w:color w:val="002060"/>
        </w:rPr>
        <w:t>».</w:t>
      </w:r>
    </w:p>
    <w:p w:rsidR="00CC2A9B" w:rsidRDefault="00CC2A9B">
      <w:pPr>
        <w:spacing w:after="0"/>
        <w:ind w:left="567"/>
        <w:jc w:val="both"/>
        <w:rPr>
          <w:rFonts w:cs="Calibri"/>
          <w:color w:val="002060"/>
        </w:rPr>
      </w:pP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Tous les salariés non encore enregistrés sont enregistrés.</w:t>
      </w:r>
    </w:p>
    <w:p w:rsidR="00CC2A9B" w:rsidRDefault="00E75112">
      <w:pPr>
        <w:pStyle w:val="Paragraphedeliste"/>
        <w:spacing w:after="0" w:line="240" w:lineRule="auto"/>
        <w:jc w:val="both"/>
        <w:rPr>
          <w:rFonts w:cs="Calibri"/>
          <w:b/>
          <w:color w:val="002060"/>
          <w:sz w:val="24"/>
          <w:szCs w:val="24"/>
        </w:rPr>
      </w:pPr>
      <w:proofErr w:type="gramStart"/>
      <w:r>
        <w:rPr>
          <w:rFonts w:cs="Calibri"/>
          <w:b/>
          <w:color w:val="002060"/>
          <w:sz w:val="24"/>
          <w:szCs w:val="24"/>
        </w:rPr>
        <w:t>OU</w:t>
      </w:r>
      <w:proofErr w:type="gramEnd"/>
    </w:p>
    <w:p w:rsidR="00CC2A9B" w:rsidRDefault="00CC2A9B">
      <w:pPr>
        <w:pStyle w:val="Paragraphedeliste"/>
        <w:spacing w:after="0" w:line="240" w:lineRule="auto"/>
        <w:jc w:val="both"/>
        <w:rPr>
          <w:rFonts w:cs="Calibri"/>
          <w:b/>
        </w:rPr>
      </w:pPr>
    </w:p>
    <w:p w:rsidR="00CC2A9B" w:rsidRDefault="00E75112">
      <w:pPr>
        <w:spacing w:after="0"/>
        <w:ind w:left="567"/>
        <w:jc w:val="both"/>
        <w:rPr>
          <w:rFonts w:cs="Calibri"/>
          <w:color w:val="002060"/>
        </w:rPr>
      </w:pPr>
      <w:r>
        <w:rPr>
          <w:rFonts w:cs="Calibri"/>
          <w:color w:val="002060"/>
        </w:rPr>
        <w:t xml:space="preserve">④bis  je clique  sur l’icône  </w:t>
      </w:r>
      <w:r>
        <w:rPr>
          <w:noProof/>
          <w:lang w:eastAsia="fr-FR"/>
        </w:rPr>
        <w:drawing>
          <wp:inline distT="0" distB="0" distL="0" distR="5715">
            <wp:extent cx="146685" cy="233045"/>
            <wp:effectExtent l="0" t="0" r="0" b="0"/>
            <wp:docPr id="8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91"/>
                    <pic:cNvPicPr>
                      <a:picLocks noChangeAspect="1" noChangeArrowheads="1"/>
                    </pic:cNvPicPr>
                  </pic:nvPicPr>
                  <pic:blipFill>
                    <a:blip r:embed="rId63"/>
                    <a:stretch>
                      <a:fillRect/>
                    </a:stretch>
                  </pic:blipFill>
                  <pic:spPr bwMode="auto">
                    <a:xfrm>
                      <a:off x="0" y="0"/>
                      <a:ext cx="146685" cy="233045"/>
                    </a:xfrm>
                    <a:prstGeom prst="rect">
                      <a:avLst/>
                    </a:prstGeom>
                  </pic:spPr>
                </pic:pic>
              </a:graphicData>
            </a:graphic>
          </wp:inline>
        </w:drawing>
      </w:r>
      <w:r>
        <w:rPr>
          <w:rFonts w:cs="Calibri"/>
          <w:color w:val="002060"/>
        </w:rPr>
        <w:t xml:space="preserve">  sur la ligne du tableau.</w:t>
      </w: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Le salarié est enregistré.</w:t>
      </w:r>
    </w:p>
    <w:p w:rsidR="00CC2A9B" w:rsidRDefault="00CC2A9B">
      <w:pPr>
        <w:spacing w:after="0"/>
        <w:ind w:left="567"/>
        <w:jc w:val="both"/>
        <w:rPr>
          <w:rFonts w:cs="Calibri"/>
          <w:color w:val="002060"/>
        </w:rPr>
      </w:pPr>
    </w:p>
    <w:p w:rsidR="00CC2A9B" w:rsidRDefault="00440201">
      <w:pPr>
        <w:pStyle w:val="Paragraphedeliste"/>
        <w:numPr>
          <w:ilvl w:val="0"/>
          <w:numId w:val="15"/>
        </w:numPr>
        <w:spacing w:after="0"/>
        <w:ind w:left="851"/>
        <w:jc w:val="both"/>
        <w:rPr>
          <w:i/>
          <w:color w:val="7030A0"/>
          <w:sz w:val="24"/>
        </w:rPr>
      </w:pPr>
      <w:r>
        <w:rPr>
          <w:i/>
          <w:color w:val="7030A0"/>
          <w:sz w:val="24"/>
        </w:rPr>
        <w:t xml:space="preserve">Si je </w:t>
      </w:r>
      <w:r w:rsidR="00E75112">
        <w:rPr>
          <w:i/>
          <w:color w:val="7030A0"/>
          <w:sz w:val="24"/>
        </w:rPr>
        <w:t xml:space="preserve">modifie les données d’un </w:t>
      </w:r>
      <w:r w:rsidR="00E75112">
        <w:rPr>
          <w:i/>
          <w:color w:val="7030A0"/>
          <w:sz w:val="24"/>
          <w:u w:val="single"/>
        </w:rPr>
        <w:t>salarié déjà présent sur la DI</w:t>
      </w:r>
      <w:r w:rsidR="00E75112">
        <w:rPr>
          <w:i/>
          <w:color w:val="7030A0"/>
          <w:sz w:val="24"/>
        </w:rPr>
        <w:t>, les nouvelles données telles que la forme d’aménagement, la durée contractuell</w:t>
      </w:r>
      <w:r>
        <w:rPr>
          <w:i/>
          <w:color w:val="7030A0"/>
          <w:sz w:val="24"/>
        </w:rPr>
        <w:t>e ou le taux horaire des salarié</w:t>
      </w:r>
      <w:r w:rsidR="00E75112">
        <w:rPr>
          <w:i/>
          <w:color w:val="7030A0"/>
          <w:sz w:val="24"/>
        </w:rPr>
        <w:t>s, ne s</w:t>
      </w:r>
      <w:r>
        <w:rPr>
          <w:i/>
          <w:color w:val="7030A0"/>
          <w:sz w:val="24"/>
        </w:rPr>
        <w:t>ont pas automatiquement reporté</w:t>
      </w:r>
      <w:r w:rsidR="00E75112">
        <w:rPr>
          <w:i/>
          <w:color w:val="7030A0"/>
          <w:sz w:val="24"/>
        </w:rPr>
        <w:t>s sur la DI. Il faut que je supprime le salarié dans le tableau de saisie des heures de la DI, puis je l’ajoute à nouveau pour prendre en compte les nouvelles données.</w:t>
      </w:r>
    </w:p>
    <w:p w:rsidR="00CC2A9B" w:rsidRDefault="00CC2A9B">
      <w:pPr>
        <w:spacing w:after="0"/>
        <w:jc w:val="both"/>
        <w:rPr>
          <w:i/>
          <w:color w:val="7030A0"/>
          <w:sz w:val="24"/>
        </w:rPr>
      </w:pPr>
    </w:p>
    <w:p w:rsidR="00CC2A9B" w:rsidRDefault="00E75112">
      <w:pPr>
        <w:spacing w:after="0"/>
        <w:ind w:firstLine="708"/>
        <w:jc w:val="both"/>
        <w:rPr>
          <w:color w:val="002060"/>
          <w:sz w:val="24"/>
        </w:rPr>
      </w:pPr>
      <w:r>
        <w:rPr>
          <w:color w:val="002060"/>
          <w:sz w:val="24"/>
        </w:rPr>
        <w:t>Il me sera possible de supprimer des salariés via le bouton suppression</w:t>
      </w:r>
      <w:r w:rsidR="00440201">
        <w:rPr>
          <w:color w:val="002060"/>
          <w:sz w:val="24"/>
        </w:rPr>
        <w:t>.</w:t>
      </w:r>
    </w:p>
    <w:p w:rsidR="00CC2A9B" w:rsidRDefault="00CC2A9B">
      <w:pPr>
        <w:spacing w:after="0"/>
        <w:ind w:firstLine="708"/>
        <w:jc w:val="both"/>
        <w:rPr>
          <w:color w:val="002060"/>
          <w:sz w:val="24"/>
        </w:rPr>
      </w:pPr>
    </w:p>
    <w:p w:rsidR="00CC2A9B" w:rsidRDefault="00E75112">
      <w:pPr>
        <w:pStyle w:val="Paragraphedeliste"/>
        <w:spacing w:after="0"/>
        <w:jc w:val="both"/>
        <w:rPr>
          <w:b/>
          <w:i/>
          <w:color w:val="FF0000"/>
          <w:u w:val="single"/>
        </w:rPr>
      </w:pPr>
      <w:r>
        <w:rPr>
          <w:b/>
          <w:i/>
          <w:color w:val="FF0000"/>
          <w:u w:val="single"/>
        </w:rPr>
        <w:t xml:space="preserve">COMMENT </w:t>
      </w:r>
      <w:r w:rsidR="00440201">
        <w:rPr>
          <w:b/>
          <w:i/>
          <w:color w:val="FF0000"/>
          <w:u w:val="single"/>
        </w:rPr>
        <w:t>J’INSERE</w:t>
      </w:r>
      <w:r>
        <w:rPr>
          <w:b/>
          <w:i/>
          <w:color w:val="FF0000"/>
          <w:u w:val="single"/>
        </w:rPr>
        <w:t xml:space="preserve"> UN OU PLUSIEURS SALARIES A UNE DI ? </w:t>
      </w:r>
    </w:p>
    <w:p w:rsidR="00CC2A9B" w:rsidRDefault="00CC2A9B">
      <w:pPr>
        <w:spacing w:after="0"/>
        <w:ind w:left="1080"/>
        <w:jc w:val="both"/>
        <w:rPr>
          <w:b/>
          <w:color w:val="002060"/>
          <w:u w:val="single"/>
        </w:rPr>
      </w:pPr>
    </w:p>
    <w:p w:rsidR="00CC2A9B" w:rsidRDefault="00E75112">
      <w:pPr>
        <w:numPr>
          <w:ilvl w:val="0"/>
          <w:numId w:val="16"/>
        </w:numPr>
        <w:spacing w:after="0"/>
        <w:jc w:val="both"/>
        <w:rPr>
          <w:b/>
          <w:color w:val="002060"/>
          <w:u w:val="single"/>
        </w:rPr>
      </w:pPr>
      <w:r>
        <w:rPr>
          <w:b/>
          <w:color w:val="002060"/>
          <w:u w:val="single"/>
        </w:rPr>
        <w:t>VIA la fenêtre de gestion des salariés</w:t>
      </w:r>
    </w:p>
    <w:p w:rsidR="00CC2A9B" w:rsidRDefault="00CC2A9B">
      <w:pPr>
        <w:spacing w:after="0"/>
        <w:ind w:left="1080"/>
        <w:jc w:val="both"/>
        <w:rPr>
          <w:b/>
          <w:color w:val="002060"/>
          <w:u w:val="single"/>
        </w:rPr>
      </w:pPr>
    </w:p>
    <w:p w:rsidR="00CC2A9B" w:rsidRDefault="00E75112">
      <w:pPr>
        <w:spacing w:after="0"/>
        <w:ind w:left="567"/>
        <w:jc w:val="both"/>
        <w:rPr>
          <w:color w:val="002060"/>
        </w:rPr>
      </w:pPr>
      <w:r>
        <w:rPr>
          <w:color w:val="002060"/>
        </w:rPr>
        <w:t xml:space="preserve">① J’affiche la fenêtre pop-up de gestion des salariés. </w:t>
      </w: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Ouverture de la fenêtre pop-up de gestion des salariés.</w:t>
      </w:r>
    </w:p>
    <w:p w:rsidR="00CC2A9B" w:rsidRDefault="00CC2A9B">
      <w:pPr>
        <w:spacing w:after="0"/>
        <w:ind w:left="1418"/>
        <w:jc w:val="both"/>
        <w:rPr>
          <w:color w:val="002060"/>
        </w:rPr>
      </w:pPr>
    </w:p>
    <w:p w:rsidR="00CC2A9B" w:rsidRDefault="00E75112">
      <w:pPr>
        <w:spacing w:after="0" w:line="240" w:lineRule="auto"/>
        <w:ind w:left="993" w:hanging="426"/>
        <w:jc w:val="both"/>
        <w:rPr>
          <w:color w:val="002060"/>
        </w:rPr>
      </w:pPr>
      <w:r>
        <w:rPr>
          <w:color w:val="002060"/>
        </w:rPr>
        <w:t>② Je coche le(s) salarié(s) à insérer à la DI, à l’aide de la coche située sur la gauche de chaque ligne du tableau.</w:t>
      </w:r>
    </w:p>
    <w:p w:rsidR="00CC2A9B" w:rsidRDefault="00CC2A9B">
      <w:pPr>
        <w:spacing w:after="0" w:line="240" w:lineRule="auto"/>
        <w:ind w:left="993" w:hanging="426"/>
        <w:jc w:val="both"/>
        <w:rPr>
          <w:color w:val="002060"/>
        </w:rPr>
      </w:pPr>
    </w:p>
    <w:p w:rsidR="00CC2A9B" w:rsidRDefault="00E73BC7">
      <w:pPr>
        <w:spacing w:after="0" w:line="240" w:lineRule="auto"/>
        <w:ind w:left="993" w:hanging="426"/>
        <w:jc w:val="both"/>
        <w:rPr>
          <w:rFonts w:cs="Calibri"/>
        </w:rPr>
      </w:pPr>
      <w:r>
        <w:rPr>
          <w:rFonts w:cs="Calibri"/>
          <w:noProof/>
          <w:lang w:eastAsia="fr-FR"/>
        </w:rPr>
        <w:drawing>
          <wp:inline distT="0" distB="0" distL="0" distR="0">
            <wp:extent cx="5760720" cy="33832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rsidR="00CC2A9B" w:rsidRDefault="00E75112">
      <w:pPr>
        <w:spacing w:after="0" w:line="240" w:lineRule="auto"/>
        <w:ind w:left="993" w:hanging="426"/>
        <w:jc w:val="both"/>
        <w:rPr>
          <w:rFonts w:cs="Times New Roman"/>
          <w:color w:val="002060"/>
        </w:rPr>
      </w:pPr>
      <w:r>
        <w:rPr>
          <w:color w:val="002060"/>
        </w:rPr>
        <w:t xml:space="preserve">③ Je clique sur le bouton     </w:t>
      </w:r>
      <w:r>
        <w:rPr>
          <w:noProof/>
          <w:lang w:eastAsia="fr-FR"/>
        </w:rPr>
        <w:drawing>
          <wp:inline distT="0" distB="7620" distL="0" distR="5715">
            <wp:extent cx="1518285" cy="259080"/>
            <wp:effectExtent l="0" t="0" r="0" b="0"/>
            <wp:docPr id="8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93"/>
                    <pic:cNvPicPr>
                      <a:picLocks noChangeAspect="1" noChangeArrowheads="1"/>
                    </pic:cNvPicPr>
                  </pic:nvPicPr>
                  <pic:blipFill>
                    <a:blip r:embed="rId64"/>
                    <a:stretch>
                      <a:fillRect/>
                    </a:stretch>
                  </pic:blipFill>
                  <pic:spPr bwMode="auto">
                    <a:xfrm>
                      <a:off x="0" y="0"/>
                      <a:ext cx="1518285" cy="259080"/>
                    </a:xfrm>
                    <a:prstGeom prst="rect">
                      <a:avLst/>
                    </a:prstGeom>
                  </pic:spPr>
                </pic:pic>
              </a:graphicData>
            </a:graphic>
          </wp:inline>
        </w:drawing>
      </w:r>
      <w:r>
        <w:rPr>
          <w:color w:val="002060"/>
        </w:rPr>
        <w:t xml:space="preserve">  </w:t>
      </w: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Les salariés sont insérés à la DI.</w:t>
      </w:r>
    </w:p>
    <w:p w:rsidR="00CC2A9B" w:rsidRDefault="00CC2A9B">
      <w:pPr>
        <w:pStyle w:val="Paragraphedeliste"/>
        <w:spacing w:after="0"/>
        <w:ind w:left="1701"/>
        <w:jc w:val="both"/>
      </w:pPr>
    </w:p>
    <w:p w:rsidR="00CC2A9B" w:rsidRDefault="00CC2A9B">
      <w:pPr>
        <w:spacing w:after="0"/>
        <w:ind w:firstLine="708"/>
        <w:jc w:val="both"/>
        <w:rPr>
          <w:color w:val="7030A0"/>
          <w:sz w:val="24"/>
        </w:rPr>
      </w:pPr>
    </w:p>
    <w:p w:rsidR="00CC2A9B" w:rsidRDefault="00E75112">
      <w:pPr>
        <w:spacing w:after="0"/>
        <w:ind w:firstLine="708"/>
        <w:jc w:val="both"/>
        <w:rPr>
          <w:color w:val="7030A0"/>
          <w:sz w:val="24"/>
        </w:rPr>
      </w:pPr>
      <w:r>
        <w:rPr>
          <w:noProof/>
          <w:lang w:eastAsia="fr-FR"/>
        </w:rPr>
        <w:drawing>
          <wp:inline distT="0" distB="3810" distL="0" distR="0">
            <wp:extent cx="5760720" cy="1216025"/>
            <wp:effectExtent l="0" t="0" r="0" b="0"/>
            <wp:docPr id="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97"/>
                    <pic:cNvPicPr>
                      <a:picLocks noChangeAspect="1" noChangeArrowheads="1"/>
                    </pic:cNvPicPr>
                  </pic:nvPicPr>
                  <pic:blipFill>
                    <a:blip r:embed="rId65"/>
                    <a:stretch>
                      <a:fillRect/>
                    </a:stretch>
                  </pic:blipFill>
                  <pic:spPr bwMode="auto">
                    <a:xfrm>
                      <a:off x="0" y="0"/>
                      <a:ext cx="5760720" cy="1216025"/>
                    </a:xfrm>
                    <a:prstGeom prst="rect">
                      <a:avLst/>
                    </a:prstGeom>
                  </pic:spPr>
                </pic:pic>
              </a:graphicData>
            </a:graphic>
          </wp:inline>
        </w:drawing>
      </w:r>
    </w:p>
    <w:p w:rsidR="00CC2A9B" w:rsidRDefault="00E75112" w:rsidP="00762662">
      <w:pPr>
        <w:ind w:left="709"/>
      </w:pPr>
      <w:r>
        <w:rPr>
          <w:color w:val="002060"/>
        </w:rPr>
        <w:t xml:space="preserve">Il me sera possible aussi d’ajouter tous mes salariés VIA le bouton </w:t>
      </w:r>
      <w:r>
        <w:rPr>
          <w:noProof/>
          <w:lang w:eastAsia="fr-FR"/>
        </w:rPr>
        <w:drawing>
          <wp:inline distT="0" distB="0" distL="0" distR="0">
            <wp:extent cx="1527175" cy="250190"/>
            <wp:effectExtent l="0" t="0" r="0" b="0"/>
            <wp:docPr id="9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9"/>
                    <pic:cNvPicPr>
                      <a:picLocks noChangeAspect="1" noChangeArrowheads="1"/>
                    </pic:cNvPicPr>
                  </pic:nvPicPr>
                  <pic:blipFill>
                    <a:blip r:embed="rId66"/>
                    <a:stretch>
                      <a:fillRect/>
                    </a:stretch>
                  </pic:blipFill>
                  <pic:spPr bwMode="auto">
                    <a:xfrm>
                      <a:off x="0" y="0"/>
                      <a:ext cx="1527175" cy="250190"/>
                    </a:xfrm>
                    <a:prstGeom prst="rect">
                      <a:avLst/>
                    </a:prstGeom>
                  </pic:spPr>
                </pic:pic>
              </a:graphicData>
            </a:graphic>
          </wp:inline>
        </w:drawing>
      </w:r>
    </w:p>
    <w:p w:rsidR="00CC2A9B" w:rsidRDefault="00CC2A9B">
      <w:pPr>
        <w:spacing w:after="0"/>
        <w:ind w:left="1134"/>
        <w:jc w:val="both"/>
      </w:pPr>
    </w:p>
    <w:p w:rsidR="00CC2A9B" w:rsidRDefault="00762662">
      <w:pPr>
        <w:shd w:val="clear" w:color="auto" w:fill="FFFFFF" w:themeFill="background1"/>
        <w:spacing w:after="0"/>
        <w:ind w:left="510"/>
      </w:pPr>
      <w:r>
        <w:rPr>
          <w:noProof/>
          <w:lang w:eastAsia="fr-FR"/>
        </w:rPr>
        <mc:AlternateContent>
          <mc:Choice Requires="wps">
            <w:drawing>
              <wp:anchor distT="0" distB="0" distL="114300" distR="114300" simplePos="0" relativeHeight="251672576" behindDoc="0" locked="0" layoutInCell="1" allowOverlap="1" wp14:anchorId="268B6D5A" wp14:editId="4DEECD4B">
                <wp:simplePos x="0" y="0"/>
                <wp:positionH relativeFrom="column">
                  <wp:posOffset>2481580</wp:posOffset>
                </wp:positionH>
                <wp:positionV relativeFrom="paragraph">
                  <wp:posOffset>31115</wp:posOffset>
                </wp:positionV>
                <wp:extent cx="1428750" cy="419100"/>
                <wp:effectExtent l="19050" t="19050" r="19050" b="19050"/>
                <wp:wrapNone/>
                <wp:docPr id="113" name="Ellipse 113"/>
                <wp:cNvGraphicFramePr/>
                <a:graphic xmlns:a="http://schemas.openxmlformats.org/drawingml/2006/main">
                  <a:graphicData uri="http://schemas.microsoft.com/office/word/2010/wordprocessingShape">
                    <wps:wsp>
                      <wps:cNvSpPr/>
                      <wps:spPr>
                        <a:xfrm>
                          <a:off x="0" y="0"/>
                          <a:ext cx="1428750" cy="41910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789A84" id="Ellipse 113" o:spid="_x0000_s1026" style="position:absolute;margin-left:195.4pt;margin-top:2.45pt;width:112.5pt;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" filled="f" strokecolor="#7030a0" strokeweight="3pt"/>
            </w:pict>
          </mc:Fallback>
        </mc:AlternateContent>
      </w:r>
      <w:r w:rsidR="00E75112">
        <w:rPr>
          <w:noProof/>
          <w:lang w:eastAsia="fr-FR"/>
        </w:rPr>
        <w:drawing>
          <wp:inline distT="0" distB="8890" distL="0" distR="0">
            <wp:extent cx="5760720" cy="619760"/>
            <wp:effectExtent l="0" t="0" r="0" b="0"/>
            <wp:docPr id="9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8"/>
                    <pic:cNvPicPr>
                      <a:picLocks noChangeAspect="1" noChangeArrowheads="1"/>
                    </pic:cNvPicPr>
                  </pic:nvPicPr>
                  <pic:blipFill>
                    <a:blip r:embed="rId67"/>
                    <a:stretch>
                      <a:fillRect/>
                    </a:stretch>
                  </pic:blipFill>
                  <pic:spPr bwMode="auto">
                    <a:xfrm>
                      <a:off x="0" y="0"/>
                      <a:ext cx="5760720" cy="619760"/>
                    </a:xfrm>
                    <a:prstGeom prst="rect">
                      <a:avLst/>
                    </a:prstGeom>
                  </pic:spPr>
                </pic:pic>
              </a:graphicData>
            </a:graphic>
          </wp:inline>
        </w:drawing>
      </w:r>
    </w:p>
    <w:p w:rsidR="00CC2A9B" w:rsidRDefault="00CC2A9B">
      <w:pPr>
        <w:shd w:val="clear" w:color="auto" w:fill="FFFFFF" w:themeFill="background1"/>
        <w:spacing w:after="0"/>
        <w:ind w:left="510"/>
      </w:pPr>
    </w:p>
    <w:p w:rsidR="00CC2A9B" w:rsidRDefault="00E75112">
      <w:pPr>
        <w:pStyle w:val="Paragraphedeliste"/>
        <w:spacing w:after="0"/>
        <w:jc w:val="both"/>
        <w:rPr>
          <w:b/>
          <w:i/>
          <w:color w:val="FF0000"/>
          <w:u w:val="single"/>
        </w:rPr>
      </w:pPr>
      <w:r>
        <w:rPr>
          <w:b/>
          <w:i/>
          <w:color w:val="FF0000"/>
          <w:u w:val="single"/>
        </w:rPr>
        <w:t xml:space="preserve">COMMENT JE RENSEIGNE LES HEURES CHOMEES ET TRAVAILLEES  </w:t>
      </w:r>
    </w:p>
    <w:p w:rsidR="00CC2A9B" w:rsidRDefault="00CC2A9B">
      <w:pPr>
        <w:pStyle w:val="Paragraphedeliste"/>
        <w:spacing w:after="0"/>
        <w:jc w:val="both"/>
        <w:rPr>
          <w:b/>
          <w:i/>
          <w:color w:val="FF0000"/>
          <w:u w:val="single"/>
        </w:rPr>
      </w:pPr>
    </w:p>
    <w:p w:rsidR="00CC2A9B" w:rsidRDefault="00E75112">
      <w:pPr>
        <w:pStyle w:val="Paragraphedeliste"/>
        <w:numPr>
          <w:ilvl w:val="0"/>
          <w:numId w:val="20"/>
        </w:numPr>
        <w:spacing w:after="0"/>
        <w:jc w:val="both"/>
        <w:rPr>
          <w:rFonts w:cs="Calibri"/>
          <w:color w:val="002060"/>
        </w:rPr>
      </w:pPr>
      <w:r w:rsidRPr="00762662">
        <w:rPr>
          <w:rFonts w:cs="Calibri"/>
          <w:color w:val="002060"/>
        </w:rPr>
        <w:t>Je saisis</w:t>
      </w:r>
      <w:r>
        <w:rPr>
          <w:rFonts w:cs="Calibri"/>
          <w:color w:val="002060"/>
        </w:rPr>
        <w:t xml:space="preserve"> les </w:t>
      </w:r>
      <w:r>
        <w:rPr>
          <w:rFonts w:cs="Calibri"/>
          <w:b/>
          <w:color w:val="002060"/>
        </w:rPr>
        <w:t>heures travaillées</w:t>
      </w:r>
      <w:r>
        <w:rPr>
          <w:rFonts w:cs="Calibri"/>
          <w:color w:val="002060"/>
        </w:rPr>
        <w:t xml:space="preserve"> ou assimilées par semaine pour chaque salarié bénéficiant de l’activité partielle pour le mois de la DI.</w:t>
      </w:r>
    </w:p>
    <w:p w:rsidR="00CC2A9B" w:rsidRDefault="00CC2A9B">
      <w:pPr>
        <w:spacing w:after="0"/>
        <w:ind w:left="1276"/>
        <w:jc w:val="both"/>
        <w:rPr>
          <w:rFonts w:cs="Times New Roman"/>
        </w:rPr>
      </w:pPr>
    </w:p>
    <w:p w:rsidR="00CC2A9B" w:rsidRDefault="00E75112" w:rsidP="00762662">
      <w:pPr>
        <w:spacing w:after="0"/>
        <w:ind w:left="567"/>
        <w:jc w:val="both"/>
        <w:rPr>
          <w:rFonts w:cs="Calibri"/>
          <w:color w:val="002060"/>
        </w:rPr>
      </w:pPr>
      <w:r>
        <w:rPr>
          <w:rFonts w:cs="Calibri"/>
          <w:color w:val="002060"/>
        </w:rPr>
        <w:t>Les heures assimilées sont, par exemple, les jours fériés chômés, congés payés, congés maladie, accidents du travail et maladies professionnelles, grève, récupération d'heures, journées de solidarité, congés sans solde, JRTT.</w:t>
      </w:r>
    </w:p>
    <w:p w:rsidR="00CC2A9B" w:rsidRDefault="00CC2A9B">
      <w:pPr>
        <w:spacing w:after="0"/>
        <w:ind w:left="1276"/>
        <w:jc w:val="both"/>
        <w:rPr>
          <w:rFonts w:cs="Times New Roman"/>
        </w:rPr>
      </w:pPr>
    </w:p>
    <w:p w:rsidR="00CC2A9B" w:rsidRDefault="00E75112">
      <w:pPr>
        <w:pStyle w:val="Paragraphedeliste"/>
        <w:numPr>
          <w:ilvl w:val="0"/>
          <w:numId w:val="17"/>
        </w:numPr>
        <w:spacing w:after="0"/>
        <w:ind w:left="1985"/>
        <w:jc w:val="both"/>
        <w:rPr>
          <w:color w:val="002060"/>
        </w:rPr>
      </w:pPr>
      <w:r>
        <w:rPr>
          <w:color w:val="002060"/>
        </w:rPr>
        <w:t>Il faut que je remplisse toutes les semaines de la DI même si le salarié n’a pas chômé à chaque semaine.</w:t>
      </w:r>
    </w:p>
    <w:p w:rsidR="00CC2A9B" w:rsidRDefault="00CC2A9B">
      <w:pPr>
        <w:spacing w:after="0"/>
        <w:ind w:left="1276"/>
        <w:jc w:val="both"/>
      </w:pPr>
    </w:p>
    <w:p w:rsidR="00CC2A9B" w:rsidRDefault="00E75112">
      <w:pPr>
        <w:pStyle w:val="Paragraphedeliste"/>
        <w:numPr>
          <w:ilvl w:val="0"/>
          <w:numId w:val="18"/>
        </w:numPr>
        <w:spacing w:after="0"/>
        <w:ind w:left="1985"/>
        <w:jc w:val="both"/>
        <w:rPr>
          <w:color w:val="002060"/>
        </w:rPr>
      </w:pPr>
      <w:r>
        <w:rPr>
          <w:color w:val="002060"/>
        </w:rPr>
        <w:t>Le nombre d’heures maximum d’heures travaillées ou assimilées sur une semaine ne doit pas dépasser 78h.</w:t>
      </w:r>
    </w:p>
    <w:p w:rsidR="00CC2A9B" w:rsidRDefault="00CC2A9B">
      <w:pPr>
        <w:spacing w:after="0"/>
        <w:ind w:left="1276"/>
        <w:jc w:val="both"/>
      </w:pPr>
    </w:p>
    <w:p w:rsidR="00CC2A9B" w:rsidRDefault="00E75112">
      <w:pPr>
        <w:pStyle w:val="Paragraphedeliste"/>
        <w:numPr>
          <w:ilvl w:val="0"/>
          <w:numId w:val="18"/>
        </w:numPr>
        <w:spacing w:after="0"/>
        <w:ind w:left="1985"/>
        <w:jc w:val="both"/>
        <w:rPr>
          <w:color w:val="002060"/>
        </w:rPr>
      </w:pPr>
      <w:r>
        <w:rPr>
          <w:b/>
          <w:color w:val="002060"/>
        </w:rPr>
        <w:t>Une semaine est grisée et non modifiable</w:t>
      </w:r>
      <w:r>
        <w:rPr>
          <w:color w:val="002060"/>
        </w:rPr>
        <w:t xml:space="preserve"> si la période autorisée sur la DA ne prend pas en compte cette semaine.</w:t>
      </w:r>
    </w:p>
    <w:p w:rsidR="00CC2A9B" w:rsidRDefault="00CC2A9B">
      <w:pPr>
        <w:jc w:val="both"/>
      </w:pPr>
    </w:p>
    <w:p w:rsidR="00CC2A9B" w:rsidRDefault="00E75112">
      <w:pPr>
        <w:spacing w:after="0"/>
        <w:ind w:left="1276" w:hanging="425"/>
        <w:jc w:val="both"/>
        <w:rPr>
          <w:rFonts w:cs="Calibri"/>
          <w:color w:val="002060"/>
        </w:rPr>
      </w:pPr>
      <w:r>
        <w:rPr>
          <w:rFonts w:cs="Calibri"/>
          <w:color w:val="002060"/>
        </w:rPr>
        <w:t xml:space="preserve">2- Je vérifie les </w:t>
      </w:r>
      <w:r>
        <w:rPr>
          <w:rFonts w:cs="Calibri"/>
          <w:b/>
          <w:color w:val="002060"/>
        </w:rPr>
        <w:t>heures chômées</w:t>
      </w:r>
      <w:r>
        <w:rPr>
          <w:rFonts w:cs="Calibri"/>
          <w:color w:val="002060"/>
        </w:rPr>
        <w:t xml:space="preserve"> par semaine pour chaque salarié bénéficiant de l’activité partielle pour le mois de la DI.</w:t>
      </w:r>
    </w:p>
    <w:p w:rsidR="00CC2A9B" w:rsidRDefault="00CC2A9B">
      <w:pPr>
        <w:pStyle w:val="Paragraphedeliste"/>
        <w:spacing w:after="0"/>
        <w:ind w:left="2552" w:hanging="360"/>
        <w:jc w:val="both"/>
        <w:rPr>
          <w:rFonts w:cs="Times New Roman"/>
        </w:rPr>
      </w:pPr>
    </w:p>
    <w:p w:rsidR="00CC2A9B" w:rsidRDefault="00E75112">
      <w:pPr>
        <w:pStyle w:val="Paragraphedeliste"/>
        <w:numPr>
          <w:ilvl w:val="0"/>
          <w:numId w:val="17"/>
        </w:numPr>
        <w:spacing w:after="0"/>
        <w:ind w:left="1276"/>
        <w:jc w:val="both"/>
      </w:pPr>
      <w:r>
        <w:rPr>
          <w:b/>
          <w:color w:val="FF0000"/>
          <w:u w:val="single"/>
        </w:rPr>
        <w:t>Le nombre d’heures chômées est calculé automatiquement</w:t>
      </w:r>
      <w:r>
        <w:rPr>
          <w:color w:val="FF0000"/>
        </w:rPr>
        <w:t xml:space="preserve"> </w:t>
      </w:r>
    </w:p>
    <w:p w:rsidR="00CC2A9B" w:rsidRDefault="00CC2A9B">
      <w:pPr>
        <w:pStyle w:val="Paragraphedeliste"/>
        <w:spacing w:after="0"/>
        <w:ind w:left="1276"/>
        <w:jc w:val="both"/>
      </w:pPr>
    </w:p>
    <w:p w:rsidR="00CC2A9B" w:rsidRDefault="00E75112">
      <w:pPr>
        <w:pStyle w:val="Paragraphedeliste"/>
        <w:numPr>
          <w:ilvl w:val="0"/>
          <w:numId w:val="12"/>
        </w:numPr>
        <w:spacing w:after="0"/>
        <w:ind w:left="1985" w:hanging="425"/>
        <w:jc w:val="both"/>
        <w:rPr>
          <w:color w:val="002060"/>
        </w:rPr>
      </w:pPr>
      <w:r>
        <w:rPr>
          <w:color w:val="002060"/>
        </w:rPr>
        <w:t>Pour les formes d’aménagement ci-dessous, le champ des heures chômées par semaine ne sont pas accessibles. Les heures chômées sont calculées ou saisies pour le mois entier et se situe dans la colonne « Total des heures à indemniser dans le mois ».</w:t>
      </w:r>
    </w:p>
    <w:p w:rsidR="00CC2A9B" w:rsidRDefault="00E75112">
      <w:pPr>
        <w:pStyle w:val="Paragraphedeliste"/>
        <w:numPr>
          <w:ilvl w:val="1"/>
          <w:numId w:val="12"/>
        </w:numPr>
        <w:spacing w:after="0"/>
        <w:ind w:left="2552"/>
        <w:jc w:val="both"/>
        <w:rPr>
          <w:color w:val="002060"/>
        </w:rPr>
      </w:pPr>
      <w:r>
        <w:rPr>
          <w:color w:val="002060"/>
        </w:rPr>
        <w:t>« </w:t>
      </w:r>
      <w:r>
        <w:rPr>
          <w:b/>
          <w:color w:val="002060"/>
        </w:rPr>
        <w:t>Forfait mensuel</w:t>
      </w:r>
      <w:r>
        <w:rPr>
          <w:color w:val="002060"/>
        </w:rPr>
        <w:t> » (FMENS)</w:t>
      </w:r>
    </w:p>
    <w:p w:rsidR="00CC2A9B" w:rsidRDefault="00E75112">
      <w:pPr>
        <w:pStyle w:val="Paragraphedeliste"/>
        <w:numPr>
          <w:ilvl w:val="1"/>
          <w:numId w:val="12"/>
        </w:numPr>
        <w:spacing w:after="0"/>
        <w:ind w:left="2552"/>
        <w:jc w:val="both"/>
        <w:rPr>
          <w:color w:val="002060"/>
        </w:rPr>
      </w:pPr>
      <w:r>
        <w:rPr>
          <w:color w:val="002060"/>
        </w:rPr>
        <w:t>« </w:t>
      </w:r>
      <w:r>
        <w:rPr>
          <w:b/>
          <w:color w:val="002060"/>
        </w:rPr>
        <w:t xml:space="preserve">Forfait annuel en </w:t>
      </w:r>
      <w:r w:rsidR="003B2A9A">
        <w:rPr>
          <w:b/>
          <w:color w:val="002060"/>
        </w:rPr>
        <w:t>heures</w:t>
      </w:r>
      <w:r w:rsidR="003B2A9A">
        <w:rPr>
          <w:color w:val="002060"/>
        </w:rPr>
        <w:t xml:space="preserve"> »</w:t>
      </w:r>
      <w:r>
        <w:rPr>
          <w:color w:val="002060"/>
        </w:rPr>
        <w:t xml:space="preserve"> (FHANNUEL) et « </w:t>
      </w:r>
      <w:r>
        <w:rPr>
          <w:b/>
          <w:color w:val="002060"/>
        </w:rPr>
        <w:t xml:space="preserve">Forfait annuel en </w:t>
      </w:r>
      <w:r w:rsidR="003B2A9A">
        <w:rPr>
          <w:b/>
          <w:color w:val="002060"/>
        </w:rPr>
        <w:t>jours</w:t>
      </w:r>
      <w:r w:rsidR="003B2A9A">
        <w:rPr>
          <w:color w:val="002060"/>
        </w:rPr>
        <w:t xml:space="preserve"> »</w:t>
      </w:r>
      <w:r>
        <w:rPr>
          <w:color w:val="002060"/>
        </w:rPr>
        <w:t xml:space="preserve"> (FHJOURS)</w:t>
      </w:r>
    </w:p>
    <w:p w:rsidR="00CC2A9B" w:rsidRDefault="00E75112">
      <w:pPr>
        <w:pStyle w:val="Paragraphedeliste"/>
        <w:numPr>
          <w:ilvl w:val="1"/>
          <w:numId w:val="12"/>
        </w:numPr>
        <w:spacing w:after="0"/>
        <w:ind w:left="2552"/>
        <w:jc w:val="both"/>
        <w:rPr>
          <w:color w:val="002060"/>
        </w:rPr>
      </w:pPr>
      <w:r>
        <w:rPr>
          <w:color w:val="002060"/>
        </w:rPr>
        <w:t xml:space="preserve"> « </w:t>
      </w:r>
      <w:r>
        <w:rPr>
          <w:b/>
          <w:color w:val="002060"/>
        </w:rPr>
        <w:t>Personnel navigant ou Autres</w:t>
      </w:r>
      <w:r>
        <w:rPr>
          <w:color w:val="002060"/>
        </w:rPr>
        <w:t xml:space="preserve"> » (PN)</w:t>
      </w:r>
    </w:p>
    <w:p w:rsidR="00CC2A9B" w:rsidRDefault="00CC2A9B">
      <w:pPr>
        <w:spacing w:after="0"/>
        <w:jc w:val="both"/>
      </w:pPr>
    </w:p>
    <w:p w:rsidR="00CC2A9B" w:rsidRDefault="00E75112">
      <w:pPr>
        <w:pStyle w:val="Paragraphedeliste"/>
        <w:numPr>
          <w:ilvl w:val="0"/>
          <w:numId w:val="12"/>
        </w:numPr>
        <w:spacing w:after="0"/>
        <w:ind w:left="1985" w:hanging="425"/>
        <w:jc w:val="both"/>
        <w:rPr>
          <w:color w:val="002060"/>
        </w:rPr>
      </w:pPr>
      <w:r>
        <w:rPr>
          <w:color w:val="002060"/>
        </w:rPr>
        <w:t>Si je saisis un nombre d’heures chômées supérieur à 35</w:t>
      </w:r>
      <w:r w:rsidR="003B2A9A">
        <w:rPr>
          <w:color w:val="002060"/>
        </w:rPr>
        <w:t>h pour</w:t>
      </w:r>
      <w:r>
        <w:rPr>
          <w:color w:val="002060"/>
        </w:rPr>
        <w:t xml:space="preserve"> une semaine travaillée, l’application retournera une erreur. Le nombre d’heures indemnisées maximum est de 35</w:t>
      </w:r>
      <w:r w:rsidR="003B2A9A">
        <w:rPr>
          <w:color w:val="002060"/>
        </w:rPr>
        <w:t>h par</w:t>
      </w:r>
      <w:r>
        <w:rPr>
          <w:color w:val="002060"/>
        </w:rPr>
        <w:t xml:space="preserve"> semaine.</w:t>
      </w:r>
    </w:p>
    <w:p w:rsidR="00CC2A9B" w:rsidRDefault="00CC2A9B">
      <w:pPr>
        <w:jc w:val="both"/>
      </w:pPr>
    </w:p>
    <w:p w:rsidR="00CC2A9B" w:rsidRDefault="00E75112">
      <w:pPr>
        <w:spacing w:after="0"/>
        <w:ind w:left="1276" w:hanging="425"/>
        <w:jc w:val="both"/>
        <w:rPr>
          <w:rFonts w:cs="Calibri"/>
          <w:color w:val="002060"/>
        </w:rPr>
      </w:pPr>
      <w:r>
        <w:rPr>
          <w:rFonts w:cs="Calibri"/>
          <w:color w:val="002060"/>
        </w:rPr>
        <w:t xml:space="preserve">3- Dans le cas de semaines incomplètes, je </w:t>
      </w:r>
      <w:r w:rsidR="003B2A9A">
        <w:rPr>
          <w:rFonts w:cs="Calibri"/>
          <w:color w:val="002060"/>
        </w:rPr>
        <w:t>saisis les</w:t>
      </w:r>
      <w:r>
        <w:rPr>
          <w:rFonts w:cs="Calibri"/>
          <w:color w:val="002060"/>
        </w:rPr>
        <w:t xml:space="preserve"> </w:t>
      </w:r>
      <w:r>
        <w:rPr>
          <w:rFonts w:cs="Calibri"/>
          <w:b/>
          <w:color w:val="002060"/>
        </w:rPr>
        <w:t>heures chômées</w:t>
      </w:r>
      <w:r>
        <w:rPr>
          <w:rFonts w:cs="Calibri"/>
          <w:color w:val="002060"/>
        </w:rPr>
        <w:t xml:space="preserve"> réelles.</w:t>
      </w:r>
    </w:p>
    <w:p w:rsidR="00CC2A9B" w:rsidRDefault="00E75112">
      <w:pPr>
        <w:pStyle w:val="Default"/>
        <w:ind w:left="1276"/>
        <w:jc w:val="both"/>
        <w:rPr>
          <w:color w:val="002060"/>
          <w:sz w:val="22"/>
          <w:szCs w:val="22"/>
        </w:rPr>
      </w:pPr>
      <w:r>
        <w:rPr>
          <w:color w:val="002060"/>
          <w:sz w:val="22"/>
          <w:szCs w:val="22"/>
        </w:rPr>
        <w:t xml:space="preserve">Les cas de semaines incomplètes sont les suivants : </w:t>
      </w:r>
    </w:p>
    <w:p w:rsidR="00CC2A9B" w:rsidRDefault="00E75112">
      <w:pPr>
        <w:pStyle w:val="Default"/>
        <w:numPr>
          <w:ilvl w:val="0"/>
          <w:numId w:val="19"/>
        </w:numPr>
        <w:spacing w:after="18"/>
        <w:jc w:val="both"/>
        <w:rPr>
          <w:color w:val="002060"/>
          <w:sz w:val="22"/>
          <w:szCs w:val="22"/>
        </w:rPr>
      </w:pPr>
      <w:r>
        <w:rPr>
          <w:color w:val="002060"/>
          <w:sz w:val="22"/>
          <w:szCs w:val="22"/>
        </w:rPr>
        <w:t>Départ ou arrivée d’un salarié en cours de semaine</w:t>
      </w:r>
    </w:p>
    <w:p w:rsidR="00CC2A9B" w:rsidRDefault="00E75112">
      <w:pPr>
        <w:pStyle w:val="Default"/>
        <w:numPr>
          <w:ilvl w:val="0"/>
          <w:numId w:val="19"/>
        </w:numPr>
        <w:jc w:val="both"/>
        <w:rPr>
          <w:color w:val="002060"/>
          <w:sz w:val="22"/>
          <w:szCs w:val="22"/>
        </w:rPr>
      </w:pPr>
      <w:r>
        <w:rPr>
          <w:color w:val="002060"/>
          <w:sz w:val="22"/>
          <w:szCs w:val="22"/>
        </w:rPr>
        <w:t>Semaine couverte partiellement par une décision</w:t>
      </w:r>
    </w:p>
    <w:p w:rsidR="00CC2A9B" w:rsidRDefault="00CC2A9B">
      <w:pPr>
        <w:pStyle w:val="Paragraphedeliste"/>
        <w:spacing w:after="0"/>
        <w:ind w:left="1428"/>
        <w:jc w:val="both"/>
      </w:pPr>
    </w:p>
    <w:p w:rsidR="00CC2A9B" w:rsidRDefault="00E75112">
      <w:pPr>
        <w:spacing w:after="0"/>
        <w:ind w:left="708"/>
        <w:jc w:val="both"/>
        <w:rPr>
          <w:color w:val="002060"/>
        </w:rPr>
      </w:pPr>
      <w:r>
        <w:rPr>
          <w:i/>
          <w:color w:val="002060"/>
        </w:rPr>
        <w:t>Exemple</w:t>
      </w:r>
      <w:r>
        <w:rPr>
          <w:color w:val="002060"/>
        </w:rPr>
        <w:t xml:space="preserve"> : j’ai un salarié </w:t>
      </w:r>
      <w:r w:rsidR="003B2A9A">
        <w:rPr>
          <w:color w:val="002060"/>
        </w:rPr>
        <w:t>qui arrive</w:t>
      </w:r>
      <w:r>
        <w:rPr>
          <w:color w:val="002060"/>
        </w:rPr>
        <w:t xml:space="preserve"> sur son poste le jeudi, sa durée contractuelle du temps de travail est de 35h hebdomadaires, mais il ne pourra en faire que 14h. Son nombre d’heures chômées doit donc être calculé et plafonné sur la référence de 14h. Il faudra dans ce cas que je modifie le contenu de la colonne « heures chômées » de la semaine d’arrivée du salarié.</w:t>
      </w:r>
    </w:p>
    <w:p w:rsidR="00CC2A9B" w:rsidRDefault="00E75112">
      <w:pPr>
        <w:spacing w:after="0"/>
        <w:ind w:left="708"/>
        <w:jc w:val="both"/>
        <w:rPr>
          <w:color w:val="002060"/>
        </w:rPr>
      </w:pPr>
      <w:r>
        <w:rPr>
          <w:color w:val="002060"/>
        </w:rPr>
        <w:t xml:space="preserve">S’il n’a pas travaillé la 1ère semaine autorisée dans la DA par exemple, je renseigne 0h travaillées </w:t>
      </w:r>
      <w:r>
        <w:rPr>
          <w:b/>
          <w:color w:val="002060"/>
        </w:rPr>
        <w:t>ET</w:t>
      </w:r>
      <w:r>
        <w:rPr>
          <w:color w:val="002060"/>
        </w:rPr>
        <w:t xml:space="preserve"> 0h chômées.</w:t>
      </w:r>
    </w:p>
    <w:p w:rsidR="00CC2A9B" w:rsidRDefault="00CC2A9B">
      <w:pPr>
        <w:spacing w:after="0"/>
        <w:ind w:left="1276"/>
        <w:jc w:val="both"/>
      </w:pPr>
    </w:p>
    <w:p w:rsidR="00CC2A9B" w:rsidRDefault="00E75112">
      <w:pPr>
        <w:pStyle w:val="Paragraphedeliste"/>
        <w:numPr>
          <w:ilvl w:val="0"/>
          <w:numId w:val="17"/>
        </w:numPr>
        <w:spacing w:after="0"/>
        <w:ind w:left="1985"/>
        <w:jc w:val="both"/>
        <w:rPr>
          <w:color w:val="002060"/>
        </w:rPr>
      </w:pPr>
      <w:r>
        <w:rPr>
          <w:color w:val="002060"/>
        </w:rPr>
        <w:lastRenderedPageBreak/>
        <w:t>Les cases « </w:t>
      </w:r>
      <w:r>
        <w:rPr>
          <w:b/>
          <w:color w:val="002060"/>
        </w:rPr>
        <w:t>heures chômées</w:t>
      </w:r>
      <w:r>
        <w:rPr>
          <w:color w:val="002060"/>
        </w:rPr>
        <w:t> » saisies manuellement passent en couleur orange pour mieux les visualiser et faciliter les contrôles de l’UD sur les DI.</w:t>
      </w:r>
    </w:p>
    <w:p w:rsidR="00CC2A9B" w:rsidRDefault="00CC2A9B">
      <w:pPr>
        <w:pStyle w:val="Paragraphedeliste"/>
        <w:spacing w:after="0"/>
        <w:ind w:left="1985"/>
        <w:jc w:val="both"/>
        <w:rPr>
          <w:color w:val="002060"/>
        </w:rPr>
      </w:pPr>
    </w:p>
    <w:p w:rsidR="00CC2A9B" w:rsidRDefault="00E75112">
      <w:pPr>
        <w:pStyle w:val="Paragraphedeliste"/>
        <w:numPr>
          <w:ilvl w:val="0"/>
          <w:numId w:val="21"/>
        </w:numPr>
        <w:spacing w:after="0"/>
        <w:ind w:left="708"/>
        <w:jc w:val="both"/>
        <w:rPr>
          <w:rFonts w:cs="Calibri"/>
          <w:color w:val="002060"/>
        </w:rPr>
      </w:pPr>
      <w:r>
        <w:rPr>
          <w:rFonts w:cs="Calibri"/>
          <w:color w:val="002060"/>
        </w:rPr>
        <w:t xml:space="preserve">Pour les salariés ayant la forme d’aménagement « Modulation » et « Cycle » Je saisis </w:t>
      </w:r>
      <w:r>
        <w:rPr>
          <w:rFonts w:cs="Calibri"/>
          <w:b/>
          <w:color w:val="002060"/>
        </w:rPr>
        <w:t>les plannings de modulation et cycle</w:t>
      </w:r>
      <w:r>
        <w:rPr>
          <w:rFonts w:cs="Calibri"/>
          <w:color w:val="002060"/>
        </w:rPr>
        <w:t xml:space="preserve"> dans la colonne de la durée contractuelle du temps de travail pour les salariés en forme d’aménagement « Modulation » et « Cycle ».</w:t>
      </w:r>
    </w:p>
    <w:p w:rsidR="00CC2A9B" w:rsidRDefault="00CC2A9B">
      <w:pPr>
        <w:spacing w:after="0"/>
        <w:ind w:left="708"/>
        <w:jc w:val="both"/>
        <w:rPr>
          <w:rFonts w:cs="Calibri"/>
          <w:color w:val="002060"/>
        </w:rPr>
      </w:pPr>
    </w:p>
    <w:p w:rsidR="00CC2A9B" w:rsidRDefault="00E75112" w:rsidP="00762662">
      <w:pPr>
        <w:ind w:left="567"/>
        <w:jc w:val="both"/>
      </w:pPr>
      <w:r>
        <w:rPr>
          <w:noProof/>
          <w:lang w:eastAsia="fr-FR"/>
        </w:rPr>
        <w:drawing>
          <wp:inline distT="0" distB="5080" distL="0" distR="0">
            <wp:extent cx="5218981" cy="2446110"/>
            <wp:effectExtent l="0" t="0" r="1270" b="0"/>
            <wp:docPr id="9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13"/>
                    <pic:cNvPicPr>
                      <a:picLocks noChangeAspect="1" noChangeArrowheads="1"/>
                    </pic:cNvPicPr>
                  </pic:nvPicPr>
                  <pic:blipFill>
                    <a:blip r:embed="rId68"/>
                    <a:stretch>
                      <a:fillRect/>
                    </a:stretch>
                  </pic:blipFill>
                  <pic:spPr bwMode="auto">
                    <a:xfrm>
                      <a:off x="0" y="0"/>
                      <a:ext cx="5231380" cy="2451921"/>
                    </a:xfrm>
                    <a:prstGeom prst="rect">
                      <a:avLst/>
                    </a:prstGeom>
                  </pic:spPr>
                </pic:pic>
              </a:graphicData>
            </a:graphic>
          </wp:inline>
        </w:drawing>
      </w:r>
    </w:p>
    <w:p w:rsidR="00CC2A9B" w:rsidRDefault="003B2A9A">
      <w:pPr>
        <w:spacing w:after="0"/>
        <w:ind w:left="1276" w:hanging="425"/>
        <w:jc w:val="both"/>
        <w:rPr>
          <w:rFonts w:cs="Calibri"/>
          <w:color w:val="002060"/>
        </w:rPr>
      </w:pPr>
      <w:r>
        <w:rPr>
          <w:rFonts w:cs="Calibri"/>
          <w:color w:val="002060"/>
        </w:rPr>
        <w:t>5- J</w:t>
      </w:r>
      <w:r w:rsidR="00E75112">
        <w:rPr>
          <w:rFonts w:cs="Calibri"/>
          <w:color w:val="002060"/>
        </w:rPr>
        <w:t xml:space="preserve">e </w:t>
      </w:r>
      <w:r>
        <w:rPr>
          <w:rFonts w:cs="Calibri"/>
          <w:color w:val="002060"/>
        </w:rPr>
        <w:t>vérifie le</w:t>
      </w:r>
      <w:r w:rsidR="00E75112">
        <w:rPr>
          <w:rFonts w:cs="Calibri"/>
          <w:color w:val="002060"/>
        </w:rPr>
        <w:t xml:space="preserve"> </w:t>
      </w:r>
      <w:r w:rsidR="00E75112">
        <w:rPr>
          <w:rFonts w:cs="Calibri"/>
          <w:b/>
          <w:color w:val="002060"/>
        </w:rPr>
        <w:t>total des heures à indemniser dans le mois</w:t>
      </w:r>
      <w:r w:rsidR="00E75112">
        <w:rPr>
          <w:rFonts w:cs="Calibri"/>
          <w:color w:val="002060"/>
        </w:rPr>
        <w:t>.</w:t>
      </w:r>
    </w:p>
    <w:p w:rsidR="00CC2A9B" w:rsidRDefault="00E75112">
      <w:pPr>
        <w:spacing w:after="0"/>
        <w:ind w:left="1276"/>
        <w:jc w:val="both"/>
        <w:rPr>
          <w:rFonts w:cs="Calibri"/>
          <w:color w:val="002060"/>
        </w:rPr>
      </w:pPr>
      <w:r>
        <w:rPr>
          <w:rFonts w:cs="Calibri"/>
          <w:color w:val="002060"/>
        </w:rPr>
        <w:t>Le total des heures à indemniser dans le mois est calculé automatiquement à partir des données saisies pour chaque semaine et de la durée contractuelle du temps de travail des salariés ou du planning de la modulation ou du cycle pour les salariés en forme d’aménagement « </w:t>
      </w:r>
      <w:r>
        <w:rPr>
          <w:rFonts w:cs="Calibri"/>
          <w:b/>
          <w:color w:val="002060"/>
        </w:rPr>
        <w:t>Modulation </w:t>
      </w:r>
      <w:r>
        <w:rPr>
          <w:rFonts w:cs="Calibri"/>
          <w:color w:val="002060"/>
        </w:rPr>
        <w:t>» et « </w:t>
      </w:r>
      <w:r>
        <w:rPr>
          <w:rFonts w:cs="Calibri"/>
          <w:b/>
          <w:color w:val="002060"/>
        </w:rPr>
        <w:t>Cycle</w:t>
      </w:r>
      <w:r>
        <w:rPr>
          <w:rFonts w:cs="Calibri"/>
          <w:color w:val="002060"/>
        </w:rPr>
        <w:t> ».</w:t>
      </w:r>
    </w:p>
    <w:p w:rsidR="00CC2A9B" w:rsidRDefault="00CC2A9B">
      <w:pPr>
        <w:jc w:val="both"/>
        <w:rPr>
          <w:rFonts w:cs="Calibri"/>
          <w:color w:val="002060"/>
        </w:rPr>
      </w:pPr>
    </w:p>
    <w:p w:rsidR="00CC2A9B" w:rsidRDefault="00E75112">
      <w:pPr>
        <w:spacing w:after="0"/>
        <w:ind w:left="1276" w:hanging="425"/>
        <w:jc w:val="both"/>
        <w:rPr>
          <w:rFonts w:cs="Calibri"/>
          <w:color w:val="002060"/>
        </w:rPr>
      </w:pPr>
      <w:r>
        <w:rPr>
          <w:rFonts w:cs="Calibri"/>
          <w:color w:val="002060"/>
        </w:rPr>
        <w:t xml:space="preserve">6- Je saisis le </w:t>
      </w:r>
      <w:r>
        <w:rPr>
          <w:rFonts w:cs="Calibri"/>
          <w:b/>
          <w:color w:val="002060"/>
        </w:rPr>
        <w:t>total des heures à indemniser dans le mois</w:t>
      </w:r>
      <w:r>
        <w:rPr>
          <w:rFonts w:cs="Calibri"/>
          <w:color w:val="002060"/>
        </w:rPr>
        <w:t xml:space="preserve"> pour les salariés en forme d’aménagement « </w:t>
      </w:r>
      <w:r>
        <w:rPr>
          <w:rFonts w:cs="Calibri"/>
          <w:b/>
          <w:color w:val="002060"/>
        </w:rPr>
        <w:t>Forfait Mensuel</w:t>
      </w:r>
      <w:r>
        <w:rPr>
          <w:rFonts w:cs="Calibri"/>
          <w:color w:val="002060"/>
        </w:rPr>
        <w:t> », « </w:t>
      </w:r>
      <w:r>
        <w:rPr>
          <w:rFonts w:cs="Calibri"/>
          <w:b/>
          <w:color w:val="002060"/>
        </w:rPr>
        <w:t>Forfait annuel en heures</w:t>
      </w:r>
      <w:r>
        <w:rPr>
          <w:rFonts w:cs="Calibri"/>
          <w:color w:val="002060"/>
        </w:rPr>
        <w:t> », « </w:t>
      </w:r>
      <w:r>
        <w:rPr>
          <w:rFonts w:cs="Calibri"/>
          <w:b/>
          <w:color w:val="002060"/>
        </w:rPr>
        <w:t xml:space="preserve">Forfait </w:t>
      </w:r>
      <w:r w:rsidR="003B2A9A">
        <w:rPr>
          <w:rFonts w:cs="Calibri"/>
          <w:b/>
          <w:color w:val="002060"/>
        </w:rPr>
        <w:t>annuel en</w:t>
      </w:r>
      <w:r>
        <w:rPr>
          <w:rFonts w:cs="Calibri"/>
          <w:b/>
          <w:color w:val="002060"/>
        </w:rPr>
        <w:t xml:space="preserve"> jours</w:t>
      </w:r>
      <w:r>
        <w:rPr>
          <w:rFonts w:cs="Calibri"/>
          <w:color w:val="002060"/>
        </w:rPr>
        <w:t> » et « </w:t>
      </w:r>
      <w:r>
        <w:rPr>
          <w:rFonts w:cs="Calibri"/>
          <w:b/>
          <w:color w:val="002060"/>
        </w:rPr>
        <w:t>Personnel navigant ou Autres</w:t>
      </w:r>
      <w:r>
        <w:rPr>
          <w:rFonts w:cs="Calibri"/>
          <w:color w:val="002060"/>
        </w:rPr>
        <w:t> ».</w:t>
      </w:r>
    </w:p>
    <w:p w:rsidR="00CC2A9B" w:rsidRDefault="00CC2A9B">
      <w:pPr>
        <w:spacing w:after="0"/>
        <w:ind w:left="1276"/>
        <w:jc w:val="both"/>
        <w:rPr>
          <w:rFonts w:cs="Times New Roman"/>
        </w:rPr>
      </w:pPr>
    </w:p>
    <w:p w:rsidR="00CC2A9B" w:rsidRDefault="00E75112">
      <w:pPr>
        <w:pStyle w:val="Paragraphedeliste"/>
        <w:numPr>
          <w:ilvl w:val="0"/>
          <w:numId w:val="17"/>
        </w:numPr>
        <w:spacing w:after="0"/>
        <w:ind w:left="1985"/>
        <w:jc w:val="both"/>
        <w:rPr>
          <w:color w:val="002060"/>
        </w:rPr>
      </w:pPr>
      <w:r>
        <w:rPr>
          <w:color w:val="002060"/>
        </w:rPr>
        <w:t>Pour les formes d’aménagement « </w:t>
      </w:r>
      <w:r>
        <w:rPr>
          <w:b/>
          <w:color w:val="002060"/>
        </w:rPr>
        <w:t>Forfait heures annuel</w:t>
      </w:r>
      <w:r>
        <w:rPr>
          <w:color w:val="002060"/>
        </w:rPr>
        <w:t> » et « </w:t>
      </w:r>
      <w:r>
        <w:rPr>
          <w:b/>
          <w:color w:val="002060"/>
        </w:rPr>
        <w:t>Forfait annuel en jours</w:t>
      </w:r>
      <w:r>
        <w:rPr>
          <w:color w:val="002060"/>
        </w:rPr>
        <w:t xml:space="preserve"> », je dois saisir une valeur étant un multiple de 3,5 ou </w:t>
      </w:r>
      <w:r w:rsidR="003B2A9A">
        <w:rPr>
          <w:color w:val="002060"/>
        </w:rPr>
        <w:t xml:space="preserve">7 </w:t>
      </w:r>
      <w:r>
        <w:rPr>
          <w:color w:val="002060"/>
        </w:rPr>
        <w:t>pour une journée qui correspond aux jours de fermeture de l’établissement pour lesquels ces salariés n’ont pu travailler.</w:t>
      </w:r>
    </w:p>
    <w:p w:rsidR="00CC2A9B" w:rsidRDefault="00CC2A9B">
      <w:pPr>
        <w:spacing w:after="0"/>
        <w:ind w:left="1276"/>
        <w:jc w:val="both"/>
      </w:pPr>
    </w:p>
    <w:p w:rsidR="00CC2A9B" w:rsidRDefault="00E75112">
      <w:pPr>
        <w:spacing w:after="0"/>
        <w:ind w:left="710" w:firstLine="141"/>
        <w:jc w:val="both"/>
        <w:rPr>
          <w:rFonts w:cs="Calibri"/>
          <w:color w:val="002060"/>
        </w:rPr>
      </w:pPr>
      <w:r>
        <w:rPr>
          <w:rFonts w:cs="Calibri"/>
          <w:color w:val="002060"/>
        </w:rPr>
        <w:t xml:space="preserve">7- je </w:t>
      </w:r>
      <w:r w:rsidR="003B2A9A">
        <w:rPr>
          <w:rFonts w:cs="Calibri"/>
          <w:color w:val="002060"/>
        </w:rPr>
        <w:t>vérifie le</w:t>
      </w:r>
      <w:r>
        <w:rPr>
          <w:rFonts w:cs="Calibri"/>
          <w:color w:val="002060"/>
        </w:rPr>
        <w:t xml:space="preserve"> </w:t>
      </w:r>
      <w:r>
        <w:rPr>
          <w:rFonts w:cs="Calibri"/>
          <w:b/>
          <w:color w:val="002060"/>
        </w:rPr>
        <w:t>montant à indemniser</w:t>
      </w:r>
      <w:r>
        <w:rPr>
          <w:rFonts w:cs="Calibri"/>
          <w:color w:val="002060"/>
        </w:rPr>
        <w:t>.</w:t>
      </w:r>
    </w:p>
    <w:p w:rsidR="00CC2A9B" w:rsidRDefault="003B2A9A">
      <w:pPr>
        <w:spacing w:after="0"/>
        <w:ind w:left="1276"/>
        <w:jc w:val="both"/>
        <w:rPr>
          <w:rFonts w:cs="Calibri"/>
          <w:color w:val="002060"/>
        </w:rPr>
      </w:pPr>
      <w:r>
        <w:rPr>
          <w:rFonts w:cs="Calibri"/>
          <w:color w:val="002060"/>
        </w:rPr>
        <w:t xml:space="preserve">Le montant à indemniser </w:t>
      </w:r>
      <w:r w:rsidR="00E75112">
        <w:rPr>
          <w:rFonts w:cs="Calibri"/>
          <w:color w:val="002060"/>
        </w:rPr>
        <w:t>correspond à la multiplication entre le nombre d’heures chômées et le taux</w:t>
      </w:r>
      <w:r>
        <w:rPr>
          <w:rFonts w:cs="Calibri"/>
          <w:color w:val="002060"/>
        </w:rPr>
        <w:t xml:space="preserve"> personnalisé</w:t>
      </w:r>
      <w:r w:rsidR="00E75112">
        <w:rPr>
          <w:rFonts w:cs="Calibri"/>
          <w:color w:val="002060"/>
        </w:rPr>
        <w:t xml:space="preserve"> du salarié.</w:t>
      </w:r>
    </w:p>
    <w:p w:rsidR="00CC2A9B" w:rsidRDefault="00CC2A9B">
      <w:pPr>
        <w:pStyle w:val="Paragraphedeliste"/>
        <w:spacing w:after="0"/>
        <w:ind w:left="1985"/>
        <w:jc w:val="both"/>
        <w:rPr>
          <w:color w:val="002060"/>
        </w:rPr>
      </w:pPr>
    </w:p>
    <w:p w:rsidR="00CC2A9B" w:rsidRDefault="00762662" w:rsidP="00762662">
      <w:pPr>
        <w:spacing w:after="0"/>
        <w:ind w:left="851"/>
        <w:jc w:val="both"/>
      </w:pPr>
      <w:r>
        <w:rPr>
          <w:noProof/>
          <w:lang w:eastAsia="fr-FR"/>
        </w:rPr>
        <w:lastRenderedPageBreak/>
        <mc:AlternateContent>
          <mc:Choice Requires="wps">
            <w:drawing>
              <wp:anchor distT="0" distB="0" distL="114300" distR="114300" simplePos="0" relativeHeight="251674624" behindDoc="0" locked="0" layoutInCell="1" allowOverlap="1" wp14:anchorId="268B6D5A" wp14:editId="4DEECD4B">
                <wp:simplePos x="0" y="0"/>
                <wp:positionH relativeFrom="column">
                  <wp:posOffset>635707</wp:posOffset>
                </wp:positionH>
                <wp:positionV relativeFrom="paragraph">
                  <wp:posOffset>627404</wp:posOffset>
                </wp:positionV>
                <wp:extent cx="1035967" cy="215660"/>
                <wp:effectExtent l="19050" t="19050" r="12065" b="13335"/>
                <wp:wrapNone/>
                <wp:docPr id="114" name="Ellipse 114"/>
                <wp:cNvGraphicFramePr/>
                <a:graphic xmlns:a="http://schemas.openxmlformats.org/drawingml/2006/main">
                  <a:graphicData uri="http://schemas.microsoft.com/office/word/2010/wordprocessingShape">
                    <wps:wsp>
                      <wps:cNvSpPr/>
                      <wps:spPr>
                        <a:xfrm>
                          <a:off x="0" y="0"/>
                          <a:ext cx="1035967" cy="21566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211F2" id="Ellipse 114" o:spid="_x0000_s1026" style="position:absolute;margin-left:50.05pt;margin-top:49.4pt;width:81.5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" filled="f" strokecolor="#7030a0" strokeweight="3pt"/>
            </w:pict>
          </mc:Fallback>
        </mc:AlternateContent>
      </w:r>
      <w:r w:rsidR="00E75112">
        <w:rPr>
          <w:rFonts w:cs="Calibri"/>
          <w:color w:val="002060"/>
        </w:rPr>
        <w:t>8-Après avoir effectué la saisie de tous les salariés, je clique sur le bouton « </w:t>
      </w:r>
      <w:r w:rsidR="00E75112">
        <w:rPr>
          <w:rFonts w:cs="Calibri"/>
          <w:b/>
          <w:color w:val="002060"/>
        </w:rPr>
        <w:t>ENREGISTRER</w:t>
      </w:r>
      <w:r w:rsidR="00E75112">
        <w:rPr>
          <w:rFonts w:cs="Calibri"/>
          <w:color w:val="002060"/>
        </w:rPr>
        <w:t xml:space="preserve"> » </w:t>
      </w:r>
      <w:r w:rsidR="00E75112">
        <w:rPr>
          <w:noProof/>
          <w:lang w:eastAsia="fr-FR"/>
        </w:rPr>
        <w:drawing>
          <wp:inline distT="0" distB="0" distL="0" distR="0">
            <wp:extent cx="5380689" cy="2394724"/>
            <wp:effectExtent l="0" t="0" r="0" b="5715"/>
            <wp:docPr id="95"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106"/>
                    <pic:cNvPicPr>
                      <a:picLocks noChangeAspect="1" noChangeArrowheads="1"/>
                    </pic:cNvPicPr>
                  </pic:nvPicPr>
                  <pic:blipFill>
                    <a:blip r:embed="rId69"/>
                    <a:stretch>
                      <a:fillRect/>
                    </a:stretch>
                  </pic:blipFill>
                  <pic:spPr bwMode="auto">
                    <a:xfrm>
                      <a:off x="0" y="0"/>
                      <a:ext cx="5385603" cy="2396911"/>
                    </a:xfrm>
                    <a:prstGeom prst="rect">
                      <a:avLst/>
                    </a:prstGeom>
                  </pic:spPr>
                </pic:pic>
              </a:graphicData>
            </a:graphic>
          </wp:inline>
        </w:drawing>
      </w:r>
    </w:p>
    <w:p w:rsidR="00CC2A9B" w:rsidRDefault="00CC2A9B">
      <w:pPr>
        <w:spacing w:after="0"/>
        <w:ind w:left="851"/>
        <w:jc w:val="both"/>
      </w:pP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Tout le tableau de saisie des heures est enregistré.</w:t>
      </w:r>
    </w:p>
    <w:p w:rsidR="00CC2A9B" w:rsidRDefault="00CC2A9B">
      <w:pPr>
        <w:pStyle w:val="Sansinterligne"/>
        <w:jc w:val="both"/>
      </w:pPr>
    </w:p>
    <w:p w:rsidR="00CC2A9B" w:rsidRDefault="00E75112">
      <w:pPr>
        <w:pStyle w:val="Paragraphedeliste"/>
        <w:numPr>
          <w:ilvl w:val="0"/>
          <w:numId w:val="17"/>
        </w:numPr>
        <w:spacing w:after="0"/>
        <w:ind w:left="2552"/>
        <w:jc w:val="both"/>
      </w:pPr>
      <w:r>
        <w:rPr>
          <w:color w:val="002060"/>
        </w:rPr>
        <w:t>L'icône  </w:t>
      </w:r>
      <w:r>
        <w:rPr>
          <w:noProof/>
          <w:lang w:eastAsia="fr-FR"/>
        </w:rPr>
        <w:drawing>
          <wp:inline distT="0" distB="7620" distL="0" distR="0">
            <wp:extent cx="457200" cy="259080"/>
            <wp:effectExtent l="0" t="0" r="0" b="0"/>
            <wp:docPr id="9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105"/>
                    <pic:cNvPicPr>
                      <a:picLocks noChangeAspect="1" noChangeArrowheads="1"/>
                    </pic:cNvPicPr>
                  </pic:nvPicPr>
                  <pic:blipFill>
                    <a:blip r:embed="rId70"/>
                    <a:stretch>
                      <a:fillRect/>
                    </a:stretch>
                  </pic:blipFill>
                  <pic:spPr bwMode="auto">
                    <a:xfrm>
                      <a:off x="0" y="0"/>
                      <a:ext cx="457200" cy="259080"/>
                    </a:xfrm>
                    <a:prstGeom prst="rect">
                      <a:avLst/>
                    </a:prstGeom>
                  </pic:spPr>
                </pic:pic>
              </a:graphicData>
            </a:graphic>
          </wp:inline>
        </w:drawing>
      </w:r>
      <w:r>
        <w:rPr>
          <w:color w:val="002060"/>
        </w:rPr>
        <w:t xml:space="preserve"> signifie qu’il y a une erreur sur la ligne du tableau. Vérifiez votre saisie. Un message d’information s’affiche en survolant cette icône.</w:t>
      </w:r>
    </w:p>
    <w:p w:rsidR="00CC2A9B" w:rsidRDefault="00CC2A9B">
      <w:pPr>
        <w:pStyle w:val="Paragraphedeliste"/>
        <w:spacing w:after="0" w:line="240" w:lineRule="auto"/>
        <w:ind w:left="1985"/>
        <w:jc w:val="both"/>
      </w:pPr>
    </w:p>
    <w:p w:rsidR="00CC2A9B" w:rsidRDefault="00E75112">
      <w:pPr>
        <w:pStyle w:val="Paragraphedeliste"/>
        <w:numPr>
          <w:ilvl w:val="0"/>
          <w:numId w:val="17"/>
        </w:numPr>
        <w:spacing w:after="0"/>
        <w:ind w:left="2552"/>
        <w:jc w:val="both"/>
      </w:pPr>
      <w:r>
        <w:rPr>
          <w:color w:val="002060"/>
        </w:rPr>
        <w:t xml:space="preserve">L'icône </w:t>
      </w:r>
      <w:r>
        <w:rPr>
          <w:noProof/>
          <w:lang w:eastAsia="fr-FR"/>
        </w:rPr>
        <w:drawing>
          <wp:inline distT="0" distB="0" distL="0" distR="8890">
            <wp:extent cx="448310" cy="215900"/>
            <wp:effectExtent l="0" t="0" r="0" b="0"/>
            <wp:docPr id="97"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104"/>
                    <pic:cNvPicPr>
                      <a:picLocks noChangeAspect="1" noChangeArrowheads="1"/>
                    </pic:cNvPicPr>
                  </pic:nvPicPr>
                  <pic:blipFill>
                    <a:blip r:embed="rId71"/>
                    <a:stretch>
                      <a:fillRect/>
                    </a:stretch>
                  </pic:blipFill>
                  <pic:spPr bwMode="auto">
                    <a:xfrm>
                      <a:off x="0" y="0"/>
                      <a:ext cx="448310" cy="215900"/>
                    </a:xfrm>
                    <a:prstGeom prst="rect">
                      <a:avLst/>
                    </a:prstGeom>
                  </pic:spPr>
                </pic:pic>
              </a:graphicData>
            </a:graphic>
          </wp:inline>
        </w:drawing>
      </w:r>
      <w:r>
        <w:rPr>
          <w:color w:val="002060"/>
        </w:rPr>
        <w:t>  signifie que la ligne n’est pas enregistrée ou incomplète. Saisissez toutes les semaines pour le salarié et enregistrez vos modifications.</w:t>
      </w:r>
      <w:r>
        <w:rPr>
          <w:color w:val="002060"/>
        </w:rPr>
        <w:br/>
        <w:t>Si votre salarié est en forme d’aménagement « Modulation » ou « Cycle », n’oubliez de saisir le planning de modulation ou cycle. Un message d’information s’affiche en survolant cette icône.</w:t>
      </w:r>
    </w:p>
    <w:p w:rsidR="00CC2A9B" w:rsidRDefault="00CC2A9B">
      <w:pPr>
        <w:pStyle w:val="Paragraphedeliste"/>
        <w:ind w:left="0"/>
        <w:jc w:val="both"/>
      </w:pPr>
    </w:p>
    <w:p w:rsidR="00CC2A9B" w:rsidRDefault="00E75112">
      <w:pPr>
        <w:pStyle w:val="Paragraphedeliste"/>
        <w:numPr>
          <w:ilvl w:val="0"/>
          <w:numId w:val="17"/>
        </w:numPr>
        <w:spacing w:after="0"/>
        <w:ind w:left="2552"/>
        <w:jc w:val="both"/>
      </w:pPr>
      <w:r>
        <w:rPr>
          <w:color w:val="002060"/>
        </w:rPr>
        <w:t xml:space="preserve">L’icône </w:t>
      </w:r>
      <w:r>
        <w:rPr>
          <w:noProof/>
          <w:lang w:eastAsia="fr-FR"/>
        </w:rPr>
        <w:drawing>
          <wp:inline distT="0" distB="0" distL="0" distR="6985">
            <wp:extent cx="431165" cy="215900"/>
            <wp:effectExtent l="0" t="0" r="0" b="0"/>
            <wp:docPr id="9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103"/>
                    <pic:cNvPicPr>
                      <a:picLocks noChangeAspect="1" noChangeArrowheads="1"/>
                    </pic:cNvPicPr>
                  </pic:nvPicPr>
                  <pic:blipFill>
                    <a:blip r:embed="rId72"/>
                    <a:stretch>
                      <a:fillRect/>
                    </a:stretch>
                  </pic:blipFill>
                  <pic:spPr bwMode="auto">
                    <a:xfrm>
                      <a:off x="0" y="0"/>
                      <a:ext cx="431165" cy="215900"/>
                    </a:xfrm>
                    <a:prstGeom prst="rect">
                      <a:avLst/>
                    </a:prstGeom>
                  </pic:spPr>
                </pic:pic>
              </a:graphicData>
            </a:graphic>
          </wp:inline>
        </w:drawing>
      </w:r>
      <w:r>
        <w:rPr>
          <w:color w:val="002060"/>
        </w:rPr>
        <w:t> signifie qu’un enregistrement est validé et enregistré.  Un message d’information s’affiche en survolant cette icône.</w:t>
      </w:r>
    </w:p>
    <w:p w:rsidR="00CC2A9B" w:rsidRDefault="00CC2A9B">
      <w:pPr>
        <w:pStyle w:val="Paragraphedeliste"/>
        <w:rPr>
          <w:color w:val="002060"/>
        </w:rPr>
      </w:pPr>
    </w:p>
    <w:p w:rsidR="00CC2A9B" w:rsidRDefault="00E75112">
      <w:pPr>
        <w:pStyle w:val="Paragraphedeliste"/>
        <w:numPr>
          <w:ilvl w:val="0"/>
          <w:numId w:val="17"/>
        </w:numPr>
        <w:spacing w:after="0"/>
        <w:ind w:left="2552"/>
        <w:jc w:val="both"/>
      </w:pPr>
      <w:r>
        <w:rPr>
          <w:color w:val="002060"/>
        </w:rPr>
        <w:t>L’icône </w:t>
      </w:r>
      <w:r>
        <w:rPr>
          <w:noProof/>
          <w:lang w:eastAsia="fr-FR"/>
        </w:rPr>
        <w:drawing>
          <wp:inline distT="0" distB="6350" distL="0" distR="2540">
            <wp:extent cx="207010" cy="241300"/>
            <wp:effectExtent l="0" t="0" r="0" b="0"/>
            <wp:docPr id="9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102"/>
                    <pic:cNvPicPr>
                      <a:picLocks noChangeAspect="1" noChangeArrowheads="1"/>
                    </pic:cNvPicPr>
                  </pic:nvPicPr>
                  <pic:blipFill>
                    <a:blip r:embed="rId73"/>
                    <a:stretch>
                      <a:fillRect/>
                    </a:stretch>
                  </pic:blipFill>
                  <pic:spPr bwMode="auto">
                    <a:xfrm>
                      <a:off x="0" y="0"/>
                      <a:ext cx="207010" cy="241300"/>
                    </a:xfrm>
                    <a:prstGeom prst="rect">
                      <a:avLst/>
                    </a:prstGeom>
                  </pic:spPr>
                </pic:pic>
              </a:graphicData>
            </a:graphic>
          </wp:inline>
        </w:drawing>
      </w:r>
      <w:r>
        <w:rPr>
          <w:color w:val="002060"/>
        </w:rPr>
        <w:t xml:space="preserve"> située à droite de la ligne vous permet de l’enregistrer. Un message d’information s’affiche en survolant cette icône. </w:t>
      </w:r>
    </w:p>
    <w:p w:rsidR="003B2A9A" w:rsidRDefault="003B2A9A">
      <w:pPr>
        <w:pStyle w:val="Paragraphedeliste"/>
        <w:spacing w:after="0"/>
        <w:ind w:left="2552"/>
        <w:jc w:val="both"/>
      </w:pPr>
    </w:p>
    <w:p w:rsidR="00CC2A9B" w:rsidRDefault="00E75112">
      <w:pPr>
        <w:pStyle w:val="Paragraphedeliste"/>
        <w:spacing w:after="0"/>
        <w:ind w:left="1928"/>
        <w:jc w:val="both"/>
        <w:rPr>
          <w:rFonts w:cs="Calibri"/>
          <w:color w:val="002060"/>
        </w:rPr>
      </w:pPr>
      <w:r>
        <w:rPr>
          <w:rFonts w:cs="Calibri"/>
          <w:color w:val="002060"/>
        </w:rPr>
        <w:t xml:space="preserve">9 – Je clique sur le bouton </w:t>
      </w:r>
      <w:r>
        <w:rPr>
          <w:rFonts w:cs="Calibri"/>
          <w:b/>
          <w:color w:val="002060"/>
          <w:u w:val="single"/>
        </w:rPr>
        <w:t>ENVOYER LA DEMANDE A L’UD</w:t>
      </w:r>
      <w:r>
        <w:rPr>
          <w:rFonts w:cs="Calibri"/>
          <w:color w:val="002060"/>
        </w:rPr>
        <w:t xml:space="preserve">. </w:t>
      </w:r>
    </w:p>
    <w:p w:rsidR="00CC2A9B" w:rsidRDefault="00CC2A9B">
      <w:pPr>
        <w:spacing w:after="0"/>
        <w:jc w:val="both"/>
      </w:pPr>
    </w:p>
    <w:p w:rsidR="00CC2A9B" w:rsidRDefault="00E75112">
      <w:pPr>
        <w:spacing w:after="0"/>
        <w:ind w:left="397"/>
        <w:jc w:val="both"/>
      </w:pPr>
      <w:r>
        <w:rPr>
          <w:noProof/>
          <w:lang w:eastAsia="fr-FR"/>
        </w:rPr>
        <w:lastRenderedPageBreak/>
        <w:drawing>
          <wp:inline distT="0" distB="4445" distL="0" distR="0">
            <wp:extent cx="5760720" cy="2244090"/>
            <wp:effectExtent l="0" t="0" r="0" b="0"/>
            <wp:docPr id="100"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9"/>
                    <pic:cNvPicPr>
                      <a:picLocks noChangeAspect="1" noChangeArrowheads="1"/>
                    </pic:cNvPicPr>
                  </pic:nvPicPr>
                  <pic:blipFill>
                    <a:blip r:embed="rId74"/>
                    <a:stretch>
                      <a:fillRect/>
                    </a:stretch>
                  </pic:blipFill>
                  <pic:spPr bwMode="auto">
                    <a:xfrm>
                      <a:off x="0" y="0"/>
                      <a:ext cx="5760720" cy="2244090"/>
                    </a:xfrm>
                    <a:prstGeom prst="rect">
                      <a:avLst/>
                    </a:prstGeom>
                  </pic:spPr>
                </pic:pic>
              </a:graphicData>
            </a:graphic>
          </wp:inline>
        </w:drawing>
      </w:r>
    </w:p>
    <w:p w:rsidR="00CC2A9B" w:rsidRDefault="00E75112">
      <w:pPr>
        <w:pStyle w:val="Paragraphedeliste"/>
        <w:spacing w:after="0"/>
        <w:ind w:left="1928"/>
        <w:jc w:val="both"/>
        <w:rPr>
          <w:rFonts w:cs="Calibri"/>
          <w:color w:val="002060"/>
        </w:rPr>
      </w:pPr>
      <w:r>
        <w:rPr>
          <w:rFonts w:cs="Calibri"/>
          <w:color w:val="002060"/>
        </w:rPr>
        <w:t>10 - La DI est envoyée à l’UD pour instruction et signature.</w:t>
      </w:r>
    </w:p>
    <w:p w:rsidR="00CC2A9B" w:rsidRDefault="00E75112" w:rsidP="00762662">
      <w:pPr>
        <w:pStyle w:val="Paragraphedeliste"/>
        <w:spacing w:after="0"/>
        <w:ind w:left="851"/>
        <w:jc w:val="both"/>
        <w:rPr>
          <w:rFonts w:cs="Calibri"/>
          <w:color w:val="002060"/>
        </w:rPr>
      </w:pPr>
      <w:r>
        <w:rPr>
          <w:rFonts w:cs="Calibri"/>
          <w:color w:val="002060"/>
        </w:rPr>
        <w:t xml:space="preserve">Dès la validation de la DI, je </w:t>
      </w:r>
      <w:r w:rsidR="003B2A9A">
        <w:rPr>
          <w:rFonts w:cs="Calibri"/>
          <w:color w:val="002060"/>
        </w:rPr>
        <w:t>peux bénéficier</w:t>
      </w:r>
      <w:r>
        <w:rPr>
          <w:rFonts w:cs="Calibri"/>
          <w:color w:val="002060"/>
        </w:rPr>
        <w:t xml:space="preserve"> du paiement une semaine plus tard.</w:t>
      </w:r>
    </w:p>
    <w:p w:rsidR="00CC2A9B" w:rsidRDefault="00E75112" w:rsidP="00762662">
      <w:pPr>
        <w:pStyle w:val="Paragraphedeliste"/>
        <w:spacing w:after="0"/>
        <w:ind w:left="851"/>
        <w:jc w:val="both"/>
        <w:rPr>
          <w:rFonts w:cs="Calibri"/>
          <w:color w:val="002060"/>
        </w:rPr>
      </w:pPr>
      <w:r>
        <w:rPr>
          <w:rFonts w:cs="Calibri"/>
          <w:color w:val="002060"/>
        </w:rPr>
        <w:t>Je dois me connecter sur le site pour vérifier si ma DI a</w:t>
      </w:r>
      <w:r w:rsidR="003B2A9A">
        <w:rPr>
          <w:rFonts w:cs="Calibri"/>
          <w:color w:val="002060"/>
        </w:rPr>
        <w:t xml:space="preserve"> été signée et si j’ai été payé</w:t>
      </w:r>
      <w:r>
        <w:rPr>
          <w:rFonts w:cs="Calibri"/>
          <w:color w:val="002060"/>
        </w:rPr>
        <w:t xml:space="preserve">. </w:t>
      </w:r>
    </w:p>
    <w:p w:rsidR="00CC2A9B" w:rsidRDefault="003B2A9A" w:rsidP="00762662">
      <w:pPr>
        <w:pStyle w:val="Paragraphedeliste"/>
        <w:spacing w:after="0"/>
        <w:ind w:left="851"/>
        <w:jc w:val="both"/>
        <w:rPr>
          <w:rFonts w:cs="Calibri"/>
          <w:color w:val="002060"/>
        </w:rPr>
      </w:pPr>
      <w:r>
        <w:rPr>
          <w:rFonts w:cs="Calibri"/>
          <w:color w:val="002060"/>
        </w:rPr>
        <w:t>Si j’ai été payé</w:t>
      </w:r>
      <w:r w:rsidR="00E75112">
        <w:rPr>
          <w:rFonts w:cs="Calibri"/>
          <w:color w:val="002060"/>
        </w:rPr>
        <w:t>, je peux télécharger mon avis de paiement.</w:t>
      </w:r>
    </w:p>
    <w:p w:rsidR="00CC2A9B" w:rsidRDefault="00CC2A9B">
      <w:pPr>
        <w:pStyle w:val="Paragraphedeliste"/>
        <w:spacing w:after="0"/>
        <w:ind w:left="1928"/>
        <w:jc w:val="both"/>
        <w:rPr>
          <w:rFonts w:cs="Calibri"/>
          <w:color w:val="002060"/>
        </w:rPr>
      </w:pPr>
    </w:p>
    <w:p w:rsidR="00CC2A9B" w:rsidRPr="00762662" w:rsidRDefault="00762662" w:rsidP="00762662">
      <w:pPr>
        <w:pStyle w:val="Paragraphedeliste"/>
        <w:spacing w:after="0"/>
        <w:ind w:left="113"/>
        <w:jc w:val="both"/>
        <w:rPr>
          <w:rFonts w:cs="Calibri"/>
          <w:color w:val="002060"/>
        </w:rPr>
      </w:pPr>
      <w:r>
        <w:rPr>
          <w:noProof/>
          <w:lang w:eastAsia="fr-FR"/>
        </w:rPr>
        <mc:AlternateContent>
          <mc:Choice Requires="wps">
            <w:drawing>
              <wp:anchor distT="0" distB="0" distL="114300" distR="114300" simplePos="0" relativeHeight="251676672" behindDoc="0" locked="0" layoutInCell="1" allowOverlap="1" wp14:anchorId="268B6D5A" wp14:editId="4DEECD4B">
                <wp:simplePos x="0" y="0"/>
                <wp:positionH relativeFrom="column">
                  <wp:posOffset>195317</wp:posOffset>
                </wp:positionH>
                <wp:positionV relativeFrom="paragraph">
                  <wp:posOffset>1117875</wp:posOffset>
                </wp:positionV>
                <wp:extent cx="1138687" cy="267418"/>
                <wp:effectExtent l="19050" t="19050" r="23495" b="18415"/>
                <wp:wrapNone/>
                <wp:docPr id="115" name="Ellipse 115"/>
                <wp:cNvGraphicFramePr/>
                <a:graphic xmlns:a="http://schemas.openxmlformats.org/drawingml/2006/main">
                  <a:graphicData uri="http://schemas.microsoft.com/office/word/2010/wordprocessingShape">
                    <wps:wsp>
                      <wps:cNvSpPr/>
                      <wps:spPr>
                        <a:xfrm>
                          <a:off x="0" y="0"/>
                          <a:ext cx="1138687" cy="267418"/>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03AA0" id="Ellipse 115" o:spid="_x0000_s1026" style="position:absolute;margin-left:15.4pt;margin-top:88pt;width:89.6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" filled="f" strokecolor="#7030a0" strokeweight="3pt"/>
            </w:pict>
          </mc:Fallback>
        </mc:AlternateContent>
      </w:r>
      <w:r w:rsidR="00E75112">
        <w:rPr>
          <w:noProof/>
          <w:lang w:eastAsia="fr-FR"/>
        </w:rPr>
        <w:drawing>
          <wp:inline distT="0" distB="0" distL="0" distR="0">
            <wp:extent cx="6480175" cy="1583690"/>
            <wp:effectExtent l="0" t="0" r="0" b="0"/>
            <wp:docPr id="102" name="Image 15" descr="P:\avis de pai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5" descr="P:\avis de paiement.jpg"/>
                    <pic:cNvPicPr>
                      <a:picLocks noChangeAspect="1" noChangeArrowheads="1"/>
                    </pic:cNvPicPr>
                  </pic:nvPicPr>
                  <pic:blipFill>
                    <a:blip r:embed="rId75"/>
                    <a:stretch>
                      <a:fillRect/>
                    </a:stretch>
                  </pic:blipFill>
                  <pic:spPr bwMode="auto">
                    <a:xfrm>
                      <a:off x="0" y="0"/>
                      <a:ext cx="6480175" cy="1583690"/>
                    </a:xfrm>
                    <a:prstGeom prst="rect">
                      <a:avLst/>
                    </a:prstGeom>
                  </pic:spPr>
                </pic:pic>
              </a:graphicData>
            </a:graphic>
          </wp:inline>
        </w:drawing>
      </w:r>
    </w:p>
    <w:sectPr w:rsidR="00CC2A9B" w:rsidRPr="00762662">
      <w:headerReference w:type="default" r:id="rId76"/>
      <w:footerReference w:type="default" r:id="rId77"/>
      <w:pgSz w:w="11906" w:h="16838"/>
      <w:pgMar w:top="1418" w:right="1417" w:bottom="851" w:left="1417" w:header="708" w:footer="246"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FE9" w:rsidRDefault="005C0FE9">
      <w:pPr>
        <w:spacing w:after="0" w:line="240" w:lineRule="auto"/>
      </w:pPr>
      <w:r>
        <w:separator/>
      </w:r>
    </w:p>
  </w:endnote>
  <w:endnote w:type="continuationSeparator" w:id="0">
    <w:p w:rsidR="005C0FE9" w:rsidRDefault="005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235429"/>
      <w:docPartObj>
        <w:docPartGallery w:val="Page Numbers (Top of Page)"/>
        <w:docPartUnique/>
      </w:docPartObj>
    </w:sdtPr>
    <w:sdtEndPr/>
    <w:sdtContent>
      <w:p w:rsidR="00CC2A9B" w:rsidRDefault="00E75112">
        <w:pPr>
          <w:pStyle w:val="Pieddepage"/>
          <w:jc w:val="right"/>
        </w:pPr>
        <w:r>
          <w:t xml:space="preserve">Page </w:t>
        </w:r>
        <w:r>
          <w:rPr>
            <w:b/>
            <w:bCs/>
            <w:sz w:val="24"/>
            <w:szCs w:val="24"/>
          </w:rPr>
          <w:fldChar w:fldCharType="begin"/>
        </w:r>
        <w:r>
          <w:rPr>
            <w:b/>
            <w:bCs/>
            <w:sz w:val="24"/>
            <w:szCs w:val="24"/>
          </w:rPr>
          <w:instrText>PAGE</w:instrText>
        </w:r>
        <w:r>
          <w:rPr>
            <w:b/>
            <w:bCs/>
            <w:sz w:val="24"/>
            <w:szCs w:val="24"/>
          </w:rPr>
          <w:fldChar w:fldCharType="separate"/>
        </w:r>
        <w:r w:rsidR="002250A1">
          <w:rPr>
            <w:b/>
            <w:bCs/>
            <w:noProof/>
            <w:sz w:val="24"/>
            <w:szCs w:val="24"/>
          </w:rPr>
          <w:t>23</w:t>
        </w:r>
        <w:r>
          <w:rPr>
            <w:b/>
            <w:bCs/>
            <w:sz w:val="24"/>
            <w:szCs w:val="24"/>
          </w:rPr>
          <w:fldChar w:fldCharType="end"/>
        </w:r>
        <w:r>
          <w:t xml:space="preserve"> sur </w:t>
        </w:r>
        <w:r>
          <w:rPr>
            <w:b/>
            <w:bCs/>
            <w:sz w:val="24"/>
            <w:szCs w:val="24"/>
          </w:rPr>
          <w:fldChar w:fldCharType="begin"/>
        </w:r>
        <w:r>
          <w:rPr>
            <w:b/>
            <w:bCs/>
            <w:sz w:val="24"/>
            <w:szCs w:val="24"/>
          </w:rPr>
          <w:instrText>NUMPAGES</w:instrText>
        </w:r>
        <w:r>
          <w:rPr>
            <w:b/>
            <w:bCs/>
            <w:sz w:val="24"/>
            <w:szCs w:val="24"/>
          </w:rPr>
          <w:fldChar w:fldCharType="separate"/>
        </w:r>
        <w:r w:rsidR="002250A1">
          <w:rPr>
            <w:b/>
            <w:bCs/>
            <w:noProof/>
            <w:sz w:val="24"/>
            <w:szCs w:val="24"/>
          </w:rPr>
          <w:t>25</w:t>
        </w:r>
        <w:r>
          <w:rPr>
            <w:b/>
            <w:bCs/>
            <w:sz w:val="24"/>
            <w:szCs w:val="24"/>
          </w:rPr>
          <w:fldChar w:fldCharType="end"/>
        </w:r>
      </w:p>
    </w:sdtContent>
  </w:sdt>
  <w:p w:rsidR="00CC2A9B" w:rsidRDefault="00CC2A9B">
    <w:pPr>
      <w:pStyle w:val="Pieddepage"/>
      <w:tabs>
        <w:tab w:val="left" w:pos="8931"/>
      </w:tabs>
      <w:ind w:right="680"/>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FE9" w:rsidRDefault="005C0FE9">
      <w:pPr>
        <w:spacing w:after="0" w:line="240" w:lineRule="auto"/>
      </w:pPr>
      <w:r>
        <w:separator/>
      </w:r>
    </w:p>
  </w:footnote>
  <w:footnote w:type="continuationSeparator" w:id="0">
    <w:p w:rsidR="005C0FE9" w:rsidRDefault="005C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A9B" w:rsidRDefault="00E75112">
    <w:pPr>
      <w:pStyle w:val="En-tte"/>
      <w:ind w:left="-1134"/>
    </w:pPr>
    <w:r>
      <w:rPr>
        <w:noProof/>
        <w:lang w:eastAsia="fr-FR"/>
      </w:rPr>
      <mc:AlternateContent>
        <mc:Choice Requires="wps">
          <w:drawing>
            <wp:anchor distT="0" distB="0" distL="114300" distR="114300" simplePos="0" relativeHeight="51" behindDoc="1" locked="0" layoutInCell="1" allowOverlap="1" wp14:anchorId="2706E647">
              <wp:simplePos x="0" y="0"/>
              <wp:positionH relativeFrom="column">
                <wp:posOffset>-699770</wp:posOffset>
              </wp:positionH>
              <wp:positionV relativeFrom="paragraph">
                <wp:posOffset>264795</wp:posOffset>
              </wp:positionV>
              <wp:extent cx="469265" cy="9944735"/>
              <wp:effectExtent l="0" t="0" r="26670" b="19050"/>
              <wp:wrapNone/>
              <wp:docPr id="103" name="Rectangle 7"/>
              <wp:cNvGraphicFramePr/>
              <a:graphic xmlns:a="http://schemas.openxmlformats.org/drawingml/2006/main">
                <a:graphicData uri="http://schemas.microsoft.com/office/word/2010/wordprocessingShape">
                  <wps:wsp>
                    <wps:cNvSpPr/>
                    <wps:spPr>
                      <a:xfrm>
                        <a:off x="0" y="0"/>
                        <a:ext cx="468720" cy="9944280"/>
                      </a:xfrm>
                      <a:prstGeom prst="rect">
                        <a:avLst/>
                      </a:prstGeom>
                      <a:gradFill rotWithShape="0">
                        <a:gsLst>
                          <a:gs pos="0">
                            <a:srgbClr val="112840"/>
                          </a:gs>
                          <a:gs pos="50000">
                            <a:srgbClr val="183A5B"/>
                          </a:gs>
                          <a:gs pos="100000">
                            <a:srgbClr val="1C446C"/>
                          </a:gs>
                        </a:gsLst>
                        <a:lin ang="18900000"/>
                      </a:gradFill>
                      <a:ln w="25560">
                        <a:solidFill>
                          <a:srgbClr val="224568"/>
                        </a:solidFill>
                        <a:round/>
                      </a:ln>
                    </wps:spPr>
                    <wps:style>
                      <a:lnRef idx="0">
                        <a:scrgbClr r="0" g="0" b="0"/>
                      </a:lnRef>
                      <a:fillRef idx="0">
                        <a:scrgbClr r="0" g="0" b="0"/>
                      </a:fillRef>
                      <a:effectRef idx="0">
                        <a:scrgbClr r="0" g="0" b="0"/>
                      </a:effectRef>
                      <a:fontRef idx="minor"/>
                    </wps:style>
                    <wps:txbx>
                      <w:txbxContent>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pPr>
                        </w:p>
                      </w:txbxContent>
                    </wps:txbx>
                    <wps:bodyPr anchor="ctr">
                      <a:prstTxWarp prst="textNoShape">
                        <a:avLst/>
                      </a:prstTxWarp>
                      <a:noAutofit/>
                    </wps:bodyPr>
                  </wps:wsp>
                </a:graphicData>
              </a:graphic>
            </wp:anchor>
          </w:drawing>
        </mc:Choice>
        <mc:Fallback>
          <w:pict>
            <v:rect w14:anchorId="2706E647" id="Rectangle 7" o:spid="_x0000_s1035" style="position:absolute;left:0;text-align:left;margin-left:-55.1pt;margin-top:20.85pt;width:36.95pt;height:783.05pt;z-index:-503316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" fillcolor="#112840" strokecolor="#224568" strokeweight=".71mm">
              <v:fill color2="#1c446c" angle="135" colors="0 #112840;.5 #183a5b;1 #1c446c" focus="100%" type="gradient">
                <o:fill v:ext="view" type="gradientUnscaled"/>
              </v:fill>
              <v:stroke joinstyle="round"/>
              <v:textbox>
                <w:txbxContent>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pPr>
                  </w:p>
                </w:txbxContent>
              </v:textbox>
            </v:rect>
          </w:pict>
        </mc:Fallback>
      </mc:AlternateContent>
    </w:r>
    <w:r>
      <w:rPr>
        <w:noProof/>
        <w:lang w:eastAsia="fr-FR"/>
      </w:rPr>
      <w:drawing>
        <wp:anchor distT="0" distB="1905" distL="114300" distR="123190" simplePos="0" relativeHeight="26" behindDoc="1" locked="0" layoutInCell="1" allowOverlap="1">
          <wp:simplePos x="0" y="0"/>
          <wp:positionH relativeFrom="column">
            <wp:posOffset>-709295</wp:posOffset>
          </wp:positionH>
          <wp:positionV relativeFrom="paragraph">
            <wp:posOffset>-249555</wp:posOffset>
          </wp:positionV>
          <wp:extent cx="2943225" cy="493395"/>
          <wp:effectExtent l="0" t="0" r="0" b="0"/>
          <wp:wrapNone/>
          <wp:docPr id="1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4"/>
                  <pic:cNvPicPr>
                    <a:picLocks noChangeAspect="1" noChangeArrowheads="1"/>
                  </pic:cNvPicPr>
                </pic:nvPicPr>
                <pic:blipFill>
                  <a:blip r:embed="rId1"/>
                  <a:stretch>
                    <a:fillRect/>
                  </a:stretch>
                </pic:blipFill>
                <pic:spPr bwMode="auto">
                  <a:xfrm>
                    <a:off x="0" y="0"/>
                    <a:ext cx="2943225" cy="4933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86" style="width:6.85pt;height:6.85pt" coordsize="" o:spt="100" o:bullet="t" adj="0,,0" path="" stroked="f">
        <v:stroke joinstyle="miter"/>
        <v:imagedata r:id="rId1" o:title=""/>
        <v:formulas/>
        <v:path o:connecttype="segments"/>
      </v:shape>
    </w:pict>
  </w:numPicBullet>
  <w:numPicBullet w:numPicBulletId="1">
    <w:pict>
      <v:shape id="_x0000_i1087" style="width:8.2pt;height:7.65pt" coordsize="" o:spt="100" o:bullet="t" adj="0,,0" path="" stroked="f">
        <v:stroke joinstyle="miter"/>
        <v:imagedata r:id="rId2" o:title=""/>
        <v:formulas/>
        <v:path o:connecttype="segments"/>
      </v:shape>
    </w:pict>
  </w:numPicBullet>
  <w:numPicBullet w:numPicBulletId="2">
    <w:pict>
      <v:shape id="_x0000_i1088" style="width:8.55pt;height:8pt" coordsize="" o:spt="100" o:bullet="t" adj="0,,0" path="" stroked="f">
        <v:stroke joinstyle="miter"/>
        <v:imagedata r:id="rId3" o:title=""/>
        <v:formulas/>
        <v:path o:connecttype="segments"/>
      </v:shape>
    </w:pict>
  </w:numPicBullet>
  <w:abstractNum w:abstractNumId="0" w15:restartNumberingAfterBreak="0">
    <w:nsid w:val="018919C5"/>
    <w:multiLevelType w:val="multilevel"/>
    <w:tmpl w:val="BC54823A"/>
    <w:lvl w:ilvl="0">
      <w:start w:val="1"/>
      <w:numFmt w:val="bullet"/>
      <w:lvlText w:val="-"/>
      <w:lvlJc w:val="left"/>
      <w:pPr>
        <w:ind w:left="793" w:hanging="360"/>
      </w:pPr>
      <w:rPr>
        <w:rFonts w:ascii="Calibri" w:hAnsi="Calibri" w:cs="Calibri"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1" w15:restartNumberingAfterBreak="0">
    <w:nsid w:val="0339516E"/>
    <w:multiLevelType w:val="hybridMultilevel"/>
    <w:tmpl w:val="13C4B3CA"/>
    <w:lvl w:ilvl="0" w:tplc="040C000B">
      <w:start w:val="1"/>
      <w:numFmt w:val="bullet"/>
      <w:lvlText w:val=""/>
      <w:lvlJc w:val="left"/>
      <w:pPr>
        <w:ind w:left="1145" w:hanging="360"/>
      </w:pPr>
      <w:rPr>
        <w:rFonts w:ascii="Wingdings" w:hAnsi="Wingdings" w:hint="default"/>
      </w:rPr>
    </w:lvl>
    <w:lvl w:ilvl="1" w:tplc="752C9DC8">
      <w:numFmt w:val="bullet"/>
      <w:lvlText w:val="-"/>
      <w:lvlJc w:val="left"/>
      <w:pPr>
        <w:ind w:left="1865" w:hanging="360"/>
      </w:pPr>
      <w:rPr>
        <w:rFonts w:ascii="Calibri" w:eastAsia="Calibri" w:hAnsi="Calibri" w:cs="Calibri"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15:restartNumberingAfterBreak="0">
    <w:nsid w:val="045A22DE"/>
    <w:multiLevelType w:val="multilevel"/>
    <w:tmpl w:val="897E2F4E"/>
    <w:lvl w:ilvl="0">
      <w:start w:val="4"/>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 w15:restartNumberingAfterBreak="0">
    <w:nsid w:val="0AA57D74"/>
    <w:multiLevelType w:val="multilevel"/>
    <w:tmpl w:val="1A243290"/>
    <w:lvl w:ilvl="0">
      <w:start w:val="1"/>
      <w:numFmt w:val="bullet"/>
      <w:lvlText w:val="•"/>
      <w:lvlPicBulletId w:val="2"/>
      <w:lvlJc w:val="left"/>
      <w:pPr>
        <w:ind w:left="1637"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D301345"/>
    <w:multiLevelType w:val="multilevel"/>
    <w:tmpl w:val="0498A436"/>
    <w:lvl w:ilvl="0">
      <w:start w:val="1"/>
      <w:numFmt w:val="bullet"/>
      <w:lvlText w:val=""/>
      <w:lvlJc w:val="left"/>
      <w:pPr>
        <w:ind w:left="1069" w:hanging="360"/>
      </w:pPr>
      <w:rPr>
        <w:rFonts w:ascii="Wingdings" w:hAnsi="Wingdings" w:cs="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5" w15:restartNumberingAfterBreak="0">
    <w:nsid w:val="1255093C"/>
    <w:multiLevelType w:val="multilevel"/>
    <w:tmpl w:val="0CD47978"/>
    <w:lvl w:ilvl="0">
      <w:start w:val="1"/>
      <w:numFmt w:val="bullet"/>
      <w:lvlText w:val="•"/>
      <w:lvlPicBulletId w:val="2"/>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6" w15:restartNumberingAfterBreak="0">
    <w:nsid w:val="171B2557"/>
    <w:multiLevelType w:val="multilevel"/>
    <w:tmpl w:val="8986850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1AB67F8E"/>
    <w:multiLevelType w:val="multilevel"/>
    <w:tmpl w:val="7E169F2C"/>
    <w:lvl w:ilvl="0">
      <w:start w:val="1"/>
      <w:numFmt w:val="bullet"/>
      <w:lvlText w:val="•"/>
      <w:lvlPicBulletId w:val="0"/>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 w15:restartNumberingAfterBreak="0">
    <w:nsid w:val="1F000337"/>
    <w:multiLevelType w:val="multilevel"/>
    <w:tmpl w:val="0E8C4C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0407EB9"/>
    <w:multiLevelType w:val="multilevel"/>
    <w:tmpl w:val="8E2A86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BF80133"/>
    <w:multiLevelType w:val="multilevel"/>
    <w:tmpl w:val="5B6CD548"/>
    <w:lvl w:ilvl="0">
      <w:start w:val="1"/>
      <w:numFmt w:val="bullet"/>
      <w:lvlText w:val=""/>
      <w:lvlJc w:val="left"/>
      <w:pPr>
        <w:ind w:left="2484" w:hanging="360"/>
      </w:pPr>
      <w:rPr>
        <w:rFonts w:ascii="Wingdings" w:hAnsi="Wingdings" w:cs="Wingdings" w:hint="default"/>
        <w:b/>
      </w:rPr>
    </w:lvl>
    <w:lvl w:ilvl="1">
      <w:start w:val="1"/>
      <w:numFmt w:val="bullet"/>
      <w:lvlText w:val="o"/>
      <w:lvlJc w:val="left"/>
      <w:pPr>
        <w:ind w:left="3204" w:hanging="360"/>
      </w:pPr>
      <w:rPr>
        <w:rFonts w:ascii="Courier New" w:hAnsi="Courier New" w:cs="Courier New" w:hint="default"/>
      </w:rPr>
    </w:lvl>
    <w:lvl w:ilvl="2">
      <w:start w:val="1"/>
      <w:numFmt w:val="bullet"/>
      <w:lvlText w:val=""/>
      <w:lvlJc w:val="left"/>
      <w:pPr>
        <w:ind w:left="3924" w:hanging="360"/>
      </w:pPr>
      <w:rPr>
        <w:rFonts w:ascii="Wingdings" w:hAnsi="Wingdings" w:cs="Wingdings" w:hint="default"/>
      </w:rPr>
    </w:lvl>
    <w:lvl w:ilvl="3">
      <w:start w:val="1"/>
      <w:numFmt w:val="bullet"/>
      <w:lvlText w:val=""/>
      <w:lvlJc w:val="left"/>
      <w:pPr>
        <w:ind w:left="4644" w:hanging="360"/>
      </w:pPr>
      <w:rPr>
        <w:rFonts w:ascii="Symbol" w:hAnsi="Symbol" w:cs="Symbol" w:hint="default"/>
      </w:rPr>
    </w:lvl>
    <w:lvl w:ilvl="4">
      <w:start w:val="1"/>
      <w:numFmt w:val="bullet"/>
      <w:lvlText w:val="o"/>
      <w:lvlJc w:val="left"/>
      <w:pPr>
        <w:ind w:left="5364" w:hanging="360"/>
      </w:pPr>
      <w:rPr>
        <w:rFonts w:ascii="Courier New" w:hAnsi="Courier New" w:cs="Courier New" w:hint="default"/>
      </w:rPr>
    </w:lvl>
    <w:lvl w:ilvl="5">
      <w:start w:val="1"/>
      <w:numFmt w:val="bullet"/>
      <w:lvlText w:val=""/>
      <w:lvlJc w:val="left"/>
      <w:pPr>
        <w:ind w:left="6084" w:hanging="360"/>
      </w:pPr>
      <w:rPr>
        <w:rFonts w:ascii="Wingdings" w:hAnsi="Wingdings" w:cs="Wingdings" w:hint="default"/>
      </w:rPr>
    </w:lvl>
    <w:lvl w:ilvl="6">
      <w:start w:val="1"/>
      <w:numFmt w:val="bullet"/>
      <w:lvlText w:val=""/>
      <w:lvlJc w:val="left"/>
      <w:pPr>
        <w:ind w:left="6804" w:hanging="360"/>
      </w:pPr>
      <w:rPr>
        <w:rFonts w:ascii="Symbol" w:hAnsi="Symbol" w:cs="Symbol" w:hint="default"/>
      </w:rPr>
    </w:lvl>
    <w:lvl w:ilvl="7">
      <w:start w:val="1"/>
      <w:numFmt w:val="bullet"/>
      <w:lvlText w:val="o"/>
      <w:lvlJc w:val="left"/>
      <w:pPr>
        <w:ind w:left="7524" w:hanging="360"/>
      </w:pPr>
      <w:rPr>
        <w:rFonts w:ascii="Courier New" w:hAnsi="Courier New" w:cs="Courier New" w:hint="default"/>
      </w:rPr>
    </w:lvl>
    <w:lvl w:ilvl="8">
      <w:start w:val="1"/>
      <w:numFmt w:val="bullet"/>
      <w:lvlText w:val=""/>
      <w:lvlJc w:val="left"/>
      <w:pPr>
        <w:ind w:left="8244" w:hanging="360"/>
      </w:pPr>
      <w:rPr>
        <w:rFonts w:ascii="Wingdings" w:hAnsi="Wingdings" w:cs="Wingdings" w:hint="default"/>
      </w:rPr>
    </w:lvl>
  </w:abstractNum>
  <w:abstractNum w:abstractNumId="11" w15:restartNumberingAfterBreak="0">
    <w:nsid w:val="350C5E4D"/>
    <w:multiLevelType w:val="multilevel"/>
    <w:tmpl w:val="128C0634"/>
    <w:lvl w:ilvl="0">
      <w:start w:val="1"/>
      <w:numFmt w:val="bullet"/>
      <w:lvlText w:val="•"/>
      <w:lvlPicBulletId w:val="0"/>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35E72F60"/>
    <w:multiLevelType w:val="multilevel"/>
    <w:tmpl w:val="6D060124"/>
    <w:lvl w:ilvl="0">
      <w:start w:val="1"/>
      <w:numFmt w:val="bullet"/>
      <w:lvlText w:val="•"/>
      <w:lvlPicBulletId w:val="0"/>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15:restartNumberingAfterBreak="0">
    <w:nsid w:val="39275DD7"/>
    <w:multiLevelType w:val="multilevel"/>
    <w:tmpl w:val="9584778A"/>
    <w:lvl w:ilvl="0">
      <w:start w:val="1"/>
      <w:numFmt w:val="bullet"/>
      <w:lvlText w:val="•"/>
      <w:lvlPicBulletId w:val="2"/>
      <w:lvlJc w:val="left"/>
      <w:pPr>
        <w:ind w:left="2061" w:hanging="360"/>
      </w:pPr>
      <w:rPr>
        <w:rFonts w:ascii="Symbol" w:hAnsi="Symbol" w:cs="Symbol" w:hint="default"/>
        <w:sz w:val="28"/>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14" w15:restartNumberingAfterBreak="0">
    <w:nsid w:val="3EA454CB"/>
    <w:multiLevelType w:val="multilevel"/>
    <w:tmpl w:val="859084CA"/>
    <w:lvl w:ilvl="0">
      <w:start w:val="1"/>
      <w:numFmt w:val="bullet"/>
      <w:lvlText w:val="-"/>
      <w:lvlJc w:val="left"/>
      <w:pPr>
        <w:ind w:left="2136" w:hanging="360"/>
      </w:pPr>
      <w:rPr>
        <w:rFonts w:ascii="Times New Roman" w:hAnsi="Times New Roman" w:cs="Times New Roman" w:hint="default"/>
        <w:sz w:val="22"/>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15" w15:restartNumberingAfterBreak="0">
    <w:nsid w:val="4BF95E65"/>
    <w:multiLevelType w:val="multilevel"/>
    <w:tmpl w:val="2EF2577E"/>
    <w:lvl w:ilvl="0">
      <w:start w:val="1"/>
      <w:numFmt w:val="decimal"/>
      <w:lvlText w:val="%1-"/>
      <w:lvlJc w:val="left"/>
      <w:pPr>
        <w:ind w:left="1211" w:hanging="360"/>
      </w:pPr>
      <w:rPr>
        <w:color w:val="auto"/>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570B1B76"/>
    <w:multiLevelType w:val="hybridMultilevel"/>
    <w:tmpl w:val="0688015A"/>
    <w:lvl w:ilvl="0" w:tplc="9BDA82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B933CE"/>
    <w:multiLevelType w:val="multilevel"/>
    <w:tmpl w:val="337A3A2C"/>
    <w:lvl w:ilvl="0">
      <w:start w:val="1"/>
      <w:numFmt w:val="bullet"/>
      <w:lvlText w:val="•"/>
      <w:lvlPicBulletId w:val="0"/>
      <w:lvlJc w:val="left"/>
      <w:pPr>
        <w:ind w:left="1928" w:hanging="360"/>
      </w:pPr>
      <w:rPr>
        <w:rFonts w:ascii="Symbol" w:hAnsi="Symbol" w:cs="Symbol" w:hint="default"/>
      </w:rPr>
    </w:lvl>
    <w:lvl w:ilvl="1">
      <w:start w:val="1"/>
      <w:numFmt w:val="bullet"/>
      <w:lvlText w:val="o"/>
      <w:lvlJc w:val="left"/>
      <w:pPr>
        <w:ind w:left="2648" w:hanging="360"/>
      </w:pPr>
      <w:rPr>
        <w:rFonts w:ascii="Courier New" w:hAnsi="Courier New" w:cs="Courier New" w:hint="default"/>
      </w:rPr>
    </w:lvl>
    <w:lvl w:ilvl="2">
      <w:start w:val="1"/>
      <w:numFmt w:val="bullet"/>
      <w:lvlText w:val=""/>
      <w:lvlJc w:val="left"/>
      <w:pPr>
        <w:ind w:left="3368" w:hanging="360"/>
      </w:pPr>
      <w:rPr>
        <w:rFonts w:ascii="Wingdings" w:hAnsi="Wingdings" w:cs="Wingdings" w:hint="default"/>
      </w:rPr>
    </w:lvl>
    <w:lvl w:ilvl="3">
      <w:start w:val="1"/>
      <w:numFmt w:val="bullet"/>
      <w:lvlText w:val=""/>
      <w:lvlJc w:val="left"/>
      <w:pPr>
        <w:ind w:left="4088" w:hanging="360"/>
      </w:pPr>
      <w:rPr>
        <w:rFonts w:ascii="Symbol" w:hAnsi="Symbol" w:cs="Symbol" w:hint="default"/>
      </w:rPr>
    </w:lvl>
    <w:lvl w:ilvl="4">
      <w:start w:val="1"/>
      <w:numFmt w:val="bullet"/>
      <w:lvlText w:val="o"/>
      <w:lvlJc w:val="left"/>
      <w:pPr>
        <w:ind w:left="4808" w:hanging="360"/>
      </w:pPr>
      <w:rPr>
        <w:rFonts w:ascii="Courier New" w:hAnsi="Courier New" w:cs="Courier New" w:hint="default"/>
      </w:rPr>
    </w:lvl>
    <w:lvl w:ilvl="5">
      <w:start w:val="1"/>
      <w:numFmt w:val="bullet"/>
      <w:lvlText w:val=""/>
      <w:lvlJc w:val="left"/>
      <w:pPr>
        <w:ind w:left="5528" w:hanging="360"/>
      </w:pPr>
      <w:rPr>
        <w:rFonts w:ascii="Wingdings" w:hAnsi="Wingdings" w:cs="Wingdings" w:hint="default"/>
      </w:rPr>
    </w:lvl>
    <w:lvl w:ilvl="6">
      <w:start w:val="1"/>
      <w:numFmt w:val="bullet"/>
      <w:lvlText w:val=""/>
      <w:lvlJc w:val="left"/>
      <w:pPr>
        <w:ind w:left="6248" w:hanging="360"/>
      </w:pPr>
      <w:rPr>
        <w:rFonts w:ascii="Symbol" w:hAnsi="Symbol" w:cs="Symbol" w:hint="default"/>
      </w:rPr>
    </w:lvl>
    <w:lvl w:ilvl="7">
      <w:start w:val="1"/>
      <w:numFmt w:val="bullet"/>
      <w:lvlText w:val="o"/>
      <w:lvlJc w:val="left"/>
      <w:pPr>
        <w:ind w:left="6968" w:hanging="360"/>
      </w:pPr>
      <w:rPr>
        <w:rFonts w:ascii="Courier New" w:hAnsi="Courier New" w:cs="Courier New" w:hint="default"/>
      </w:rPr>
    </w:lvl>
    <w:lvl w:ilvl="8">
      <w:start w:val="1"/>
      <w:numFmt w:val="bullet"/>
      <w:lvlText w:val=""/>
      <w:lvlJc w:val="left"/>
      <w:pPr>
        <w:ind w:left="7688" w:hanging="360"/>
      </w:pPr>
      <w:rPr>
        <w:rFonts w:ascii="Wingdings" w:hAnsi="Wingdings" w:cs="Wingdings" w:hint="default"/>
      </w:rPr>
    </w:lvl>
  </w:abstractNum>
  <w:abstractNum w:abstractNumId="18" w15:restartNumberingAfterBreak="0">
    <w:nsid w:val="71FC1728"/>
    <w:multiLevelType w:val="multilevel"/>
    <w:tmpl w:val="2DC067C2"/>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9" w15:restartNumberingAfterBreak="0">
    <w:nsid w:val="727824E1"/>
    <w:multiLevelType w:val="multilevel"/>
    <w:tmpl w:val="122EAD68"/>
    <w:lvl w:ilvl="0">
      <w:start w:val="1"/>
      <w:numFmt w:val="bullet"/>
      <w:lvlText w:val="-"/>
      <w:lvlJc w:val="left"/>
      <w:pPr>
        <w:ind w:left="1571" w:hanging="360"/>
      </w:pPr>
      <w:rPr>
        <w:rFonts w:ascii="OpenSymbol" w:hAnsi="OpenSymbol" w:cs="Open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0" w15:restartNumberingAfterBreak="0">
    <w:nsid w:val="75B04467"/>
    <w:multiLevelType w:val="multilevel"/>
    <w:tmpl w:val="C220F30E"/>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70E2882"/>
    <w:multiLevelType w:val="multilevel"/>
    <w:tmpl w:val="6506111E"/>
    <w:lvl w:ilvl="0">
      <w:start w:val="1"/>
      <w:numFmt w:val="bullet"/>
      <w:lvlText w:val="•"/>
      <w:lvlPicBulletId w:val="0"/>
      <w:lvlJc w:val="left"/>
      <w:pPr>
        <w:ind w:left="1919"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2" w15:restartNumberingAfterBreak="0">
    <w:nsid w:val="7A486E23"/>
    <w:multiLevelType w:val="multilevel"/>
    <w:tmpl w:val="F86AC3B4"/>
    <w:lvl w:ilvl="0">
      <w:start w:val="1"/>
      <w:numFmt w:val="bullet"/>
      <w:lvlText w:val="•"/>
      <w:lvlPicBulletId w:val="2"/>
      <w:lvlJc w:val="left"/>
      <w:pPr>
        <w:ind w:left="2291" w:hanging="360"/>
      </w:pPr>
      <w:rPr>
        <w:rFonts w:ascii="Symbol" w:hAnsi="Symbol" w:cs="Symbol" w:hint="default"/>
        <w:sz w:val="28"/>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cs="Wingdings" w:hint="default"/>
      </w:rPr>
    </w:lvl>
    <w:lvl w:ilvl="3">
      <w:start w:val="1"/>
      <w:numFmt w:val="bullet"/>
      <w:lvlText w:val=""/>
      <w:lvlJc w:val="left"/>
      <w:pPr>
        <w:ind w:left="4451" w:hanging="360"/>
      </w:pPr>
      <w:rPr>
        <w:rFonts w:ascii="Symbol" w:hAnsi="Symbol" w:cs="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cs="Wingdings" w:hint="default"/>
      </w:rPr>
    </w:lvl>
    <w:lvl w:ilvl="6">
      <w:start w:val="1"/>
      <w:numFmt w:val="bullet"/>
      <w:lvlText w:val=""/>
      <w:lvlJc w:val="left"/>
      <w:pPr>
        <w:ind w:left="6611" w:hanging="360"/>
      </w:pPr>
      <w:rPr>
        <w:rFonts w:ascii="Symbol" w:hAnsi="Symbol" w:cs="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cs="Wingdings" w:hint="default"/>
      </w:rPr>
    </w:lvl>
  </w:abstractNum>
  <w:abstractNum w:abstractNumId="23" w15:restartNumberingAfterBreak="0">
    <w:nsid w:val="7D416763"/>
    <w:multiLevelType w:val="multilevel"/>
    <w:tmpl w:val="16425528"/>
    <w:lvl w:ilvl="0">
      <w:start w:val="1"/>
      <w:numFmt w:val="bullet"/>
      <w:lvlText w:val=""/>
      <w:lvlJc w:val="left"/>
      <w:pPr>
        <w:ind w:left="2061" w:hanging="360"/>
      </w:pPr>
      <w:rPr>
        <w:rFonts w:ascii="Wingdings" w:hAnsi="Wingding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num w:numId="1">
    <w:abstractNumId w:val="4"/>
  </w:num>
  <w:num w:numId="2">
    <w:abstractNumId w:val="10"/>
  </w:num>
  <w:num w:numId="3">
    <w:abstractNumId w:val="19"/>
  </w:num>
  <w:num w:numId="4">
    <w:abstractNumId w:val="21"/>
  </w:num>
  <w:num w:numId="5">
    <w:abstractNumId w:val="0"/>
  </w:num>
  <w:num w:numId="6">
    <w:abstractNumId w:val="11"/>
  </w:num>
  <w:num w:numId="7">
    <w:abstractNumId w:val="7"/>
  </w:num>
  <w:num w:numId="8">
    <w:abstractNumId w:val="20"/>
  </w:num>
  <w:num w:numId="9">
    <w:abstractNumId w:val="18"/>
  </w:num>
  <w:num w:numId="10">
    <w:abstractNumId w:val="23"/>
  </w:num>
  <w:num w:numId="11">
    <w:abstractNumId w:val="9"/>
  </w:num>
  <w:num w:numId="12">
    <w:abstractNumId w:val="22"/>
  </w:num>
  <w:num w:numId="13">
    <w:abstractNumId w:val="13"/>
  </w:num>
  <w:num w:numId="14">
    <w:abstractNumId w:val="12"/>
  </w:num>
  <w:num w:numId="15">
    <w:abstractNumId w:val="3"/>
  </w:num>
  <w:num w:numId="16">
    <w:abstractNumId w:val="6"/>
  </w:num>
  <w:num w:numId="17">
    <w:abstractNumId w:val="17"/>
  </w:num>
  <w:num w:numId="18">
    <w:abstractNumId w:val="5"/>
  </w:num>
  <w:num w:numId="19">
    <w:abstractNumId w:val="14"/>
  </w:num>
  <w:num w:numId="20">
    <w:abstractNumId w:val="15"/>
  </w:num>
  <w:num w:numId="21">
    <w:abstractNumId w:val="2"/>
  </w:num>
  <w:num w:numId="22">
    <w:abstractNumId w:val="8"/>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A9B"/>
    <w:rsid w:val="000326F7"/>
    <w:rsid w:val="00151035"/>
    <w:rsid w:val="001B5053"/>
    <w:rsid w:val="001D61FA"/>
    <w:rsid w:val="001E1FB6"/>
    <w:rsid w:val="002109E0"/>
    <w:rsid w:val="002250A1"/>
    <w:rsid w:val="002557B5"/>
    <w:rsid w:val="00381FFF"/>
    <w:rsid w:val="003B2A9A"/>
    <w:rsid w:val="00440201"/>
    <w:rsid w:val="00447E44"/>
    <w:rsid w:val="004943AD"/>
    <w:rsid w:val="004A29D0"/>
    <w:rsid w:val="005C0FE9"/>
    <w:rsid w:val="007010A2"/>
    <w:rsid w:val="00712331"/>
    <w:rsid w:val="00734A4B"/>
    <w:rsid w:val="00762662"/>
    <w:rsid w:val="00850997"/>
    <w:rsid w:val="008B7497"/>
    <w:rsid w:val="00955017"/>
    <w:rsid w:val="00970735"/>
    <w:rsid w:val="00A376DA"/>
    <w:rsid w:val="00A5792D"/>
    <w:rsid w:val="00A834D2"/>
    <w:rsid w:val="00AA5DD1"/>
    <w:rsid w:val="00B51F23"/>
    <w:rsid w:val="00CC2A9B"/>
    <w:rsid w:val="00CF3E1A"/>
    <w:rsid w:val="00D65FEC"/>
    <w:rsid w:val="00DF40A0"/>
    <w:rsid w:val="00E1064A"/>
    <w:rsid w:val="00E12C89"/>
    <w:rsid w:val="00E73BC7"/>
    <w:rsid w:val="00E75112"/>
    <w:rsid w:val="00E97CA7"/>
    <w:rsid w:val="00EB0231"/>
    <w:rsid w:val="00F1730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4CA9A-79A6-45FE-A4B0-57FCD4AD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5574D"/>
    <w:rPr>
      <w:rFonts w:ascii="Tahoma" w:hAnsi="Tahoma" w:cs="Tahoma"/>
      <w:sz w:val="16"/>
      <w:szCs w:val="16"/>
    </w:rPr>
  </w:style>
  <w:style w:type="character" w:customStyle="1" w:styleId="LienInternet">
    <w:name w:val="Lien Internet"/>
    <w:basedOn w:val="Policepardfaut"/>
    <w:uiPriority w:val="99"/>
    <w:unhideWhenUsed/>
    <w:rsid w:val="003D617C"/>
    <w:rPr>
      <w:color w:val="0000FF" w:themeColor="hyperlink"/>
      <w:u w:val="single"/>
    </w:rPr>
  </w:style>
  <w:style w:type="character" w:customStyle="1" w:styleId="En-tteCar">
    <w:name w:val="En-tête Car"/>
    <w:basedOn w:val="Policepardfaut"/>
    <w:uiPriority w:val="99"/>
    <w:qFormat/>
    <w:rsid w:val="00A55B9A"/>
  </w:style>
  <w:style w:type="character" w:customStyle="1" w:styleId="PieddepageCar">
    <w:name w:val="Pied de page Car"/>
    <w:basedOn w:val="Policepardfaut"/>
    <w:link w:val="Pieddepage"/>
    <w:uiPriority w:val="99"/>
    <w:qFormat/>
    <w:rsid w:val="00A55B9A"/>
  </w:style>
  <w:style w:type="character" w:customStyle="1" w:styleId="lien">
    <w:name w:val="lien"/>
    <w:basedOn w:val="Policepardfaut"/>
    <w:qFormat/>
    <w:rsid w:val="005C4D38"/>
  </w:style>
  <w:style w:type="character" w:customStyle="1" w:styleId="st">
    <w:name w:val="st"/>
    <w:basedOn w:val="Policepardfaut"/>
    <w:qFormat/>
    <w:rsid w:val="009E5172"/>
  </w:style>
  <w:style w:type="character" w:customStyle="1" w:styleId="ParagraphedelisteCar">
    <w:name w:val="Paragraphe de liste Car"/>
    <w:basedOn w:val="Policepardfaut"/>
    <w:link w:val="Paragraphedeliste"/>
    <w:uiPriority w:val="34"/>
    <w:qFormat/>
    <w:locked/>
    <w:rsid w:val="00092BD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Calibri"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sz w:val="24"/>
      <w:szCs w:val="24"/>
    </w:rPr>
  </w:style>
  <w:style w:type="character" w:customStyle="1" w:styleId="ListLabel43">
    <w:name w:val="ListLabel 43"/>
    <w:qFormat/>
    <w:rPr>
      <w:rFonts w:eastAsia="MS Mincho" w:cs="Times New Roman"/>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eastAsia="Calibri" w:cs="Calibri"/>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eastAsia="Calibri" w:cs="Calibri"/>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8"/>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8"/>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sz w:val="24"/>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color w:val="FF000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sz w:val="28"/>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Calibri" w:cs="Times New Roman"/>
      <w:sz w:val="22"/>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color w:val="auto"/>
    </w:rPr>
  </w:style>
  <w:style w:type="character" w:customStyle="1" w:styleId="ListLabel114">
    <w:name w:val="ListLabel 114"/>
    <w:qFormat/>
    <w:rPr>
      <w:b/>
      <w:color w:val="224568"/>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45574D"/>
    <w:pPr>
      <w:spacing w:after="0" w:line="240" w:lineRule="auto"/>
    </w:pPr>
    <w:rPr>
      <w:rFonts w:ascii="Tahoma" w:hAnsi="Tahoma" w:cs="Tahoma"/>
      <w:sz w:val="16"/>
      <w:szCs w:val="16"/>
    </w:rPr>
  </w:style>
  <w:style w:type="paragraph" w:styleId="Paragraphedeliste">
    <w:name w:val="List Paragraph"/>
    <w:basedOn w:val="Normal"/>
    <w:link w:val="ParagraphedelisteCar"/>
    <w:uiPriority w:val="34"/>
    <w:qFormat/>
    <w:rsid w:val="009F1F07"/>
    <w:pPr>
      <w:ind w:left="720"/>
      <w:contextualSpacing/>
    </w:pPr>
  </w:style>
  <w:style w:type="paragraph" w:styleId="En-tte">
    <w:name w:val="header"/>
    <w:basedOn w:val="Normal"/>
    <w:uiPriority w:val="99"/>
    <w:unhideWhenUsed/>
    <w:rsid w:val="00A55B9A"/>
    <w:pPr>
      <w:tabs>
        <w:tab w:val="center" w:pos="4536"/>
        <w:tab w:val="right" w:pos="9072"/>
      </w:tabs>
      <w:spacing w:after="0" w:line="240" w:lineRule="auto"/>
    </w:pPr>
  </w:style>
  <w:style w:type="paragraph" w:styleId="Pieddepage">
    <w:name w:val="footer"/>
    <w:basedOn w:val="Normal"/>
    <w:link w:val="PieddepageCar"/>
    <w:uiPriority w:val="99"/>
    <w:unhideWhenUsed/>
    <w:rsid w:val="00A55B9A"/>
    <w:pPr>
      <w:tabs>
        <w:tab w:val="center" w:pos="4536"/>
        <w:tab w:val="right" w:pos="9072"/>
      </w:tabs>
      <w:spacing w:after="0" w:line="240" w:lineRule="auto"/>
    </w:pPr>
  </w:style>
  <w:style w:type="paragraph" w:styleId="Rvision">
    <w:name w:val="Revision"/>
    <w:uiPriority w:val="99"/>
    <w:semiHidden/>
    <w:qFormat/>
    <w:rsid w:val="008B10C8"/>
  </w:style>
  <w:style w:type="paragraph" w:styleId="Sansinterligne">
    <w:name w:val="No Spacing"/>
    <w:uiPriority w:val="1"/>
    <w:qFormat/>
    <w:rsid w:val="002674A1"/>
  </w:style>
  <w:style w:type="paragraph" w:customStyle="1" w:styleId="Default">
    <w:name w:val="Default"/>
    <w:qFormat/>
    <w:rsid w:val="00DC2EAB"/>
    <w:rPr>
      <w:rFonts w:ascii="Calibri" w:eastAsia="Calibri" w:hAnsi="Calibri" w:cs="Calibri"/>
      <w:color w:val="000000"/>
      <w:sz w:val="24"/>
      <w:szCs w:val="24"/>
    </w:rPr>
  </w:style>
  <w:style w:type="paragraph" w:customStyle="1" w:styleId="Contenudecadre">
    <w:name w:val="Contenu de cadre"/>
    <w:basedOn w:val="Normal"/>
    <w:qFormat/>
  </w:style>
  <w:style w:type="numbering" w:customStyle="1" w:styleId="StyleNumros">
    <w:name w:val="Style Numéros"/>
    <w:qFormat/>
    <w:rsid w:val="00A01F61"/>
  </w:style>
  <w:style w:type="table" w:styleId="Grilledutableau">
    <w:name w:val="Table Grid"/>
    <w:basedOn w:val="TableauNormal"/>
    <w:uiPriority w:val="59"/>
    <w:rsid w:val="00A0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43AD"/>
    <w:rPr>
      <w:sz w:val="16"/>
      <w:szCs w:val="16"/>
    </w:rPr>
  </w:style>
  <w:style w:type="paragraph" w:styleId="Commentaire">
    <w:name w:val="annotation text"/>
    <w:basedOn w:val="Normal"/>
    <w:link w:val="CommentaireCar"/>
    <w:uiPriority w:val="99"/>
    <w:semiHidden/>
    <w:unhideWhenUsed/>
    <w:rsid w:val="004943AD"/>
    <w:pPr>
      <w:spacing w:line="240" w:lineRule="auto"/>
    </w:pPr>
    <w:rPr>
      <w:sz w:val="20"/>
      <w:szCs w:val="20"/>
    </w:rPr>
  </w:style>
  <w:style w:type="character" w:customStyle="1" w:styleId="CommentaireCar">
    <w:name w:val="Commentaire Car"/>
    <w:basedOn w:val="Policepardfaut"/>
    <w:link w:val="Commentaire"/>
    <w:uiPriority w:val="99"/>
    <w:semiHidden/>
    <w:rsid w:val="004943AD"/>
    <w:rPr>
      <w:sz w:val="20"/>
      <w:szCs w:val="20"/>
    </w:rPr>
  </w:style>
  <w:style w:type="paragraph" w:styleId="Objetducommentaire">
    <w:name w:val="annotation subject"/>
    <w:basedOn w:val="Commentaire"/>
    <w:next w:val="Commentaire"/>
    <w:link w:val="ObjetducommentaireCar"/>
    <w:uiPriority w:val="99"/>
    <w:semiHidden/>
    <w:unhideWhenUsed/>
    <w:rsid w:val="004943AD"/>
    <w:rPr>
      <w:b/>
      <w:bCs/>
    </w:rPr>
  </w:style>
  <w:style w:type="character" w:customStyle="1" w:styleId="ObjetducommentaireCar">
    <w:name w:val="Objet du commentaire Car"/>
    <w:basedOn w:val="CommentaireCar"/>
    <w:link w:val="Objetducommentaire"/>
    <w:uiPriority w:val="99"/>
    <w:semiHidden/>
    <w:rsid w:val="004943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6999">
      <w:bodyDiv w:val="1"/>
      <w:marLeft w:val="0"/>
      <w:marRight w:val="0"/>
      <w:marTop w:val="0"/>
      <w:marBottom w:val="0"/>
      <w:divBdr>
        <w:top w:val="none" w:sz="0" w:space="0" w:color="auto"/>
        <w:left w:val="none" w:sz="0" w:space="0" w:color="auto"/>
        <w:bottom w:val="none" w:sz="0" w:space="0" w:color="auto"/>
        <w:right w:val="none" w:sz="0" w:space="0" w:color="auto"/>
      </w:divBdr>
    </w:div>
    <w:div w:id="171191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oter" Target="footer1.xml"/><Relationship Id="rId8" Type="http://schemas.openxmlformats.org/officeDocument/2006/relationships/hyperlink" Target="https://apartgpu-val.asp-public.fr/apart/index.php/login" TargetMode="External"/><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3675E-9676-4D0E-B7D7-172A2EFE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3716</Words>
  <Characters>20441</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ASP</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MuBonnet</dc:creator>
  <dc:description/>
  <cp:lastModifiedBy>Angékique</cp:lastModifiedBy>
  <cp:revision>2</cp:revision>
  <cp:lastPrinted>2020-03-23T16:00:00Z</cp:lastPrinted>
  <dcterms:created xsi:type="dcterms:W3CDTF">2020-04-16T13:10:00Z</dcterms:created>
  <dcterms:modified xsi:type="dcterms:W3CDTF">2020-04-16T13:10:00Z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ASP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