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5" w:rsidRDefault="00EF3555"/>
    <w:p w:rsidR="003B7604" w:rsidRDefault="003B7604"/>
    <w:p w:rsidR="003B7604" w:rsidRDefault="003B7604"/>
    <w:p w:rsidR="003B7604" w:rsidRPr="003B7604" w:rsidRDefault="003B7604" w:rsidP="003B76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B760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Deuxième victoire à Meximieux pour l’équipe de kata sportif du </w:t>
      </w:r>
      <w:proofErr w:type="spellStart"/>
      <w:r w:rsidRPr="003B760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PauJCB</w:t>
      </w:r>
      <w:proofErr w:type="spellEnd"/>
    </w:p>
    <w:p w:rsidR="003B7604" w:rsidRPr="003B7604" w:rsidRDefault="003B7604" w:rsidP="003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7604" w:rsidRPr="003B7604" w:rsidRDefault="003B7604" w:rsidP="003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>Deux semaines après leur victoire près de Montpellier, Eloy Rodriguez et Vincent Toussaint se sont déplacés, le samedi 15 février, du côté de Meximieux près de Lyon.</w:t>
      </w:r>
    </w:p>
    <w:p w:rsidR="003B7604" w:rsidRPr="003B7604" w:rsidRDefault="003B7604" w:rsidP="003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palois ont participé au Tournoi National Open Kata</w:t>
      </w:r>
      <w:proofErr w:type="gramStart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«Michel</w:t>
      </w:r>
      <w:proofErr w:type="gramEnd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Charrier », 4ème étape du circuit national Kata élite. Ce dernier étant qualificatif pour les Championnats de France de Kata Sportif qui auront lieu le 21 mars, à Poitiers.</w:t>
      </w:r>
    </w:p>
    <w:p w:rsidR="003B7604" w:rsidRPr="003B7604" w:rsidRDefault="003B7604" w:rsidP="003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sociétaires du </w:t>
      </w:r>
      <w:proofErr w:type="spellStart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>PauJCB</w:t>
      </w:r>
      <w:proofErr w:type="spellEnd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premiers des éliminatoires ont su conserver leur place à l’issue de la finale. Ils remportent la compétition et prennent la tête du classement du circuit élite.</w:t>
      </w:r>
    </w:p>
    <w:p w:rsidR="003B7604" w:rsidRPr="003B7604" w:rsidRDefault="003B7604" w:rsidP="003B7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Prochain rendez-vous pour </w:t>
      </w:r>
      <w:proofErr w:type="gramStart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judoka</w:t>
      </w:r>
      <w:proofErr w:type="gramEnd"/>
      <w:r w:rsidRPr="003B7604">
        <w:rPr>
          <w:rFonts w:ascii="Times New Roman" w:eastAsia="Times New Roman" w:hAnsi="Times New Roman" w:cs="Times New Roman"/>
          <w:sz w:val="24"/>
          <w:szCs w:val="24"/>
          <w:lang w:eastAsia="fr-FR"/>
        </w:rPr>
        <w:t>, le prestigieux Tournoi Kata Label UEJ Marcel Clause, comptant pour le circuit continental, qui se tiendra le 1er mars 2020 à Louvain-La-Neuve près de Bruxelles et ou une vingtaine de nations seront représentées.</w:t>
      </w:r>
    </w:p>
    <w:p w:rsidR="003B7604" w:rsidRDefault="003B7604">
      <w:bookmarkStart w:id="0" w:name="_GoBack"/>
      <w:bookmarkEnd w:id="0"/>
    </w:p>
    <w:sectPr w:rsidR="003B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04"/>
    <w:rsid w:val="003B7604"/>
    <w:rsid w:val="0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1FC"/>
  <w15:chartTrackingRefBased/>
  <w15:docId w15:val="{63D73E99-22B7-446C-B39D-24FC49C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MARTIALOT</dc:creator>
  <cp:keywords/>
  <dc:description/>
  <cp:lastModifiedBy>Mylène MARTIALOT</cp:lastModifiedBy>
  <cp:revision>1</cp:revision>
  <dcterms:created xsi:type="dcterms:W3CDTF">2020-04-29T07:42:00Z</dcterms:created>
  <dcterms:modified xsi:type="dcterms:W3CDTF">2020-04-29T07:43:00Z</dcterms:modified>
</cp:coreProperties>
</file>