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160FB" w14:textId="6A10374E" w:rsidR="00E73142" w:rsidRDefault="00E73142" w:rsidP="00E73142">
      <w:pPr>
        <w:pStyle w:val="NormalWeb"/>
        <w:spacing w:before="0" w:beforeAutospacing="0" w:after="0" w:afterAutospacing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CAB81E4" wp14:editId="0264A4BA">
            <wp:extent cx="1748439" cy="2581275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728" cy="2594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68CF9" w14:textId="5457D00F" w:rsidR="00E73142" w:rsidRDefault="00E73142" w:rsidP="00E73142">
      <w:pPr>
        <w:pStyle w:val="NormalWeb"/>
        <w:spacing w:before="0" w:beforeAutospacing="0" w:after="0" w:afterAutospacing="0"/>
        <w:jc w:val="center"/>
        <w:rPr>
          <w:sz w:val="24"/>
          <w:szCs w:val="24"/>
        </w:rPr>
      </w:pPr>
    </w:p>
    <w:p w14:paraId="6C127050" w14:textId="21F8F414" w:rsidR="00E73142" w:rsidRPr="00857077" w:rsidRDefault="00E73142" w:rsidP="00857077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857077">
        <w:rPr>
          <w:rStyle w:val="lev"/>
          <w:rFonts w:ascii="Verdana" w:hAnsi="Verdana"/>
          <w:color w:val="333300"/>
          <w:sz w:val="28"/>
          <w:szCs w:val="28"/>
        </w:rPr>
        <w:t xml:space="preserve">Sorcières : </w:t>
      </w:r>
      <w:r w:rsidRPr="00857077">
        <w:rPr>
          <w:rStyle w:val="lev"/>
          <w:rFonts w:ascii="Verdana" w:hAnsi="Verdana"/>
          <w:b w:val="0"/>
          <w:bCs w:val="0"/>
          <w:color w:val="333300"/>
          <w:sz w:val="28"/>
          <w:szCs w:val="28"/>
        </w:rPr>
        <w:t>la p</w:t>
      </w:r>
      <w:r w:rsidR="00857077" w:rsidRPr="00857077">
        <w:rPr>
          <w:rStyle w:val="lev"/>
          <w:rFonts w:ascii="Verdana" w:hAnsi="Verdana"/>
          <w:b w:val="0"/>
          <w:bCs w:val="0"/>
          <w:color w:val="333300"/>
          <w:sz w:val="28"/>
          <w:szCs w:val="28"/>
        </w:rPr>
        <w:t>u</w:t>
      </w:r>
      <w:r w:rsidRPr="00857077">
        <w:rPr>
          <w:rStyle w:val="lev"/>
          <w:rFonts w:ascii="Verdana" w:hAnsi="Verdana"/>
          <w:b w:val="0"/>
          <w:bCs w:val="0"/>
          <w:color w:val="333300"/>
          <w:sz w:val="28"/>
          <w:szCs w:val="28"/>
        </w:rPr>
        <w:t>issance invaincue des femmes</w:t>
      </w:r>
      <w:r w:rsidRPr="00857077">
        <w:rPr>
          <w:rStyle w:val="lev"/>
          <w:rFonts w:ascii="Verdana" w:hAnsi="Verdana"/>
          <w:color w:val="333300"/>
          <w:sz w:val="28"/>
          <w:szCs w:val="28"/>
        </w:rPr>
        <w:t xml:space="preserve"> </w:t>
      </w:r>
      <w:r w:rsidRPr="00857077">
        <w:rPr>
          <w:rFonts w:ascii="Verdana" w:hAnsi="Verdana"/>
          <w:color w:val="333300"/>
          <w:sz w:val="28"/>
          <w:szCs w:val="28"/>
        </w:rPr>
        <w:t xml:space="preserve">/ </w:t>
      </w:r>
      <w:r w:rsidR="00857077" w:rsidRPr="00857077">
        <w:rPr>
          <w:rFonts w:ascii="Verdana" w:hAnsi="Verdana"/>
          <w:color w:val="333300"/>
          <w:sz w:val="28"/>
          <w:szCs w:val="28"/>
        </w:rPr>
        <w:t>Mona Chollet</w:t>
      </w:r>
      <w:r w:rsidRPr="00857077">
        <w:rPr>
          <w:rFonts w:ascii="Verdana" w:hAnsi="Verdana"/>
          <w:color w:val="333300"/>
          <w:sz w:val="28"/>
          <w:szCs w:val="28"/>
        </w:rPr>
        <w:t xml:space="preserve">. - Paris : </w:t>
      </w:r>
      <w:r w:rsidR="00857077" w:rsidRPr="00857077">
        <w:rPr>
          <w:rFonts w:ascii="Verdana" w:hAnsi="Verdana"/>
          <w:color w:val="333300"/>
          <w:sz w:val="28"/>
          <w:szCs w:val="28"/>
        </w:rPr>
        <w:t>Zone</w:t>
      </w:r>
      <w:r w:rsidRPr="00857077">
        <w:rPr>
          <w:rFonts w:ascii="Verdana" w:hAnsi="Verdana"/>
          <w:color w:val="333300"/>
          <w:sz w:val="28"/>
          <w:szCs w:val="28"/>
        </w:rPr>
        <w:t>, 20</w:t>
      </w:r>
      <w:r w:rsidR="00857077" w:rsidRPr="00857077">
        <w:rPr>
          <w:rFonts w:ascii="Verdana" w:hAnsi="Verdana"/>
          <w:color w:val="333300"/>
          <w:sz w:val="28"/>
          <w:szCs w:val="28"/>
        </w:rPr>
        <w:t>18</w:t>
      </w:r>
      <w:r w:rsidRPr="00857077">
        <w:rPr>
          <w:rFonts w:ascii="Verdana" w:hAnsi="Verdana"/>
          <w:color w:val="333300"/>
          <w:sz w:val="28"/>
          <w:szCs w:val="28"/>
        </w:rPr>
        <w:t xml:space="preserve">. - </w:t>
      </w:r>
      <w:r w:rsidR="00857077" w:rsidRPr="00857077">
        <w:rPr>
          <w:rFonts w:ascii="Verdana" w:hAnsi="Verdana"/>
          <w:sz w:val="28"/>
          <w:szCs w:val="28"/>
        </w:rPr>
        <w:t>1 vol. (231 p.) ; 21 cm</w:t>
      </w:r>
      <w:r w:rsidRPr="00857077">
        <w:rPr>
          <w:rFonts w:ascii="Verdana" w:hAnsi="Verdana"/>
          <w:color w:val="333300"/>
          <w:sz w:val="28"/>
          <w:szCs w:val="28"/>
        </w:rPr>
        <w:br/>
        <w:t>ISBN</w:t>
      </w:r>
      <w:r w:rsidR="00857077">
        <w:rPr>
          <w:rFonts w:ascii="Verdana" w:hAnsi="Verdana"/>
          <w:color w:val="333300"/>
          <w:sz w:val="28"/>
          <w:szCs w:val="28"/>
        </w:rPr>
        <w:t> </w:t>
      </w:r>
      <w:r w:rsidR="00857077" w:rsidRPr="00857077">
        <w:rPr>
          <w:rFonts w:ascii="Verdana" w:hAnsi="Verdana"/>
          <w:color w:val="333300"/>
          <w:sz w:val="28"/>
          <w:szCs w:val="28"/>
        </w:rPr>
        <w:t xml:space="preserve">: </w:t>
      </w:r>
      <w:r w:rsidR="00857077" w:rsidRPr="00857077">
        <w:rPr>
          <w:rFonts w:ascii="Verdana" w:hAnsi="Verdana"/>
          <w:sz w:val="28"/>
          <w:szCs w:val="28"/>
        </w:rPr>
        <w:t>978-2-35522-122-4 (</w:t>
      </w:r>
      <w:proofErr w:type="spellStart"/>
      <w:r w:rsidR="00857077" w:rsidRPr="00857077">
        <w:rPr>
          <w:rFonts w:ascii="Verdana" w:hAnsi="Verdana"/>
          <w:sz w:val="28"/>
          <w:szCs w:val="28"/>
        </w:rPr>
        <w:t>br.</w:t>
      </w:r>
      <w:proofErr w:type="spellEnd"/>
      <w:r w:rsidR="00857077" w:rsidRPr="00857077">
        <w:rPr>
          <w:rFonts w:ascii="Verdana" w:hAnsi="Verdana"/>
          <w:sz w:val="28"/>
          <w:szCs w:val="28"/>
        </w:rPr>
        <w:t>)</w:t>
      </w:r>
    </w:p>
    <w:p w14:paraId="3A2D4010" w14:textId="40D1D33B" w:rsidR="00E73142" w:rsidRDefault="00E73142" w:rsidP="00E73142">
      <w:pPr>
        <w:pStyle w:val="NormalWeb"/>
        <w:spacing w:before="0" w:beforeAutospacing="0" w:after="0" w:afterAutospacing="0"/>
        <w:rPr>
          <w:sz w:val="24"/>
          <w:szCs w:val="24"/>
        </w:rPr>
      </w:pPr>
    </w:p>
    <w:p w14:paraId="4CA160AA" w14:textId="1894888A" w:rsidR="00857077" w:rsidRPr="00857077" w:rsidRDefault="00857077" w:rsidP="00E73142">
      <w:pPr>
        <w:pStyle w:val="NormalWeb"/>
        <w:spacing w:before="0" w:beforeAutospacing="0" w:after="0" w:afterAutospacing="0"/>
        <w:rPr>
          <w:rFonts w:ascii="Verdana" w:hAnsi="Verdana"/>
          <w:b/>
          <w:bCs/>
          <w:sz w:val="28"/>
          <w:szCs w:val="28"/>
        </w:rPr>
      </w:pPr>
      <w:r w:rsidRPr="00857077">
        <w:rPr>
          <w:rFonts w:ascii="Verdana" w:hAnsi="Verdana"/>
          <w:b/>
          <w:bCs/>
          <w:sz w:val="28"/>
          <w:szCs w:val="28"/>
        </w:rPr>
        <w:t>Le point de vue de Babeth :</w:t>
      </w:r>
    </w:p>
    <w:p w14:paraId="5B887BE3" w14:textId="1B522A4B" w:rsidR="00E73142" w:rsidRPr="00857077" w:rsidRDefault="00E73142" w:rsidP="00857077">
      <w:pPr>
        <w:pStyle w:val="NormalWeb"/>
        <w:spacing w:before="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857077">
        <w:rPr>
          <w:rFonts w:ascii="Verdana" w:hAnsi="Verdana"/>
          <w:sz w:val="28"/>
          <w:szCs w:val="28"/>
        </w:rPr>
        <w:t xml:space="preserve">J'ai beaucoup aimé les références et la construction : </w:t>
      </w:r>
    </w:p>
    <w:p w14:paraId="1E05AA14" w14:textId="77777777" w:rsidR="00E73142" w:rsidRPr="00857077" w:rsidRDefault="00E73142" w:rsidP="00857077">
      <w:pPr>
        <w:pStyle w:val="NormalWeb"/>
        <w:spacing w:before="0" w:beforeAutospacing="0" w:after="0" w:afterAutospacing="0"/>
        <w:jc w:val="both"/>
        <w:rPr>
          <w:rFonts w:ascii="Verdana" w:hAnsi="Verdana"/>
          <w:sz w:val="28"/>
          <w:szCs w:val="28"/>
        </w:rPr>
      </w:pPr>
      <w:proofErr w:type="gramStart"/>
      <w:r w:rsidRPr="00857077">
        <w:rPr>
          <w:rFonts w:ascii="Verdana" w:hAnsi="Verdana"/>
          <w:sz w:val="28"/>
          <w:szCs w:val="28"/>
        </w:rPr>
        <w:t>les</w:t>
      </w:r>
      <w:proofErr w:type="gramEnd"/>
      <w:r w:rsidRPr="00857077">
        <w:rPr>
          <w:rFonts w:ascii="Verdana" w:hAnsi="Verdana"/>
          <w:sz w:val="28"/>
          <w:szCs w:val="28"/>
        </w:rPr>
        <w:t xml:space="preserve"> chapitres : </w:t>
      </w:r>
    </w:p>
    <w:p w14:paraId="5A5A8958" w14:textId="09058410" w:rsidR="00E73142" w:rsidRPr="00857077" w:rsidRDefault="00E73142" w:rsidP="00857077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Verdana" w:hAnsi="Verdana"/>
          <w:sz w:val="28"/>
          <w:szCs w:val="28"/>
        </w:rPr>
      </w:pPr>
      <w:proofErr w:type="gramStart"/>
      <w:r w:rsidRPr="00857077">
        <w:rPr>
          <w:rFonts w:ascii="Verdana" w:hAnsi="Verdana"/>
          <w:sz w:val="28"/>
          <w:szCs w:val="28"/>
        </w:rPr>
        <w:t>les</w:t>
      </w:r>
      <w:proofErr w:type="gramEnd"/>
      <w:r w:rsidRPr="00857077">
        <w:rPr>
          <w:rFonts w:ascii="Verdana" w:hAnsi="Verdana"/>
          <w:sz w:val="28"/>
          <w:szCs w:val="28"/>
        </w:rPr>
        <w:t xml:space="preserve"> héritières, celles qui ont fini sur le bûcher dans des temps lointains </w:t>
      </w:r>
    </w:p>
    <w:p w14:paraId="5E53EB21" w14:textId="3CD67839" w:rsidR="00E73142" w:rsidRPr="00857077" w:rsidRDefault="00E73142" w:rsidP="00857077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857077">
        <w:rPr>
          <w:rFonts w:ascii="Verdana" w:hAnsi="Verdana"/>
          <w:sz w:val="28"/>
          <w:szCs w:val="28"/>
        </w:rPr>
        <w:t>L'indépendance féminine (combien de fois nous avons débattu sur ce sujet toi et moi)</w:t>
      </w:r>
    </w:p>
    <w:p w14:paraId="54703BFC" w14:textId="2256949A" w:rsidR="00E73142" w:rsidRPr="00857077" w:rsidRDefault="00E73142" w:rsidP="00857077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857077">
        <w:rPr>
          <w:rFonts w:ascii="Verdana" w:hAnsi="Verdana"/>
          <w:sz w:val="28"/>
          <w:szCs w:val="28"/>
        </w:rPr>
        <w:t>Le non désir d'enfant</w:t>
      </w:r>
    </w:p>
    <w:p w14:paraId="70BA1B12" w14:textId="5554E4C5" w:rsidR="00E73142" w:rsidRPr="00857077" w:rsidRDefault="00E73142" w:rsidP="00857077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857077">
        <w:rPr>
          <w:rFonts w:ascii="Verdana" w:hAnsi="Verdana"/>
          <w:sz w:val="28"/>
          <w:szCs w:val="28"/>
        </w:rPr>
        <w:t xml:space="preserve">La vielle peau ou l'image de la femme ménopausée </w:t>
      </w:r>
    </w:p>
    <w:p w14:paraId="2EAD6A4A" w14:textId="2DA23063" w:rsidR="00E73142" w:rsidRPr="00857077" w:rsidRDefault="00E73142" w:rsidP="00857077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857077">
        <w:rPr>
          <w:rFonts w:ascii="Verdana" w:hAnsi="Verdana"/>
          <w:sz w:val="28"/>
          <w:szCs w:val="28"/>
        </w:rPr>
        <w:t xml:space="preserve">Le rapport de la femme avec le corps médical (la grossesse, l'accouchement, la </w:t>
      </w:r>
      <w:proofErr w:type="gramStart"/>
      <w:r w:rsidRPr="00857077">
        <w:rPr>
          <w:rFonts w:ascii="Verdana" w:hAnsi="Verdana"/>
          <w:sz w:val="28"/>
          <w:szCs w:val="28"/>
        </w:rPr>
        <w:t>maladie..</w:t>
      </w:r>
      <w:proofErr w:type="gramEnd"/>
      <w:r w:rsidRPr="00857077">
        <w:rPr>
          <w:rFonts w:ascii="Verdana" w:hAnsi="Verdana"/>
          <w:sz w:val="28"/>
          <w:szCs w:val="28"/>
        </w:rPr>
        <w:t>)</w:t>
      </w:r>
    </w:p>
    <w:p w14:paraId="4DD37053" w14:textId="3C85C0DD" w:rsidR="00E73142" w:rsidRPr="00857077" w:rsidRDefault="00E73142" w:rsidP="00857077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857077">
        <w:rPr>
          <w:rFonts w:ascii="Verdana" w:hAnsi="Verdana"/>
          <w:sz w:val="28"/>
          <w:szCs w:val="28"/>
        </w:rPr>
        <w:t>Et la révolte</w:t>
      </w:r>
    </w:p>
    <w:p w14:paraId="4388F904" w14:textId="77777777" w:rsidR="00E73142" w:rsidRPr="00857077" w:rsidRDefault="00E73142" w:rsidP="00857077">
      <w:pPr>
        <w:pStyle w:val="NormalWeb"/>
        <w:spacing w:before="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857077">
        <w:rPr>
          <w:rFonts w:ascii="Verdana" w:hAnsi="Verdana"/>
          <w:sz w:val="28"/>
          <w:szCs w:val="28"/>
        </w:rPr>
        <w:t>Il y a tant à dire et tellement de références passionnantes dans ce bouquin.</w:t>
      </w:r>
    </w:p>
    <w:p w14:paraId="78C5F8A0" w14:textId="738029BB" w:rsidR="00E73142" w:rsidRPr="00857077" w:rsidRDefault="00E73142" w:rsidP="00857077">
      <w:pPr>
        <w:pStyle w:val="NormalWeb"/>
        <w:spacing w:before="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857077">
        <w:rPr>
          <w:rFonts w:ascii="Verdana" w:hAnsi="Verdana"/>
          <w:sz w:val="28"/>
          <w:szCs w:val="28"/>
        </w:rPr>
        <w:t>Mona Chollet</w:t>
      </w:r>
      <w:r w:rsidRPr="00857077">
        <w:rPr>
          <w:rFonts w:ascii="Verdana" w:hAnsi="Verdana"/>
          <w:sz w:val="28"/>
          <w:szCs w:val="28"/>
        </w:rPr>
        <w:t xml:space="preserve"> convoque les grandes féministes du 20ème siècle et l'une d'entre elles, née dans les années trente invitée sur les plateaux télé répondant à un journaliste "</w:t>
      </w:r>
      <w:r w:rsidRPr="00857077">
        <w:rPr>
          <w:rFonts w:ascii="Verdana" w:hAnsi="Verdana"/>
          <w:sz w:val="28"/>
          <w:szCs w:val="28"/>
        </w:rPr>
        <w:t xml:space="preserve"> </w:t>
      </w:r>
      <w:r w:rsidRPr="00857077">
        <w:rPr>
          <w:rFonts w:ascii="Verdana" w:hAnsi="Verdana"/>
          <w:sz w:val="28"/>
          <w:szCs w:val="28"/>
        </w:rPr>
        <w:t>Pourquoi êtes</w:t>
      </w:r>
      <w:r w:rsidRPr="00857077">
        <w:rPr>
          <w:rFonts w:ascii="Verdana" w:hAnsi="Verdana"/>
          <w:sz w:val="28"/>
          <w:szCs w:val="28"/>
        </w:rPr>
        <w:t>-</w:t>
      </w:r>
      <w:r w:rsidRPr="00857077">
        <w:rPr>
          <w:rFonts w:ascii="Verdana" w:hAnsi="Verdana"/>
          <w:sz w:val="28"/>
          <w:szCs w:val="28"/>
        </w:rPr>
        <w:t>vous restée célibataire ?</w:t>
      </w:r>
      <w:r w:rsidRPr="00857077">
        <w:rPr>
          <w:rFonts w:ascii="Verdana" w:hAnsi="Verdana"/>
          <w:sz w:val="28"/>
          <w:szCs w:val="28"/>
        </w:rPr>
        <w:t xml:space="preserve"> </w:t>
      </w:r>
      <w:r w:rsidRPr="00857077">
        <w:rPr>
          <w:rFonts w:ascii="Verdana" w:hAnsi="Verdana"/>
          <w:sz w:val="28"/>
          <w:szCs w:val="28"/>
        </w:rPr>
        <w:t xml:space="preserve">" </w:t>
      </w:r>
    </w:p>
    <w:p w14:paraId="5DDFFAB9" w14:textId="04F8B35E" w:rsidR="00E73142" w:rsidRPr="00857077" w:rsidRDefault="00E73142" w:rsidP="00857077">
      <w:pPr>
        <w:pStyle w:val="NormalWeb"/>
        <w:spacing w:before="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857077">
        <w:rPr>
          <w:rFonts w:ascii="Verdana" w:hAnsi="Verdana"/>
          <w:sz w:val="28"/>
          <w:szCs w:val="28"/>
        </w:rPr>
        <w:t>"</w:t>
      </w:r>
      <w:r w:rsidRPr="00857077">
        <w:rPr>
          <w:rFonts w:ascii="Verdana" w:hAnsi="Verdana"/>
          <w:sz w:val="28"/>
          <w:szCs w:val="28"/>
        </w:rPr>
        <w:t xml:space="preserve"> </w:t>
      </w:r>
      <w:r w:rsidRPr="00857077">
        <w:rPr>
          <w:rFonts w:ascii="Verdana" w:hAnsi="Verdana"/>
          <w:sz w:val="28"/>
          <w:szCs w:val="28"/>
        </w:rPr>
        <w:t>Parce que je n'ai jamais supporté de m'accoupler en captivité</w:t>
      </w:r>
      <w:r w:rsidRPr="00857077">
        <w:rPr>
          <w:rFonts w:ascii="Verdana" w:hAnsi="Verdana"/>
          <w:sz w:val="28"/>
          <w:szCs w:val="28"/>
        </w:rPr>
        <w:t xml:space="preserve">. </w:t>
      </w:r>
      <w:r w:rsidRPr="00857077">
        <w:rPr>
          <w:rFonts w:ascii="Verdana" w:hAnsi="Verdana"/>
          <w:sz w:val="28"/>
          <w:szCs w:val="28"/>
        </w:rPr>
        <w:t>"</w:t>
      </w:r>
    </w:p>
    <w:p w14:paraId="74A27AEC" w14:textId="5405DF02" w:rsidR="00E73142" w:rsidRPr="00857077" w:rsidRDefault="00E73142" w:rsidP="00857077">
      <w:pPr>
        <w:pStyle w:val="NormalWeb"/>
        <w:spacing w:before="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857077">
        <w:rPr>
          <w:rFonts w:ascii="Verdana" w:hAnsi="Verdana"/>
          <w:sz w:val="28"/>
          <w:szCs w:val="28"/>
        </w:rPr>
        <w:t>J'adore cette pirouette verbale, libre et intelligente</w:t>
      </w:r>
    </w:p>
    <w:p w14:paraId="1852A945" w14:textId="004942F8" w:rsidR="00E73142" w:rsidRPr="00857077" w:rsidRDefault="00E73142" w:rsidP="00857077">
      <w:pPr>
        <w:pStyle w:val="NormalWeb"/>
        <w:spacing w:before="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857077">
        <w:rPr>
          <w:rFonts w:ascii="Verdana" w:hAnsi="Verdana"/>
          <w:sz w:val="28"/>
          <w:szCs w:val="28"/>
        </w:rPr>
        <w:t>Et puis il est question à la fin du livre de l'éco féminisme et c'est super intéressant</w:t>
      </w:r>
      <w:r w:rsidRPr="00857077">
        <w:rPr>
          <w:rFonts w:ascii="Verdana" w:hAnsi="Verdana"/>
          <w:sz w:val="28"/>
          <w:szCs w:val="28"/>
        </w:rPr>
        <w:t>.</w:t>
      </w:r>
    </w:p>
    <w:p w14:paraId="36348785" w14:textId="77777777" w:rsidR="00E73142" w:rsidRPr="00857077" w:rsidRDefault="00E73142" w:rsidP="00857077">
      <w:pPr>
        <w:pStyle w:val="NormalWeb"/>
        <w:spacing w:before="0" w:beforeAutospacing="0" w:after="0" w:afterAutospacing="0"/>
        <w:jc w:val="both"/>
        <w:rPr>
          <w:rFonts w:ascii="Verdana" w:hAnsi="Verdana"/>
          <w:sz w:val="28"/>
          <w:szCs w:val="28"/>
        </w:rPr>
      </w:pPr>
    </w:p>
    <w:p w14:paraId="183FCFC9" w14:textId="3F00B73B" w:rsidR="00E73142" w:rsidRPr="00857077" w:rsidRDefault="00E73142" w:rsidP="00857077">
      <w:pPr>
        <w:pStyle w:val="NormalWeb"/>
        <w:spacing w:before="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857077">
        <w:rPr>
          <w:rFonts w:ascii="Verdana" w:hAnsi="Verdana"/>
          <w:sz w:val="28"/>
          <w:szCs w:val="28"/>
        </w:rPr>
        <w:t>Je vous joins la quatrième de couverture</w:t>
      </w:r>
      <w:r w:rsidR="00857077">
        <w:rPr>
          <w:rFonts w:ascii="Verdana" w:hAnsi="Verdana"/>
          <w:sz w:val="28"/>
          <w:szCs w:val="28"/>
        </w:rPr>
        <w:t> :</w:t>
      </w:r>
    </w:p>
    <w:p w14:paraId="63131D05" w14:textId="6DC5AFE1" w:rsidR="00E73142" w:rsidRPr="00857077" w:rsidRDefault="00857077" w:rsidP="00857077">
      <w:pPr>
        <w:pStyle w:val="Titre1"/>
        <w:spacing w:before="0" w:beforeAutospacing="0" w:after="0" w:afterAutospacing="0"/>
        <w:jc w:val="both"/>
        <w:rPr>
          <w:rFonts w:ascii="Verdana" w:eastAsia="Times New Roman" w:hAnsi="Verdana"/>
          <w:sz w:val="28"/>
          <w:szCs w:val="28"/>
        </w:rPr>
      </w:pPr>
      <w:r>
        <w:rPr>
          <w:rStyle w:val="lev"/>
          <w:rFonts w:ascii="Verdana" w:eastAsia="Times New Roman" w:hAnsi="Verdana"/>
          <w:b/>
          <w:bCs/>
          <w:sz w:val="28"/>
          <w:szCs w:val="28"/>
        </w:rPr>
        <w:t>« </w:t>
      </w:r>
      <w:r w:rsidR="00E73142" w:rsidRPr="00857077">
        <w:rPr>
          <w:rStyle w:val="lev"/>
          <w:rFonts w:ascii="Verdana" w:eastAsia="Times New Roman" w:hAnsi="Verdana"/>
          <w:b/>
          <w:bCs/>
          <w:sz w:val="28"/>
          <w:szCs w:val="28"/>
        </w:rPr>
        <w:t xml:space="preserve">Sorcières </w:t>
      </w:r>
      <w:r w:rsidR="00E73142" w:rsidRPr="00857077">
        <w:rPr>
          <w:rFonts w:ascii="Verdana" w:eastAsia="Times New Roman" w:hAnsi="Verdana"/>
          <w:sz w:val="28"/>
          <w:szCs w:val="28"/>
        </w:rPr>
        <w:br/>
      </w:r>
      <w:r w:rsidR="00E73142" w:rsidRPr="00857077">
        <w:rPr>
          <w:rStyle w:val="lev"/>
          <w:rFonts w:ascii="Verdana" w:eastAsia="Times New Roman" w:hAnsi="Verdana"/>
          <w:b/>
          <w:bCs/>
          <w:sz w:val="28"/>
          <w:szCs w:val="28"/>
        </w:rPr>
        <w:t>La puissance invaincue des femmes de</w:t>
      </w:r>
      <w:r>
        <w:rPr>
          <w:rStyle w:val="lev"/>
          <w:rFonts w:ascii="Verdana" w:eastAsia="Times New Roman" w:hAnsi="Verdana"/>
          <w:b/>
          <w:bCs/>
          <w:sz w:val="28"/>
          <w:szCs w:val="28"/>
        </w:rPr>
        <w:t xml:space="preserve"> Mona Chollet</w:t>
      </w:r>
      <w:r w:rsidR="00E73142" w:rsidRPr="00857077">
        <w:rPr>
          <w:rStyle w:val="lev"/>
          <w:rFonts w:ascii="Verdana" w:eastAsia="Times New Roman" w:hAnsi="Verdana"/>
          <w:b/>
          <w:bCs/>
          <w:sz w:val="28"/>
          <w:szCs w:val="28"/>
        </w:rPr>
        <w:t xml:space="preserve"> </w:t>
      </w:r>
    </w:p>
    <w:p w14:paraId="198A2315" w14:textId="77777777" w:rsidR="00857077" w:rsidRDefault="00E73142" w:rsidP="00857077">
      <w:pPr>
        <w:pStyle w:val="NormalWeb"/>
        <w:spacing w:before="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857077">
        <w:rPr>
          <w:rFonts w:ascii="Verdana" w:hAnsi="Verdana"/>
          <w:sz w:val="28"/>
          <w:szCs w:val="28"/>
        </w:rPr>
        <w:t xml:space="preserve">Qu’elles vendent des grimoires sur </w:t>
      </w:r>
      <w:proofErr w:type="spellStart"/>
      <w:r w:rsidRPr="00857077">
        <w:rPr>
          <w:rFonts w:ascii="Verdana" w:hAnsi="Verdana"/>
          <w:sz w:val="28"/>
          <w:szCs w:val="28"/>
        </w:rPr>
        <w:t>Etsy</w:t>
      </w:r>
      <w:proofErr w:type="spellEnd"/>
      <w:r w:rsidRPr="00857077">
        <w:rPr>
          <w:rFonts w:ascii="Verdana" w:hAnsi="Verdana"/>
          <w:sz w:val="28"/>
          <w:szCs w:val="28"/>
        </w:rPr>
        <w:t xml:space="preserve">, postent des photos de leur autel orné de cristaux sur Instagram ou se rassemblent pour jeter des sorts à Donald Trump, les sorcières sont partout. Davantage encore que leurs aînées des années 1970, les féministes actuelles semblent hantées par cette figure. La sorcière est à la fois la victime absolue, celle pour qui on </w:t>
      </w:r>
      <w:r w:rsidRPr="00857077">
        <w:rPr>
          <w:rFonts w:ascii="Verdana" w:hAnsi="Verdana"/>
          <w:sz w:val="28"/>
          <w:szCs w:val="28"/>
        </w:rPr>
        <w:lastRenderedPageBreak/>
        <w:t>réclame justice, et la rebelle obstinée, insaisissable. Mais qui étaient au juste celles qui, dans l’Europe de la Renaissance, ont été accusées de sorcellerie ? Quels types de femme ces siècles de terreur ont-ils censurés, éliminés, réprimés ?</w:t>
      </w:r>
    </w:p>
    <w:p w14:paraId="48268F05" w14:textId="6370A109" w:rsidR="00857077" w:rsidRDefault="00E73142" w:rsidP="00857077">
      <w:pPr>
        <w:pStyle w:val="NormalWeb"/>
        <w:spacing w:before="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857077">
        <w:rPr>
          <w:rFonts w:ascii="Verdana" w:hAnsi="Verdana"/>
          <w:sz w:val="28"/>
          <w:szCs w:val="28"/>
        </w:rPr>
        <w:t>Ce livre en explore trois et examine ce qu’il en reste aujourd’hui, dans nos préjugés et nos représentations : la femme indépendante — puisque les veuves et les célibataires furent particulièrement visées ; la femme sans enfant — puisque l’époque des chasses a marqué la fin de la tolérance pour celles qui prétendaient contrôler leur fécondité ; et la femme âgée – devenue, et restée depuis, un objet d’horreur.</w:t>
      </w:r>
    </w:p>
    <w:p w14:paraId="6F4D4233" w14:textId="0A499B6B" w:rsidR="00E73142" w:rsidRPr="00857077" w:rsidRDefault="00E73142" w:rsidP="00857077">
      <w:pPr>
        <w:pStyle w:val="NormalWeb"/>
        <w:spacing w:before="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857077">
        <w:rPr>
          <w:rFonts w:ascii="Verdana" w:hAnsi="Verdana"/>
          <w:sz w:val="28"/>
          <w:szCs w:val="28"/>
        </w:rPr>
        <w:t>Enfin, il sera aussi question de la vision du monde que la traque des sorcières a servi à promouvoir, du rapport guerrier qui s’est développé alors tant à l’égard des femmes que de la nature : une double malédiction qui reste à lever.</w:t>
      </w:r>
      <w:r w:rsidR="00857077">
        <w:rPr>
          <w:rFonts w:ascii="Verdana" w:hAnsi="Verdana"/>
          <w:sz w:val="28"/>
          <w:szCs w:val="28"/>
        </w:rPr>
        <w:t> » </w:t>
      </w:r>
    </w:p>
    <w:p w14:paraId="3392657B" w14:textId="77777777" w:rsidR="00BE0961" w:rsidRPr="00857077" w:rsidRDefault="00BE0961" w:rsidP="00857077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</w:p>
    <w:p w14:paraId="4CBD2E0E" w14:textId="77777777" w:rsidR="00E73142" w:rsidRDefault="00E73142" w:rsidP="00857077">
      <w:pPr>
        <w:spacing w:after="0" w:line="240" w:lineRule="auto"/>
        <w:jc w:val="both"/>
      </w:pPr>
    </w:p>
    <w:sectPr w:rsidR="00E73142" w:rsidSect="00E731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02F30"/>
    <w:multiLevelType w:val="hybridMultilevel"/>
    <w:tmpl w:val="BC56E37E"/>
    <w:lvl w:ilvl="0" w:tplc="6F86DB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142"/>
    <w:rsid w:val="00222535"/>
    <w:rsid w:val="00857077"/>
    <w:rsid w:val="00BE0961"/>
    <w:rsid w:val="00E7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A4058"/>
  <w15:chartTrackingRefBased/>
  <w15:docId w15:val="{958D2B4F-A1E5-4C76-9E14-720D041D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73142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73142"/>
    <w:rPr>
      <w:rFonts w:ascii="Calibri" w:hAnsi="Calibri" w:cs="Calibri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7314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73142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  <w:style w:type="character" w:styleId="lev">
    <w:name w:val="Strong"/>
    <w:basedOn w:val="Policepardfaut"/>
    <w:uiPriority w:val="22"/>
    <w:qFormat/>
    <w:rsid w:val="00E731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9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Bretagnolle</dc:creator>
  <cp:keywords/>
  <dc:description/>
  <cp:lastModifiedBy>Aline Bretagnolle</cp:lastModifiedBy>
  <cp:revision>1</cp:revision>
  <dcterms:created xsi:type="dcterms:W3CDTF">2020-08-14T07:15:00Z</dcterms:created>
  <dcterms:modified xsi:type="dcterms:W3CDTF">2020-08-14T07:31:00Z</dcterms:modified>
</cp:coreProperties>
</file>